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61ED" w14:textId="77777777" w:rsidR="00E3546C" w:rsidRPr="00067E88" w:rsidRDefault="00E3546C" w:rsidP="004E4A53">
      <w:pPr>
        <w:spacing w:after="0" w:line="240" w:lineRule="auto"/>
        <w:rPr>
          <w:rFonts w:ascii="Book Antiqua" w:hAnsi="Book Antiqua" w:cs="Arial"/>
          <w:b/>
          <w:sz w:val="24"/>
          <w:szCs w:val="24"/>
          <w:lang w:val="sq-AL"/>
        </w:rPr>
      </w:pPr>
    </w:p>
    <w:p w14:paraId="17D97CAB" w14:textId="271E8FDA" w:rsidR="00033C97" w:rsidRPr="00067E88" w:rsidRDefault="009F575D" w:rsidP="00D42BB9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val="sq-AL"/>
        </w:rPr>
      </w:pPr>
      <w:r w:rsidRPr="00067E88">
        <w:rPr>
          <w:rFonts w:ascii="Book Antiqua" w:hAnsi="Book Antiqua" w:cs="Arial"/>
          <w:b/>
          <w:sz w:val="24"/>
          <w:szCs w:val="24"/>
          <w:lang w:val="sq-AL"/>
        </w:rPr>
        <w:t>FORMULAR APLIKIMI P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R APROVIM SI FURNIZUES </w:t>
      </w:r>
      <w:r w:rsidR="00696D41">
        <w:rPr>
          <w:rFonts w:ascii="Book Antiqua" w:hAnsi="Book Antiqua" w:cs="Arial"/>
          <w:b/>
          <w:sz w:val="24"/>
          <w:szCs w:val="24"/>
          <w:lang w:val="sq-AL"/>
        </w:rPr>
        <w:t>I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 SH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>RBIME</w:t>
      </w:r>
      <w:r w:rsidR="00696D41">
        <w:rPr>
          <w:rFonts w:ascii="Book Antiqua" w:hAnsi="Book Antiqua" w:cs="Arial"/>
          <w:b/>
          <w:sz w:val="24"/>
          <w:szCs w:val="24"/>
          <w:lang w:val="sq-AL"/>
        </w:rPr>
        <w:t>VE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 N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 TOK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 APO 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SI 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>VET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>SH</w:t>
      </w:r>
      <w:r w:rsidR="009045FE" w:rsidRPr="00067E88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067E88">
        <w:rPr>
          <w:rFonts w:ascii="Book Antiqua" w:hAnsi="Book Antiqua" w:cs="Arial"/>
          <w:b/>
          <w:sz w:val="24"/>
          <w:szCs w:val="24"/>
          <w:lang w:val="sq-AL"/>
        </w:rPr>
        <w:t>RBYES</w:t>
      </w:r>
    </w:p>
    <w:p w14:paraId="0D906F1C" w14:textId="77777777" w:rsidR="00845C10" w:rsidRPr="00067E88" w:rsidRDefault="00845C10" w:rsidP="00D42BB9">
      <w:pPr>
        <w:spacing w:after="0"/>
        <w:jc w:val="center"/>
        <w:rPr>
          <w:rFonts w:ascii="Book Antiqua" w:hAnsi="Book Antiqua" w:cs="Arial"/>
          <w:b/>
          <w:sz w:val="24"/>
          <w:szCs w:val="24"/>
          <w:lang w:val="sq-AL"/>
        </w:rPr>
      </w:pPr>
    </w:p>
    <w:p w14:paraId="7903477B" w14:textId="70304A49" w:rsidR="00033C97" w:rsidRPr="00067E88" w:rsidRDefault="009F575D" w:rsidP="00787694">
      <w:pPr>
        <w:spacing w:line="240" w:lineRule="auto"/>
        <w:jc w:val="both"/>
        <w:rPr>
          <w:rFonts w:ascii="Book Antiqua" w:hAnsi="Book Antiqua" w:cs="Arial"/>
          <w:b/>
          <w:lang w:val="sq-AL"/>
        </w:rPr>
      </w:pPr>
      <w:r w:rsidRPr="00067E88">
        <w:rPr>
          <w:rFonts w:ascii="Book Antiqua" w:hAnsi="Book Antiqua" w:cs="Arial"/>
          <w:b/>
          <w:lang w:val="sq-AL"/>
        </w:rPr>
        <w:t>Formulari n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vijim plot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>sohet n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nivel t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selis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s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furnizuesit t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sh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>rbimeve n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tok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apo p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>rdoruesve t</w:t>
      </w:r>
      <w:r w:rsidR="009045FE" w:rsidRPr="00067E88">
        <w:rPr>
          <w:rFonts w:ascii="Book Antiqua" w:hAnsi="Book Antiqua" w:cs="Arial"/>
          <w:b/>
          <w:lang w:val="sq-AL"/>
        </w:rPr>
        <w:t>ë</w:t>
      </w:r>
      <w:r w:rsidRPr="00067E88">
        <w:rPr>
          <w:rFonts w:ascii="Book Antiqua" w:hAnsi="Book Antiqua" w:cs="Arial"/>
          <w:b/>
          <w:lang w:val="sq-AL"/>
        </w:rPr>
        <w:t xml:space="preserve"> aeroportit </w:t>
      </w:r>
      <w:r w:rsidR="009045FE" w:rsidRPr="00067E88">
        <w:rPr>
          <w:rFonts w:ascii="Book Antiqua" w:hAnsi="Book Antiqua" w:cs="Arial"/>
          <w:b/>
          <w:lang w:val="sq-AL"/>
        </w:rPr>
        <w:t>që dëshirojnë të</w:t>
      </w:r>
      <w:r w:rsidR="00BA75E7" w:rsidRPr="00067E88">
        <w:rPr>
          <w:rFonts w:ascii="Book Antiqua" w:hAnsi="Book Antiqua" w:cs="Arial"/>
          <w:b/>
          <w:lang w:val="sq-AL"/>
        </w:rPr>
        <w:t xml:space="preserve"> </w:t>
      </w:r>
      <w:proofErr w:type="spellStart"/>
      <w:r w:rsidR="009045FE" w:rsidRPr="00067E88">
        <w:rPr>
          <w:rFonts w:ascii="Book Antiqua" w:hAnsi="Book Antiqua" w:cs="Arial"/>
          <w:b/>
          <w:lang w:val="sq-AL"/>
        </w:rPr>
        <w:t>vetëshërb</w:t>
      </w:r>
      <w:r w:rsidR="00BA75E7" w:rsidRPr="00067E88">
        <w:rPr>
          <w:rFonts w:ascii="Book Antiqua" w:hAnsi="Book Antiqua" w:cs="Arial"/>
          <w:b/>
          <w:lang w:val="sq-AL"/>
        </w:rPr>
        <w:t>ehen</w:t>
      </w:r>
      <w:proofErr w:type="spellEnd"/>
      <w:r w:rsidR="00033C97" w:rsidRPr="00067E88">
        <w:rPr>
          <w:rFonts w:ascii="Book Antiqua" w:hAnsi="Book Antiqua" w:cs="Arial"/>
          <w:b/>
          <w:lang w:val="sq-AL"/>
        </w:rPr>
        <w:t>.</w:t>
      </w:r>
    </w:p>
    <w:p w14:paraId="0DDA3060" w14:textId="3B5D5DA1" w:rsidR="00033C97" w:rsidRPr="00067E88" w:rsidRDefault="009045FE" w:rsidP="00033C97">
      <w:pPr>
        <w:jc w:val="both"/>
        <w:rPr>
          <w:rFonts w:ascii="Book Antiqua" w:hAnsi="Book Antiqua" w:cs="Arial"/>
          <w:b/>
          <w:lang w:val="sq-AL"/>
        </w:rPr>
      </w:pPr>
      <w:r w:rsidRPr="00067E88">
        <w:rPr>
          <w:rFonts w:ascii="Book Antiqua" w:hAnsi="Book Antiqua" w:cs="Arial"/>
          <w:b/>
          <w:lang w:val="sq-AL"/>
        </w:rPr>
        <w:t>Emri i kompanis</w:t>
      </w:r>
      <w:r w:rsidR="00FF7E89">
        <w:rPr>
          <w:rFonts w:ascii="Book Antiqua" w:hAnsi="Book Antiqua" w:cs="Arial"/>
          <w:b/>
          <w:lang w:val="sq-AL"/>
        </w:rPr>
        <w:t>ë</w:t>
      </w:r>
      <w:r w:rsidR="00033C97" w:rsidRPr="00067E88">
        <w:rPr>
          <w:rFonts w:ascii="Book Antiqua" w:hAnsi="Book Antiqua" w:cs="Arial"/>
          <w:b/>
          <w:lang w:val="sq-AL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33C97" w:rsidRPr="00067E88" w14:paraId="3D570EFE" w14:textId="77777777" w:rsidTr="00E3546C">
        <w:trPr>
          <w:trHeight w:val="323"/>
        </w:trPr>
        <w:tc>
          <w:tcPr>
            <w:tcW w:w="9356" w:type="dxa"/>
          </w:tcPr>
          <w:p w14:paraId="067E7B91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b/>
                <w:lang w:val="sq-AL"/>
              </w:rPr>
            </w:pPr>
          </w:p>
        </w:tc>
      </w:tr>
    </w:tbl>
    <w:p w14:paraId="4FE6EB48" w14:textId="2604ABB3" w:rsidR="00033C97" w:rsidRPr="00067E88" w:rsidRDefault="00033C97" w:rsidP="00033C97">
      <w:pPr>
        <w:jc w:val="both"/>
        <w:rPr>
          <w:rFonts w:ascii="Book Antiqua" w:hAnsi="Book Antiqua" w:cs="Arial"/>
          <w:i/>
          <w:lang w:val="sq-AL"/>
        </w:rPr>
      </w:pPr>
      <w:r w:rsidRPr="00067E88">
        <w:rPr>
          <w:rFonts w:ascii="Book Antiqua" w:hAnsi="Book Antiqua" w:cs="Arial"/>
          <w:i/>
          <w:lang w:val="sq-AL"/>
        </w:rPr>
        <w:t>(</w:t>
      </w:r>
      <w:r w:rsidR="00BA75E7" w:rsidRPr="00067E88">
        <w:rPr>
          <w:rFonts w:ascii="Book Antiqua" w:hAnsi="Book Antiqua" w:cs="Arial"/>
          <w:i/>
          <w:lang w:val="sq-AL"/>
        </w:rPr>
        <w:t xml:space="preserve">Shënoni emrin ligjor të kompanisë. Ky emër do të përdoret në formularin e aprovimit </w:t>
      </w:r>
      <w:r w:rsidR="000D257C">
        <w:rPr>
          <w:rFonts w:ascii="Book Antiqua" w:hAnsi="Book Antiqua" w:cs="Arial"/>
          <w:i/>
          <w:lang w:val="sq-AL"/>
        </w:rPr>
        <w:t>t</w:t>
      </w:r>
      <w:r w:rsidR="00E537AC">
        <w:rPr>
          <w:rFonts w:ascii="Book Antiqua" w:hAnsi="Book Antiqua" w:cs="Arial"/>
          <w:i/>
          <w:lang w:val="sq-AL"/>
        </w:rPr>
        <w:t>ë</w:t>
      </w:r>
      <w:r w:rsidR="000D257C">
        <w:rPr>
          <w:rFonts w:ascii="Book Antiqua" w:hAnsi="Book Antiqua" w:cs="Arial"/>
          <w:i/>
          <w:lang w:val="sq-AL"/>
        </w:rPr>
        <w:t xml:space="preserve"> </w:t>
      </w:r>
      <w:r w:rsidR="00BA75E7" w:rsidRPr="00067E88">
        <w:rPr>
          <w:rFonts w:ascii="Book Antiqua" w:hAnsi="Book Antiqua" w:cs="Arial"/>
          <w:i/>
          <w:lang w:val="sq-AL"/>
        </w:rPr>
        <w:t>AAC-</w:t>
      </w:r>
      <w:r w:rsidR="000D257C">
        <w:rPr>
          <w:rFonts w:ascii="Book Antiqua" w:hAnsi="Book Antiqua" w:cs="Arial"/>
          <w:i/>
          <w:lang w:val="sq-AL"/>
        </w:rPr>
        <w:t>s</w:t>
      </w:r>
      <w:r w:rsidR="00E537AC">
        <w:rPr>
          <w:rFonts w:ascii="Book Antiqua" w:hAnsi="Book Antiqua" w:cs="Arial"/>
          <w:i/>
          <w:lang w:val="sq-AL"/>
        </w:rPr>
        <w:t>ë</w:t>
      </w:r>
      <w:r w:rsidRPr="00067E88">
        <w:rPr>
          <w:rFonts w:ascii="Book Antiqua" w:hAnsi="Book Antiqua" w:cs="Arial"/>
          <w:i/>
          <w:lang w:val="sq-AL"/>
        </w:rPr>
        <w:t>)</w:t>
      </w:r>
    </w:p>
    <w:p w14:paraId="68DD0E28" w14:textId="35FA2669" w:rsidR="00033C97" w:rsidRPr="00067E88" w:rsidRDefault="000D257C" w:rsidP="00787694">
      <w:pPr>
        <w:spacing w:line="240" w:lineRule="auto"/>
        <w:jc w:val="both"/>
        <w:rPr>
          <w:rFonts w:ascii="Book Antiqua" w:hAnsi="Book Antiqua" w:cs="Arial"/>
          <w:b/>
          <w:lang w:val="sq-AL"/>
        </w:rPr>
      </w:pPr>
      <w:r>
        <w:rPr>
          <w:rFonts w:ascii="Book Antiqua" w:hAnsi="Book Antiqua" w:cs="Arial"/>
          <w:b/>
          <w:lang w:val="sq-AL"/>
        </w:rPr>
        <w:t>T</w:t>
      </w:r>
      <w:r w:rsidR="00E537AC">
        <w:rPr>
          <w:rFonts w:ascii="Book Antiqua" w:hAnsi="Book Antiqua" w:cs="Arial"/>
          <w:b/>
          <w:lang w:val="sq-AL"/>
        </w:rPr>
        <w:t>ë</w:t>
      </w:r>
      <w:r>
        <w:rPr>
          <w:rFonts w:ascii="Book Antiqua" w:hAnsi="Book Antiqua" w:cs="Arial"/>
          <w:b/>
          <w:lang w:val="sq-AL"/>
        </w:rPr>
        <w:t xml:space="preserve"> dh</w:t>
      </w:r>
      <w:r w:rsidR="00E537AC">
        <w:rPr>
          <w:rFonts w:ascii="Book Antiqua" w:hAnsi="Book Antiqua" w:cs="Arial"/>
          <w:b/>
          <w:lang w:val="sq-AL"/>
        </w:rPr>
        <w:t>ë</w:t>
      </w:r>
      <w:r>
        <w:rPr>
          <w:rFonts w:ascii="Book Antiqua" w:hAnsi="Book Antiqua" w:cs="Arial"/>
          <w:b/>
          <w:lang w:val="sq-AL"/>
        </w:rPr>
        <w:t>nat e kompanis</w:t>
      </w:r>
      <w:r w:rsidR="00E537AC">
        <w:rPr>
          <w:rFonts w:ascii="Book Antiqua" w:hAnsi="Book Antiqua" w:cs="Arial"/>
          <w:b/>
          <w:lang w:val="sq-AL"/>
        </w:rPr>
        <w:t>ë</w:t>
      </w:r>
      <w:r w:rsidR="00033C97" w:rsidRPr="00067E88">
        <w:rPr>
          <w:rFonts w:ascii="Book Antiqua" w:hAnsi="Book Antiqua" w:cs="Arial"/>
          <w:b/>
          <w:lang w:val="sq-AL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82"/>
        <w:gridCol w:w="7304"/>
      </w:tblGrid>
      <w:tr w:rsidR="00033C97" w:rsidRPr="00067E88" w14:paraId="4BF5B3DD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50F0B" w14:textId="67A494C2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Rruga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CBCC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646D30CA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75498EAB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1F024" w14:textId="45286125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 xml:space="preserve">Qyteti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65A29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2E9DC2DE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0DDC4C4E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33607" w14:textId="54FBE168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Shteti/Provinca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C606C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7ABBB359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77499BE0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80043" w14:textId="60B76ABC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Kodi postar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DF75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402F7288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060DD0E7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DE3B9" w14:textId="173C4037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Vendi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1A16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3E63645B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40686479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3D93A" w14:textId="622E4005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Telefoni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15F76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35380018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5EF614F1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41EE" w14:textId="19713E58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Faks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54EB5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65894A59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</w:tbl>
    <w:p w14:paraId="218E4EE0" w14:textId="77777777" w:rsidR="00033C97" w:rsidRPr="00067E88" w:rsidRDefault="00033C97" w:rsidP="003F41EE">
      <w:pPr>
        <w:spacing w:after="0" w:line="240" w:lineRule="auto"/>
        <w:jc w:val="both"/>
        <w:rPr>
          <w:rFonts w:ascii="Book Antiqua" w:hAnsi="Book Antiqua" w:cs="Arial"/>
          <w:b/>
          <w:lang w:val="sq-AL"/>
        </w:rPr>
      </w:pPr>
    </w:p>
    <w:p w14:paraId="6B749B5F" w14:textId="17F459F5" w:rsidR="00033C97" w:rsidRPr="00067E88" w:rsidRDefault="00BA75E7" w:rsidP="00787694">
      <w:pPr>
        <w:spacing w:line="240" w:lineRule="auto"/>
        <w:jc w:val="both"/>
        <w:rPr>
          <w:rFonts w:ascii="Book Antiqua" w:hAnsi="Book Antiqua" w:cs="Arial"/>
          <w:b/>
          <w:lang w:val="sq-AL"/>
        </w:rPr>
      </w:pPr>
      <w:r w:rsidRPr="00067E88">
        <w:rPr>
          <w:rFonts w:ascii="Book Antiqua" w:hAnsi="Book Antiqua" w:cs="Arial"/>
          <w:b/>
          <w:lang w:val="sq-AL"/>
        </w:rPr>
        <w:t>Detajet kyçe kontaktuese</w:t>
      </w:r>
      <w:r w:rsidR="00033C97" w:rsidRPr="00067E88">
        <w:rPr>
          <w:rFonts w:ascii="Book Antiqua" w:hAnsi="Book Antiqua" w:cs="Arial"/>
          <w:b/>
          <w:lang w:val="sq-AL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405"/>
      </w:tblGrid>
      <w:tr w:rsidR="00033C97" w:rsidRPr="00067E88" w14:paraId="19C39E05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98DF6" w14:textId="7261AAEA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Emri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7F95A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7935A338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0ED76ECA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1F745" w14:textId="5899C0F9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Titulli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7B02F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59BEFC07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5C589CDD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F17A" w14:textId="68A4F32B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Telefoni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9DB12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3235FDDC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651990AA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6B01D" w14:textId="27647B5D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Faksi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F1C9B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64993881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716D97BA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FC7DD" w14:textId="63DC8A8D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Telefoni mobil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337A9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6DEB2815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  <w:tr w:rsidR="00033C97" w:rsidRPr="00067E88" w14:paraId="43DE28A1" w14:textId="77777777" w:rsidTr="00782AB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9C34" w14:textId="5B1E6507" w:rsidR="00033C97" w:rsidRPr="00067E88" w:rsidRDefault="00BA75E7" w:rsidP="00FA2B9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67E88">
              <w:rPr>
                <w:rFonts w:ascii="Book Antiqua" w:hAnsi="Book Antiqua" w:cs="Arial"/>
                <w:lang w:val="sq-AL"/>
              </w:rPr>
              <w:t>Posta elektronike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F4471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32C17CD1" w14:textId="77777777" w:rsidR="00033C97" w:rsidRPr="00067E88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</w:tbl>
    <w:p w14:paraId="3CC98600" w14:textId="77777777" w:rsidR="00033C97" w:rsidRPr="00067E88" w:rsidRDefault="00033C97" w:rsidP="009813A6">
      <w:pPr>
        <w:spacing w:after="0"/>
        <w:jc w:val="both"/>
        <w:rPr>
          <w:rFonts w:ascii="Book Antiqua" w:hAnsi="Book Antiqua" w:cs="Arial"/>
          <w:b/>
          <w:sz w:val="12"/>
          <w:szCs w:val="12"/>
          <w:lang w:val="sq-AL"/>
        </w:rPr>
      </w:pPr>
    </w:p>
    <w:p w14:paraId="1A267BDA" w14:textId="2269F5EB" w:rsidR="00033C97" w:rsidRPr="00067E88" w:rsidRDefault="00BA75E7" w:rsidP="00787694">
      <w:pPr>
        <w:spacing w:line="240" w:lineRule="auto"/>
        <w:jc w:val="both"/>
        <w:rPr>
          <w:rFonts w:ascii="Book Antiqua" w:hAnsi="Book Antiqua" w:cs="Arial"/>
          <w:b/>
          <w:lang w:val="sq-AL"/>
        </w:rPr>
      </w:pPr>
      <w:r w:rsidRPr="00067E88">
        <w:rPr>
          <w:rFonts w:ascii="Book Antiqua" w:hAnsi="Book Antiqua" w:cs="Arial"/>
          <w:b/>
          <w:lang w:val="sq-AL"/>
        </w:rPr>
        <w:t>Shërbimet në tokë do të ofrohen nga</w:t>
      </w:r>
      <w:r w:rsidR="00033C97" w:rsidRPr="00067E88">
        <w:rPr>
          <w:rFonts w:ascii="Book Antiqua" w:hAnsi="Book Antiqua" w:cs="Arial"/>
          <w:b/>
          <w:lang w:val="sq-AL"/>
        </w:rPr>
        <w:t>:</w:t>
      </w:r>
      <w:r w:rsidR="00033C97" w:rsidRPr="00067E88">
        <w:rPr>
          <w:rFonts w:ascii="Book Antiqua" w:hAnsi="Book Antiqua" w:cs="Arial"/>
          <w:b/>
          <w:lang w:val="sq-AL"/>
        </w:rPr>
        <w:tab/>
      </w:r>
      <w:r w:rsidR="00033C97" w:rsidRPr="00067E88">
        <w:rPr>
          <w:rFonts w:ascii="Book Antiqua" w:hAnsi="Book Antiqua" w:cs="Arial"/>
          <w:b/>
          <w:lang w:val="sq-AL"/>
        </w:rPr>
        <w:tab/>
      </w:r>
      <w:r w:rsidR="00033C97" w:rsidRPr="00067E88">
        <w:rPr>
          <w:rFonts w:ascii="Book Antiqua" w:hAnsi="Book Antiqua" w:cs="Arial"/>
          <w:b/>
          <w:lang w:val="sq-AL"/>
        </w:rPr>
        <w:tab/>
      </w:r>
      <w:r w:rsidR="000D257C">
        <w:rPr>
          <w:rFonts w:ascii="Book Antiqua" w:hAnsi="Book Antiqua" w:cs="Arial"/>
          <w:b/>
          <w:lang w:val="sq-AL"/>
        </w:rPr>
        <w:t xml:space="preserve">            </w:t>
      </w:r>
      <w:r w:rsidRPr="00067E88">
        <w:rPr>
          <w:rFonts w:ascii="Book Antiqua" w:hAnsi="Book Antiqua" w:cs="Arial"/>
          <w:b/>
          <w:lang w:val="sq-AL"/>
        </w:rPr>
        <w:t>Lloji i aprovimit</w:t>
      </w:r>
      <w:r w:rsidR="00033C97" w:rsidRPr="00067E88">
        <w:rPr>
          <w:rFonts w:ascii="Book Antiqua" w:hAnsi="Book Antiqua" w:cs="Arial"/>
          <w:b/>
          <w:lang w:val="sq-AL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283"/>
        <w:gridCol w:w="566"/>
        <w:gridCol w:w="1032"/>
        <w:gridCol w:w="1984"/>
        <w:gridCol w:w="283"/>
        <w:gridCol w:w="568"/>
      </w:tblGrid>
      <w:tr w:rsidR="00033C97" w:rsidRPr="000D257C" w14:paraId="3CCA18DF" w14:textId="77777777" w:rsidTr="00C31360">
        <w:trPr>
          <w:trHeight w:val="440"/>
        </w:trPr>
        <w:tc>
          <w:tcPr>
            <w:tcW w:w="4640" w:type="dxa"/>
            <w:tcBorders>
              <w:right w:val="single" w:sz="4" w:space="0" w:color="auto"/>
            </w:tcBorders>
            <w:vAlign w:val="center"/>
          </w:tcPr>
          <w:p w14:paraId="516A2978" w14:textId="40F40C76" w:rsidR="00033C97" w:rsidRPr="000D257C" w:rsidRDefault="00BA75E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 xml:space="preserve">Organi </w:t>
            </w:r>
            <w:proofErr w:type="spellStart"/>
            <w:r w:rsidRPr="000D257C">
              <w:rPr>
                <w:rFonts w:ascii="Book Antiqua" w:hAnsi="Book Antiqua" w:cs="Arial"/>
                <w:lang w:val="sq-AL"/>
              </w:rPr>
              <w:t>menaxhues</w:t>
            </w:r>
            <w:proofErr w:type="spellEnd"/>
            <w:r w:rsidRPr="000D257C">
              <w:rPr>
                <w:rFonts w:ascii="Book Antiqua" w:hAnsi="Book Antiqua" w:cs="Arial"/>
                <w:lang w:val="sq-AL"/>
              </w:rPr>
              <w:t xml:space="preserve"> i aeroportit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5C12C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36" w:type="dxa"/>
              <w:tblInd w:w="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0D257C" w14:paraId="644A1B2F" w14:textId="77777777" w:rsidTr="00D41E35">
              <w:tc>
                <w:tcPr>
                  <w:tcW w:w="236" w:type="dxa"/>
                </w:tcPr>
                <w:p w14:paraId="6D90BA5B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A01CA18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2C367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F013D" w14:textId="2F25C744" w:rsidR="00033C97" w:rsidRPr="000D257C" w:rsidRDefault="00BA75E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Aprovimi fillestar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F4B30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033C97" w:rsidRPr="000D257C" w14:paraId="4DCB3164" w14:textId="77777777" w:rsidTr="00D41E35">
              <w:tc>
                <w:tcPr>
                  <w:tcW w:w="222" w:type="dxa"/>
                </w:tcPr>
                <w:p w14:paraId="075472F7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732A3FF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D257C" w14:paraId="3242BA73" w14:textId="77777777" w:rsidTr="00C31360">
        <w:trPr>
          <w:trHeight w:val="70"/>
        </w:trPr>
        <w:tc>
          <w:tcPr>
            <w:tcW w:w="4640" w:type="dxa"/>
            <w:tcBorders>
              <w:right w:val="single" w:sz="4" w:space="0" w:color="auto"/>
            </w:tcBorders>
            <w:vAlign w:val="center"/>
          </w:tcPr>
          <w:p w14:paraId="20076CA3" w14:textId="77777777" w:rsidR="00BA75E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Përdoruesit e aeroportit që dëshirojnë të</w:t>
            </w:r>
          </w:p>
          <w:p w14:paraId="3028F56F" w14:textId="055FDEEC" w:rsidR="00033C9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proofErr w:type="spellStart"/>
            <w:r w:rsidRPr="000D257C">
              <w:rPr>
                <w:rFonts w:ascii="Book Antiqua" w:hAnsi="Book Antiqua" w:cs="Arial"/>
                <w:lang w:val="sq-AL"/>
              </w:rPr>
              <w:t>vet</w:t>
            </w:r>
            <w:r w:rsidR="000D257C">
              <w:rPr>
                <w:rFonts w:ascii="Book Antiqua" w:hAnsi="Book Antiqua" w:cs="Arial"/>
                <w:lang w:val="sq-AL"/>
              </w:rPr>
              <w:t>ë</w:t>
            </w:r>
            <w:r w:rsidRPr="000D257C">
              <w:rPr>
                <w:rFonts w:ascii="Book Antiqua" w:hAnsi="Book Antiqua" w:cs="Arial"/>
                <w:lang w:val="sq-AL"/>
              </w:rPr>
              <w:t>shërbehen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C75AC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033C97" w:rsidRPr="000D257C" w14:paraId="25AF77C9" w14:textId="77777777" w:rsidTr="00782AB3">
              <w:trPr>
                <w:jc w:val="center"/>
              </w:trPr>
              <w:tc>
                <w:tcPr>
                  <w:tcW w:w="222" w:type="dxa"/>
                </w:tcPr>
                <w:p w14:paraId="2C1B12DD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7932925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E4316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F326" w14:textId="77777777" w:rsidR="00BA75E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Vazhdimi i</w:t>
            </w:r>
          </w:p>
          <w:p w14:paraId="29808A3F" w14:textId="75B9B7AB" w:rsidR="00033C9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aprovimit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451E7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033C97" w:rsidRPr="000D257C" w14:paraId="3521280E" w14:textId="77777777" w:rsidTr="00D41E35">
              <w:tc>
                <w:tcPr>
                  <w:tcW w:w="222" w:type="dxa"/>
                </w:tcPr>
                <w:p w14:paraId="2F06DB8B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40A82A4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D257C" w14:paraId="69118F68" w14:textId="77777777" w:rsidTr="00C31360">
        <w:trPr>
          <w:trHeight w:val="70"/>
        </w:trPr>
        <w:tc>
          <w:tcPr>
            <w:tcW w:w="4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7A4B2" w14:textId="0891A550" w:rsidR="00033C97" w:rsidRPr="000D257C" w:rsidRDefault="00BA75E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Furnizues të tjerë të shërbimeve në tokë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60F1D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033C97" w:rsidRPr="000D257C" w14:paraId="3890B9EE" w14:textId="77777777" w:rsidTr="00D41E35">
              <w:tc>
                <w:tcPr>
                  <w:tcW w:w="222" w:type="dxa"/>
                </w:tcPr>
                <w:p w14:paraId="2B2EAC32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339A90B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CCB5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8F8A1" w14:textId="77777777" w:rsidR="00BA75E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Ndryshimi i</w:t>
            </w:r>
          </w:p>
          <w:p w14:paraId="63B8210E" w14:textId="5C072941" w:rsidR="00033C97" w:rsidRPr="000D257C" w:rsidRDefault="00BA75E7" w:rsidP="00BA75E7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  <w:r w:rsidRPr="000D257C">
              <w:rPr>
                <w:rFonts w:ascii="Book Antiqua" w:hAnsi="Book Antiqua" w:cs="Arial"/>
                <w:lang w:val="sq-AL"/>
              </w:rPr>
              <w:t>aprovimit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9061B" w14:textId="77777777" w:rsidR="00033C97" w:rsidRPr="000D257C" w:rsidRDefault="00033C97" w:rsidP="00D42BB9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033C97" w:rsidRPr="000D257C" w14:paraId="7E885697" w14:textId="77777777" w:rsidTr="00D41E35">
              <w:tc>
                <w:tcPr>
                  <w:tcW w:w="222" w:type="dxa"/>
                </w:tcPr>
                <w:p w14:paraId="05CC027E" w14:textId="77777777" w:rsidR="00033C97" w:rsidRPr="000D257C" w:rsidRDefault="00033C97" w:rsidP="00D42BB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F6ECF3F" w14:textId="77777777" w:rsidR="00033C97" w:rsidRPr="000D257C" w:rsidRDefault="00033C97" w:rsidP="00D42BB9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61B77BB8" w14:textId="77777777" w:rsidR="00033C97" w:rsidRPr="000D257C" w:rsidRDefault="00033C97" w:rsidP="00033C97">
      <w:pPr>
        <w:spacing w:after="0"/>
        <w:jc w:val="both"/>
        <w:rPr>
          <w:rFonts w:ascii="Book Antiqua" w:hAnsi="Book Antiqua" w:cs="Arial"/>
          <w:bCs/>
          <w:lang w:val="sq-AL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2727"/>
      </w:tblGrid>
      <w:tr w:rsidR="00033C97" w:rsidRPr="000D257C" w14:paraId="6793A031" w14:textId="77777777" w:rsidTr="00CE3362">
        <w:trPr>
          <w:trHeight w:val="17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712341C" w14:textId="2A4FFF86" w:rsidR="00033C97" w:rsidRPr="000D257C" w:rsidRDefault="00BA75E7" w:rsidP="00CE3362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lang w:val="sq-AL"/>
              </w:rPr>
            </w:pPr>
            <w:r w:rsidRPr="000D257C">
              <w:rPr>
                <w:rFonts w:ascii="Book Antiqua" w:hAnsi="Book Antiqua" w:cs="Arial"/>
                <w:bCs/>
                <w:lang w:val="sq-AL"/>
              </w:rPr>
              <w:lastRenderedPageBreak/>
              <w:t>Data (</w:t>
            </w:r>
            <w:proofErr w:type="spellStart"/>
            <w:r w:rsidRPr="000D257C">
              <w:rPr>
                <w:rFonts w:ascii="Book Antiqua" w:hAnsi="Book Antiqua" w:cs="Arial"/>
                <w:bCs/>
                <w:lang w:val="sq-AL"/>
              </w:rPr>
              <w:t>dd.mm.vvvv</w:t>
            </w:r>
            <w:proofErr w:type="spellEnd"/>
            <w:r w:rsidRPr="000D257C">
              <w:rPr>
                <w:rFonts w:ascii="Book Antiqua" w:hAnsi="Book Antiqua" w:cs="Arial"/>
                <w:bCs/>
                <w:lang w:val="sq-AL"/>
              </w:rPr>
              <w:t>.)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065F015" w14:textId="22989612" w:rsidR="00033C97" w:rsidRPr="000D257C" w:rsidRDefault="00BA75E7" w:rsidP="00BA75E7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lang w:val="sq-AL"/>
              </w:rPr>
            </w:pPr>
            <w:r w:rsidRPr="000D257C">
              <w:rPr>
                <w:rFonts w:ascii="Book Antiqua" w:hAnsi="Book Antiqua" w:cs="Arial"/>
                <w:bCs/>
                <w:lang w:val="sq-AL"/>
              </w:rPr>
              <w:t>Emri dhe titulli i përfaqësuesit të autorizuar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11B854A3" w14:textId="7481492F" w:rsidR="00033C97" w:rsidRPr="000D257C" w:rsidRDefault="00BA75E7" w:rsidP="00D6701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lang w:val="sq-AL"/>
              </w:rPr>
            </w:pPr>
            <w:r w:rsidRPr="000D257C">
              <w:rPr>
                <w:rFonts w:ascii="Book Antiqua" w:hAnsi="Book Antiqua" w:cs="Arial"/>
                <w:bCs/>
                <w:lang w:val="sq-AL"/>
              </w:rPr>
              <w:t>Nënshkrimi</w:t>
            </w:r>
          </w:p>
        </w:tc>
      </w:tr>
      <w:tr w:rsidR="00033C97" w:rsidRPr="000D257C" w14:paraId="100E8011" w14:textId="77777777" w:rsidTr="00EF3FEA">
        <w:trPr>
          <w:trHeight w:val="603"/>
        </w:trPr>
        <w:tc>
          <w:tcPr>
            <w:tcW w:w="2552" w:type="dxa"/>
            <w:vAlign w:val="center"/>
          </w:tcPr>
          <w:p w14:paraId="257573BC" w14:textId="77777777" w:rsidR="00033C97" w:rsidRPr="000D257C" w:rsidRDefault="00033C97" w:rsidP="00EF3FE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4111" w:type="dxa"/>
            <w:vAlign w:val="center"/>
          </w:tcPr>
          <w:p w14:paraId="25E5B769" w14:textId="77777777" w:rsidR="00033C97" w:rsidRPr="000D257C" w:rsidRDefault="00033C97" w:rsidP="00EF3FEA">
            <w:pPr>
              <w:spacing w:after="0" w:line="240" w:lineRule="auto"/>
              <w:rPr>
                <w:rFonts w:ascii="Book Antiqua" w:hAnsi="Book Antiqua" w:cs="Arial"/>
                <w:lang w:val="sq-AL"/>
              </w:rPr>
            </w:pPr>
          </w:p>
        </w:tc>
        <w:tc>
          <w:tcPr>
            <w:tcW w:w="2727" w:type="dxa"/>
          </w:tcPr>
          <w:p w14:paraId="78B9EEE3" w14:textId="77777777" w:rsidR="00033C97" w:rsidRPr="000D257C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lang w:val="sq-AL"/>
              </w:rPr>
            </w:pPr>
          </w:p>
        </w:tc>
      </w:tr>
    </w:tbl>
    <w:p w14:paraId="1753BA8F" w14:textId="77777777" w:rsidR="004C599D" w:rsidRPr="000D257C" w:rsidRDefault="004C599D" w:rsidP="004C599D">
      <w:pPr>
        <w:pStyle w:val="ListParagraph"/>
        <w:spacing w:after="0" w:line="240" w:lineRule="auto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0228C423" w14:textId="4FE7C687" w:rsidR="00033C97" w:rsidRPr="000D257C" w:rsidRDefault="00033C97" w:rsidP="00033C9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 w:rsidRPr="000D257C">
        <w:rPr>
          <w:rFonts w:ascii="Book Antiqua" w:hAnsi="Book Antiqua" w:cs="Arial"/>
          <w:b/>
          <w:sz w:val="24"/>
          <w:szCs w:val="24"/>
          <w:lang w:val="sq-AL"/>
        </w:rPr>
        <w:t>Lo</w:t>
      </w:r>
      <w:r w:rsidR="00913F12" w:rsidRPr="000D257C">
        <w:rPr>
          <w:rFonts w:ascii="Book Antiqua" w:hAnsi="Book Antiqua" w:cs="Arial"/>
          <w:b/>
          <w:sz w:val="24"/>
          <w:szCs w:val="24"/>
          <w:lang w:val="sq-AL"/>
        </w:rPr>
        <w:t>kac</w:t>
      </w:r>
      <w:r w:rsidRPr="000D257C">
        <w:rPr>
          <w:rFonts w:ascii="Book Antiqua" w:hAnsi="Book Antiqua" w:cs="Arial"/>
          <w:b/>
          <w:sz w:val="24"/>
          <w:szCs w:val="24"/>
          <w:lang w:val="sq-AL"/>
        </w:rPr>
        <w:t>ion</w:t>
      </w:r>
      <w:r w:rsidR="00913F12" w:rsidRPr="000D257C">
        <w:rPr>
          <w:rFonts w:ascii="Book Antiqua" w:hAnsi="Book Antiqua" w:cs="Arial"/>
          <w:b/>
          <w:sz w:val="24"/>
          <w:szCs w:val="24"/>
          <w:lang w:val="sq-AL"/>
        </w:rPr>
        <w:t>i</w:t>
      </w:r>
      <w:r w:rsidRPr="000D257C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70F9316D" w14:textId="77777777" w:rsidR="00033C97" w:rsidRPr="000D257C" w:rsidRDefault="00033C97" w:rsidP="00033C97">
      <w:pPr>
        <w:pStyle w:val="ListParagraph"/>
        <w:spacing w:after="0" w:line="240" w:lineRule="auto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033C97" w:rsidRPr="00067E88" w14:paraId="69709923" w14:textId="77777777" w:rsidTr="00D41E35">
        <w:trPr>
          <w:trHeight w:val="675"/>
        </w:trPr>
        <w:tc>
          <w:tcPr>
            <w:tcW w:w="5529" w:type="dxa"/>
          </w:tcPr>
          <w:p w14:paraId="444DCBEB" w14:textId="77777777" w:rsidR="00913F12" w:rsidRPr="000D257C" w:rsidRDefault="00913F12" w:rsidP="00913F12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 w:cs="Arial"/>
                <w:sz w:val="24"/>
                <w:szCs w:val="24"/>
                <w:lang w:val="sq-AL"/>
              </w:rPr>
              <w:t>Emërtoni stacionin në të cilin dëshironi të ofroni</w:t>
            </w:r>
          </w:p>
          <w:p w14:paraId="22EA2414" w14:textId="7794BDC6" w:rsidR="00033C97" w:rsidRPr="00067E88" w:rsidRDefault="00913F12" w:rsidP="00913F12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 w:cs="Arial"/>
                <w:sz w:val="24"/>
                <w:szCs w:val="24"/>
                <w:lang w:val="sq-AL"/>
              </w:rPr>
              <w:t>shërbime në tokë</w:t>
            </w:r>
          </w:p>
        </w:tc>
        <w:tc>
          <w:tcPr>
            <w:tcW w:w="3827" w:type="dxa"/>
          </w:tcPr>
          <w:p w14:paraId="0B76D907" w14:textId="77777777" w:rsidR="00033C97" w:rsidRPr="00067E88" w:rsidRDefault="00033C97" w:rsidP="00D41E3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1FAFCB61" w14:textId="77777777" w:rsidR="00033C97" w:rsidRPr="00067E88" w:rsidRDefault="00033C97" w:rsidP="00033C97">
      <w:pPr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3619FEC9" w14:textId="2F585424" w:rsidR="00033C97" w:rsidRPr="00067E88" w:rsidRDefault="00913F12" w:rsidP="00913F1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 w:rsidRPr="00067E88">
        <w:rPr>
          <w:rFonts w:ascii="Book Antiqua" w:hAnsi="Book Antiqua" w:cs="Arial"/>
          <w:b/>
          <w:sz w:val="24"/>
          <w:szCs w:val="24"/>
          <w:lang w:val="sq-AL"/>
        </w:rPr>
        <w:t>Lista e shërbimeve</w:t>
      </w:r>
      <w:r w:rsidR="00033C97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1E5047DA" w14:textId="77777777" w:rsidR="00033C97" w:rsidRPr="00067E88" w:rsidRDefault="00033C97" w:rsidP="00033C97">
      <w:pPr>
        <w:pStyle w:val="Heading2"/>
        <w:rPr>
          <w:lang w:val="sq-AL"/>
        </w:rPr>
      </w:pPr>
    </w:p>
    <w:p w14:paraId="08E14014" w14:textId="74B16894" w:rsidR="00033C97" w:rsidRPr="00067E88" w:rsidRDefault="00913F12" w:rsidP="00DB701F">
      <w:pPr>
        <w:pStyle w:val="NoSpacing"/>
        <w:rPr>
          <w:rFonts w:ascii="Book Antiqua" w:hAnsi="Book Antiqua"/>
          <w:sz w:val="24"/>
          <w:szCs w:val="24"/>
          <w:u w:val="single"/>
          <w:lang w:val="sq-AL" w:eastAsia="x-none"/>
        </w:rPr>
      </w:pPr>
      <w:r w:rsidRPr="00067E88">
        <w:rPr>
          <w:rFonts w:ascii="Book Antiqua" w:hAnsi="Book Antiqua"/>
          <w:sz w:val="24"/>
          <w:szCs w:val="24"/>
          <w:u w:val="single"/>
          <w:lang w:val="sq-AL" w:eastAsia="x-none"/>
        </w:rPr>
        <w:t>Ju lutemi tregoni sh</w:t>
      </w:r>
      <w:r w:rsidR="00FF7E89">
        <w:rPr>
          <w:rFonts w:ascii="Book Antiqua" w:hAnsi="Book Antiqua"/>
          <w:sz w:val="24"/>
          <w:szCs w:val="24"/>
          <w:u w:val="single"/>
          <w:lang w:val="sq-AL" w:eastAsia="x-none"/>
        </w:rPr>
        <w:t>ë</w:t>
      </w:r>
      <w:r w:rsidRPr="00067E88">
        <w:rPr>
          <w:rFonts w:ascii="Book Antiqua" w:hAnsi="Book Antiqua"/>
          <w:sz w:val="24"/>
          <w:szCs w:val="24"/>
          <w:u w:val="single"/>
          <w:lang w:val="sq-AL" w:eastAsia="x-none"/>
        </w:rPr>
        <w:t>rbimet q</w:t>
      </w:r>
      <w:r w:rsidR="00FF7E89">
        <w:rPr>
          <w:rFonts w:ascii="Book Antiqua" w:hAnsi="Book Antiqua"/>
          <w:sz w:val="24"/>
          <w:szCs w:val="24"/>
          <w:u w:val="single"/>
          <w:lang w:val="sq-AL" w:eastAsia="x-none"/>
        </w:rPr>
        <w:t>ë</w:t>
      </w:r>
      <w:r w:rsidRPr="00067E88">
        <w:rPr>
          <w:rFonts w:ascii="Book Antiqua" w:hAnsi="Book Antiqua"/>
          <w:sz w:val="24"/>
          <w:szCs w:val="24"/>
          <w:u w:val="single"/>
          <w:lang w:val="sq-AL" w:eastAsia="x-none"/>
        </w:rPr>
        <w:t xml:space="preserve"> d</w:t>
      </w:r>
      <w:r w:rsidR="00FF7E89">
        <w:rPr>
          <w:rFonts w:ascii="Book Antiqua" w:hAnsi="Book Antiqua"/>
          <w:sz w:val="24"/>
          <w:szCs w:val="24"/>
          <w:u w:val="single"/>
          <w:lang w:val="sq-AL" w:eastAsia="x-none"/>
        </w:rPr>
        <w:t>ë</w:t>
      </w:r>
      <w:r w:rsidRPr="00067E88">
        <w:rPr>
          <w:rFonts w:ascii="Book Antiqua" w:hAnsi="Book Antiqua"/>
          <w:sz w:val="24"/>
          <w:szCs w:val="24"/>
          <w:u w:val="single"/>
          <w:lang w:val="sq-AL" w:eastAsia="x-none"/>
        </w:rPr>
        <w:t>shironi t’i ofroni</w:t>
      </w:r>
      <w:r w:rsidR="00D41E35" w:rsidRPr="00067E88">
        <w:rPr>
          <w:rFonts w:ascii="Book Antiqua" w:hAnsi="Book Antiqua"/>
          <w:sz w:val="24"/>
          <w:szCs w:val="24"/>
          <w:u w:val="single"/>
          <w:lang w:val="sq-AL" w:eastAsia="x-none"/>
        </w:rPr>
        <w:t>:</w:t>
      </w:r>
    </w:p>
    <w:p w14:paraId="4463F67D" w14:textId="77777777" w:rsidR="00D41E35" w:rsidRPr="00067E88" w:rsidRDefault="00D41E35" w:rsidP="00033C97">
      <w:pPr>
        <w:pStyle w:val="NoSpacing"/>
        <w:rPr>
          <w:rFonts w:ascii="Book Antiqua" w:hAnsi="Book Antiqua"/>
          <w:sz w:val="24"/>
          <w:szCs w:val="24"/>
          <w:lang w:val="sq-AL"/>
        </w:rPr>
      </w:pPr>
    </w:p>
    <w:tbl>
      <w:tblPr>
        <w:tblW w:w="524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86"/>
        <w:gridCol w:w="1275"/>
      </w:tblGrid>
      <w:tr w:rsidR="00D41E35" w:rsidRPr="00067E88" w14:paraId="61471373" w14:textId="77777777" w:rsidTr="00CA4859">
        <w:trPr>
          <w:trHeight w:val="449"/>
        </w:trPr>
        <w:tc>
          <w:tcPr>
            <w:tcW w:w="4326" w:type="pct"/>
          </w:tcPr>
          <w:p w14:paraId="49F3EE3B" w14:textId="1B584BAB" w:rsidR="00D41E35" w:rsidRPr="000D257C" w:rsidRDefault="00D41E35" w:rsidP="00D41E35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1. </w:t>
            </w:r>
            <w:r w:rsidR="00913F12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Administrimi dhe mbikëqyrja në tokë</w:t>
            </w:r>
          </w:p>
        </w:tc>
        <w:tc>
          <w:tcPr>
            <w:tcW w:w="674" w:type="pct"/>
          </w:tcPr>
          <w:p w14:paraId="2E071897" w14:textId="77777777" w:rsidR="00D41E35" w:rsidRPr="00067E88" w:rsidRDefault="00D41E35" w:rsidP="00D41E35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</w:tc>
      </w:tr>
      <w:tr w:rsidR="00D41E35" w:rsidRPr="00067E88" w14:paraId="6DEC7FAD" w14:textId="77777777" w:rsidTr="00CA4859">
        <w:tc>
          <w:tcPr>
            <w:tcW w:w="4326" w:type="pct"/>
          </w:tcPr>
          <w:p w14:paraId="7EC1FE43" w14:textId="79DDA7B2" w:rsidR="00D41E35" w:rsidRPr="000D257C" w:rsidRDefault="00D41E35" w:rsidP="00913F12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1.1 </w:t>
            </w:r>
            <w:r w:rsidR="00913F12" w:rsidRPr="000D257C">
              <w:rPr>
                <w:rFonts w:ascii="Book Antiqua" w:hAnsi="Book Antiqua"/>
                <w:sz w:val="24"/>
                <w:szCs w:val="24"/>
                <w:lang w:val="sq-AL"/>
              </w:rPr>
              <w:t>Shërbime përfaqësimi dhe ndërlidhëse me autoritetet lokale apo ndonjë entitet tjetër, pagesat në emër të përdoruesve të aeroportit dhe ofrimi i hapësirës për zyre për përfaqësuesit e saj</w:t>
            </w: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1D93A487" w14:textId="77777777" w:rsidTr="00D41E35">
              <w:tc>
                <w:tcPr>
                  <w:tcW w:w="236" w:type="dxa"/>
                </w:tcPr>
                <w:p w14:paraId="73444839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41B7F39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36320A4" w14:textId="77777777" w:rsidTr="00CA4859">
        <w:trPr>
          <w:trHeight w:val="476"/>
        </w:trPr>
        <w:tc>
          <w:tcPr>
            <w:tcW w:w="4326" w:type="pct"/>
          </w:tcPr>
          <w:p w14:paraId="24EB051D" w14:textId="64581B1B" w:rsidR="00D41E35" w:rsidRPr="000D257C" w:rsidRDefault="00D41E35" w:rsidP="00913F12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1.2 </w:t>
            </w:r>
            <w:r w:rsidR="00913F12" w:rsidRPr="000D257C">
              <w:rPr>
                <w:rFonts w:ascii="Book Antiqua" w:hAnsi="Book Antiqua"/>
                <w:sz w:val="24"/>
                <w:szCs w:val="24"/>
                <w:lang w:val="sq-AL"/>
              </w:rPr>
              <w:t>Kontrolli i ngarkimit, lajmërimet dhe telekomunikime</w:t>
            </w: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33CB3BEA" w14:textId="77777777" w:rsidTr="00D41E35">
              <w:tc>
                <w:tcPr>
                  <w:tcW w:w="236" w:type="dxa"/>
                </w:tcPr>
                <w:p w14:paraId="672FE759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6C66025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ABE2B6A" w14:textId="77777777" w:rsidTr="00CA4859">
        <w:trPr>
          <w:trHeight w:val="440"/>
        </w:trPr>
        <w:tc>
          <w:tcPr>
            <w:tcW w:w="4326" w:type="pct"/>
          </w:tcPr>
          <w:p w14:paraId="1CE80C12" w14:textId="5D3449B6" w:rsidR="00D41E35" w:rsidRPr="000D257C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1.3 </w:t>
            </w:r>
            <w:r w:rsidR="00793E3F" w:rsidRPr="000D257C">
              <w:rPr>
                <w:rFonts w:ascii="Book Antiqua" w:hAnsi="Book Antiqua"/>
                <w:sz w:val="24"/>
                <w:szCs w:val="24"/>
                <w:lang w:val="sq-AL"/>
              </w:rPr>
              <w:t>Ofrimi i shërbimeve</w:t>
            </w:r>
            <w:r w:rsidR="00913F12" w:rsidRPr="000D257C">
              <w:rPr>
                <w:rFonts w:ascii="Book Antiqua" w:hAnsi="Book Antiqua"/>
                <w:sz w:val="24"/>
                <w:szCs w:val="24"/>
                <w:lang w:val="sq-AL"/>
              </w:rPr>
              <w:t>, deponimi dhe administrimi i pajisjeve njësi për ngarkim</w:t>
            </w: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32D0A2DB" w14:textId="77777777" w:rsidTr="00D41E35">
              <w:tc>
                <w:tcPr>
                  <w:tcW w:w="236" w:type="dxa"/>
                </w:tcPr>
                <w:p w14:paraId="0D23D5E0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904730B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4C9095E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3C9440BF" w14:textId="102C38D0" w:rsidR="00D41E35" w:rsidRPr="000D257C" w:rsidRDefault="00D41E35" w:rsidP="00C1732D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1.4 </w:t>
            </w:r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Çdo shërbim tjetër mbikëqyrës para, gjatë ose pas fluturimit dhe çdo shërbim tjetër administrativ që kërkohet nga përdoruesi i aeroportit</w:t>
            </w:r>
            <w:r w:rsidR="00590135"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66832391" w14:textId="77777777" w:rsidTr="00D41E35">
              <w:tc>
                <w:tcPr>
                  <w:tcW w:w="236" w:type="dxa"/>
                </w:tcPr>
                <w:p w14:paraId="1E84C4EB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FF8545B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710F5701" w14:textId="77777777" w:rsidTr="00CA4859">
        <w:trPr>
          <w:trHeight w:val="315"/>
        </w:trPr>
        <w:tc>
          <w:tcPr>
            <w:tcW w:w="4326" w:type="pct"/>
            <w:tcBorders>
              <w:top w:val="single" w:sz="4" w:space="0" w:color="auto"/>
            </w:tcBorders>
          </w:tcPr>
          <w:p w14:paraId="2F791A9D" w14:textId="19E5E8B7" w:rsidR="00D41E35" w:rsidRPr="000D257C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2. </w:t>
            </w:r>
            <w:r w:rsidR="00793E3F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Ofrimi i s</w:t>
            </w:r>
            <w:r w:rsidR="00C1732D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hërbimi</w:t>
            </w:r>
            <w:r w:rsidR="00793E3F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t</w:t>
            </w:r>
            <w:r w:rsidR="00C1732D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</w:t>
            </w:r>
            <w:r w:rsidR="00793E3F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për</w:t>
            </w:r>
            <w:r w:rsidR="00C1732D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udhëtarë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53FECD1B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62743E1E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7489A52A" w14:textId="3A10BF8B" w:rsidR="00D41E35" w:rsidRPr="000D257C" w:rsidRDefault="00C1732D" w:rsidP="003578E4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Çdo lloj të asistencës në arritje, nisje, transferim ose transit udhëtarësh, duke përfshirë kontrollin e biletave dhe dokumenteve të udhëtimit, regjistrimin e bagazhit dhe bartjen e tyre deri në zonën e </w:t>
            </w:r>
            <w:proofErr w:type="spellStart"/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>sortimit</w:t>
            </w:r>
            <w:proofErr w:type="spellEnd"/>
            <w:r w:rsidR="00D41E35"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07D5D03D" w14:textId="77777777" w:rsidTr="00D41E35">
              <w:tc>
                <w:tcPr>
                  <w:tcW w:w="236" w:type="dxa"/>
                </w:tcPr>
                <w:p w14:paraId="5F923A5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0A26E75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15AA0E5B" w14:textId="77777777" w:rsidTr="00CA4859">
        <w:trPr>
          <w:trHeight w:val="476"/>
        </w:trPr>
        <w:tc>
          <w:tcPr>
            <w:tcW w:w="4326" w:type="pct"/>
            <w:tcBorders>
              <w:top w:val="single" w:sz="4" w:space="0" w:color="auto"/>
            </w:tcBorders>
          </w:tcPr>
          <w:p w14:paraId="207FE6E8" w14:textId="41A1F7E4" w:rsidR="00D41E35" w:rsidRPr="000D257C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3. </w:t>
            </w:r>
            <w:r w:rsidR="00793E3F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Ofrimi i shërbimit për</w:t>
            </w:r>
            <w:r w:rsidR="00C1732D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bagazh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5CA1C3C" w14:textId="77777777" w:rsidR="00D41E35" w:rsidRPr="00067E88" w:rsidRDefault="00D41E35" w:rsidP="00D41E3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highlight w:val="yellow"/>
                <w:lang w:val="sq-AL"/>
              </w:rPr>
            </w:pPr>
          </w:p>
        </w:tc>
      </w:tr>
      <w:tr w:rsidR="00D41E35" w:rsidRPr="00067E88" w14:paraId="74A82953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37F56365" w14:textId="271D5439" w:rsidR="00D41E35" w:rsidRPr="000D257C" w:rsidRDefault="00793E3F" w:rsidP="00793E3F">
            <w:pPr>
              <w:pStyle w:val="NoSpacing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>Ofrimi i shërbimit për</w:t>
            </w:r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bagazh në zonën e </w:t>
            </w:r>
            <w:proofErr w:type="spellStart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sortimit</w:t>
            </w:r>
            <w:proofErr w:type="spellEnd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sortimin</w:t>
            </w:r>
            <w:proofErr w:type="spellEnd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e tij, përgatitjen e tij për nisje, ngarkimin në dhe shkarkimin prej pajisjes së dizajnuar për ta lëvizur bagazhin nga avioni në zonën e </w:t>
            </w:r>
            <w:proofErr w:type="spellStart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sortimit</w:t>
            </w:r>
            <w:proofErr w:type="spellEnd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dhe anasjelltas, e gjithashtu edhe transportimin e bagazhit prej zonës së </w:t>
            </w:r>
            <w:proofErr w:type="spellStart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sortimit</w:t>
            </w:r>
            <w:proofErr w:type="spellEnd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deri në zonën e marrjes së bagazhit</w:t>
            </w:r>
            <w:r w:rsidR="00D41E35" w:rsidRPr="000D257C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5BF2E538" w14:textId="77777777" w:rsidR="00D41E35" w:rsidRPr="00067E88" w:rsidRDefault="00D41E35" w:rsidP="00D41E35">
            <w:pPr>
              <w:rPr>
                <w:lang w:val="sq-AL"/>
              </w:rPr>
            </w:pPr>
          </w:p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79502989" w14:textId="77777777" w:rsidTr="00D41E35">
              <w:tc>
                <w:tcPr>
                  <w:tcW w:w="236" w:type="dxa"/>
                </w:tcPr>
                <w:p w14:paraId="105072C8" w14:textId="77777777" w:rsidR="00D41E35" w:rsidRPr="00067E88" w:rsidRDefault="00D41E35" w:rsidP="00D41E35">
                  <w:pPr>
                    <w:spacing w:after="0" w:line="240" w:lineRule="auto"/>
                    <w:rPr>
                      <w:rFonts w:ascii="Book Antiqua" w:hAnsi="Book Antiqua" w:cs="Arial"/>
                      <w:b/>
                      <w:sz w:val="16"/>
                      <w:szCs w:val="16"/>
                      <w:highlight w:val="yellow"/>
                      <w:lang w:val="sq-AL"/>
                    </w:rPr>
                  </w:pPr>
                </w:p>
              </w:tc>
            </w:tr>
          </w:tbl>
          <w:p w14:paraId="13566688" w14:textId="77777777" w:rsidR="00D41E35" w:rsidRPr="00067E88" w:rsidRDefault="00D41E35" w:rsidP="00D41E3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highlight w:val="yellow"/>
                <w:lang w:val="sq-AL"/>
              </w:rPr>
            </w:pPr>
          </w:p>
        </w:tc>
      </w:tr>
      <w:tr w:rsidR="00D41E35" w:rsidRPr="00067E88" w14:paraId="6C9F6B86" w14:textId="77777777" w:rsidTr="00CA4859">
        <w:trPr>
          <w:trHeight w:val="71"/>
        </w:trPr>
        <w:tc>
          <w:tcPr>
            <w:tcW w:w="4326" w:type="pct"/>
            <w:tcBorders>
              <w:top w:val="single" w:sz="4" w:space="0" w:color="auto"/>
            </w:tcBorders>
          </w:tcPr>
          <w:p w14:paraId="72463EA6" w14:textId="51189D62" w:rsidR="00D41E35" w:rsidRPr="000D257C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4. </w:t>
            </w:r>
            <w:r w:rsidR="00793E3F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>Ofrimi i shërbimit për</w:t>
            </w:r>
            <w:r w:rsidR="00C1732D" w:rsidRPr="000D257C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mallra dhe postë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0BDE5CEB" w14:textId="77777777" w:rsidR="00D41E35" w:rsidRPr="00067E88" w:rsidRDefault="00D41E35" w:rsidP="00D41E35">
            <w:pPr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5FD7A7C" w14:textId="77777777" w:rsidTr="00CA4859">
        <w:tc>
          <w:tcPr>
            <w:tcW w:w="4326" w:type="pct"/>
          </w:tcPr>
          <w:p w14:paraId="3AECF0D0" w14:textId="562ABC48" w:rsidR="00D41E35" w:rsidRPr="000D257C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4.1 </w:t>
            </w:r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Për mallrat: </w:t>
            </w:r>
            <w:r w:rsidR="00793E3F" w:rsidRPr="000D257C">
              <w:rPr>
                <w:rFonts w:ascii="Book Antiqua" w:hAnsi="Book Antiqua"/>
                <w:sz w:val="24"/>
                <w:szCs w:val="24"/>
                <w:lang w:val="sq-AL"/>
              </w:rPr>
              <w:t>trajtimi</w:t>
            </w:r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fizik </w:t>
            </w:r>
            <w:r w:rsidR="00793E3F" w:rsidRPr="000D257C">
              <w:rPr>
                <w:rFonts w:ascii="Book Antiqua" w:hAnsi="Book Antiqua"/>
                <w:sz w:val="24"/>
                <w:szCs w:val="24"/>
                <w:lang w:val="sq-AL"/>
              </w:rPr>
              <w:t>i</w:t>
            </w:r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mallrave të eksportit, </w:t>
            </w:r>
            <w:proofErr w:type="spellStart"/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>transferit</w:t>
            </w:r>
            <w:proofErr w:type="spellEnd"/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dhe importit, </w:t>
            </w:r>
            <w:r w:rsidR="00793E3F" w:rsidRPr="000D257C">
              <w:rPr>
                <w:rFonts w:ascii="Book Antiqua" w:hAnsi="Book Antiqua"/>
                <w:sz w:val="24"/>
                <w:szCs w:val="24"/>
                <w:lang w:val="sq-AL"/>
              </w:rPr>
              <w:t>trajtimi i</w:t>
            </w:r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dokumenteve përkatëse, procedurat doganore dhe zbatimin e çdo procedure të sigurimit e </w:t>
            </w:r>
            <w:proofErr w:type="spellStart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>dakorduar</w:t>
            </w:r>
            <w:proofErr w:type="spellEnd"/>
            <w:r w:rsidR="00C1732D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ndërmjet palëve ose kur e kërkojnë rrethanat.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404AAD8B" w14:textId="77777777" w:rsidTr="00D41E35">
              <w:tc>
                <w:tcPr>
                  <w:tcW w:w="236" w:type="dxa"/>
                </w:tcPr>
                <w:p w14:paraId="2EDF1C3A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BF08A7C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4D5BA621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0850ACCF" w14:textId="39B1ED92" w:rsidR="00D41E35" w:rsidRPr="000D257C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4.2 </w:t>
            </w:r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Për postë: </w:t>
            </w:r>
            <w:r w:rsidR="00793E3F" w:rsidRPr="000D257C">
              <w:rPr>
                <w:rFonts w:ascii="Book Antiqua" w:hAnsi="Book Antiqua"/>
                <w:sz w:val="24"/>
                <w:szCs w:val="24"/>
                <w:lang w:val="sq-AL"/>
              </w:rPr>
              <w:t>trajtimin</w:t>
            </w:r>
            <w:r w:rsidR="00142612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fizik </w:t>
            </w:r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të postës hyrëse dhe dalëse, trajtimin e dokumenteve relevante dhe zbatimin e çdo procedure të sigurimit të </w:t>
            </w:r>
            <w:proofErr w:type="spellStart"/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>dakorduar</w:t>
            </w:r>
            <w:proofErr w:type="spellEnd"/>
            <w:r w:rsidR="00BC4510" w:rsidRPr="000D257C">
              <w:rPr>
                <w:rFonts w:ascii="Book Antiqua" w:hAnsi="Book Antiqua"/>
                <w:sz w:val="24"/>
                <w:szCs w:val="24"/>
                <w:lang w:val="sq-AL"/>
              </w:rPr>
              <w:t xml:space="preserve"> ndërmjet palëve ose kur e kërkojnë rrethanat. 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6249BB68" w14:textId="77777777" w:rsidTr="00CA4859">
              <w:tc>
                <w:tcPr>
                  <w:tcW w:w="236" w:type="dxa"/>
                </w:tcPr>
                <w:p w14:paraId="1A0238C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1A761B1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C2D05A3" w14:textId="77777777" w:rsidTr="00CA4859">
        <w:trPr>
          <w:trHeight w:val="485"/>
        </w:trPr>
        <w:tc>
          <w:tcPr>
            <w:tcW w:w="4326" w:type="pct"/>
            <w:tcBorders>
              <w:top w:val="single" w:sz="4" w:space="0" w:color="auto"/>
            </w:tcBorders>
          </w:tcPr>
          <w:p w14:paraId="5001303B" w14:textId="4FCD7C1E" w:rsidR="00D41E35" w:rsidRPr="00067E88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/>
                <w:b/>
                <w:sz w:val="24"/>
                <w:szCs w:val="24"/>
                <w:lang w:val="sq-AL"/>
              </w:rPr>
              <w:lastRenderedPageBreak/>
              <w:t xml:space="preserve">5. </w:t>
            </w:r>
            <w:r w:rsid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Ofrimi i shërbimit </w:t>
            </w:r>
            <w:r w:rsidR="00BC4510" w:rsidRPr="00067E88">
              <w:rPr>
                <w:rFonts w:ascii="Book Antiqua" w:hAnsi="Book Antiqua"/>
                <w:b/>
                <w:sz w:val="24"/>
                <w:szCs w:val="24"/>
                <w:lang w:val="sq-AL"/>
              </w:rPr>
              <w:t>në platformë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58A42505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4A4EAFCE" w14:textId="77777777" w:rsidTr="00CA4859">
        <w:tc>
          <w:tcPr>
            <w:tcW w:w="4326" w:type="pct"/>
          </w:tcPr>
          <w:p w14:paraId="563E095E" w14:textId="6F8C5A33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5.1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>Udhëheqja e avionit në tokë gjatë arritjes dhe nisjes</w:t>
            </w:r>
            <w:r w:rsidR="00590135" w:rsidRPr="00625261">
              <w:rPr>
                <w:rFonts w:ascii="Book Antiqua" w:hAnsi="Book Antiqua"/>
                <w:sz w:val="24"/>
                <w:szCs w:val="24"/>
                <w:lang w:val="sq-AL"/>
              </w:rPr>
              <w:t>*</w:t>
            </w: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2EE0B34C" w14:textId="77777777" w:rsidTr="00D41E35">
              <w:tc>
                <w:tcPr>
                  <w:tcW w:w="236" w:type="dxa"/>
                </w:tcPr>
                <w:p w14:paraId="24FA3C1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D4B3C21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6C2D8D92" w14:textId="77777777" w:rsidTr="00CA4859">
        <w:tc>
          <w:tcPr>
            <w:tcW w:w="4326" w:type="pct"/>
          </w:tcPr>
          <w:p w14:paraId="47BB4861" w14:textId="7350CBF0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5.2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>Asistenca për avionin në lidhje me parkimin dhe ofrimin e pajisjeve të</w:t>
            </w:r>
            <w:r w:rsidR="001E147C" w:rsidRPr="00625261">
              <w:rPr>
                <w:lang w:val="sq-AL"/>
              </w:rPr>
              <w:t xml:space="preserve">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>përshtatshme</w:t>
            </w:r>
            <w:r w:rsidR="00590135" w:rsidRPr="00625261">
              <w:rPr>
                <w:rFonts w:ascii="Book Antiqua" w:hAnsi="Book Antiqua"/>
                <w:sz w:val="24"/>
                <w:szCs w:val="24"/>
                <w:lang w:val="sq-AL"/>
              </w:rPr>
              <w:t>*</w:t>
            </w: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51BA7D84" w14:textId="77777777" w:rsidTr="00D41E35">
              <w:tc>
                <w:tcPr>
                  <w:tcW w:w="236" w:type="dxa"/>
                </w:tcPr>
                <w:p w14:paraId="76D48335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A6E1521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4549EB96" w14:textId="77777777" w:rsidTr="00CA4859">
        <w:tc>
          <w:tcPr>
            <w:tcW w:w="4326" w:type="pct"/>
          </w:tcPr>
          <w:p w14:paraId="2A9CFA2C" w14:textId="24A1E519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5.3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>Komunikimi ndërmjet avionit dhe ofruesit të shërbimeve në pjesën ajrore</w:t>
            </w:r>
            <w:r w:rsidR="00590135" w:rsidRPr="00625261">
              <w:rPr>
                <w:rFonts w:ascii="Book Antiqua" w:hAnsi="Book Antiqua"/>
                <w:sz w:val="24"/>
                <w:szCs w:val="24"/>
                <w:lang w:val="sq-AL"/>
              </w:rPr>
              <w:t>*</w:t>
            </w: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3419C439" w14:textId="77777777" w:rsidTr="00D41E35">
              <w:tc>
                <w:tcPr>
                  <w:tcW w:w="236" w:type="dxa"/>
                </w:tcPr>
                <w:p w14:paraId="6336459F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B8981EB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675FF46" w14:textId="77777777" w:rsidTr="00CA4859">
        <w:tc>
          <w:tcPr>
            <w:tcW w:w="4326" w:type="pct"/>
          </w:tcPr>
          <w:p w14:paraId="3FDFC3D1" w14:textId="634F7818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5.4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Ngarkimi dhe shkarkimi i avionit, duke përfshirë ofrimin dhe operimin e mjeteve përkatëse, e gjithashtu edhe transportimin e ekuipazhit dhe udhëtarëve ndërmjet avionit dhe terminalit, dhe transportimin e bagazhit ndërmjet avionit dhe terminalit. 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5DCC1B8E" w14:textId="77777777" w:rsidTr="00D41E35">
              <w:tc>
                <w:tcPr>
                  <w:tcW w:w="236" w:type="dxa"/>
                </w:tcPr>
                <w:p w14:paraId="0667F91A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A4A10DE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64BC0ED" w14:textId="77777777" w:rsidTr="00CA4859">
        <w:tc>
          <w:tcPr>
            <w:tcW w:w="4326" w:type="pct"/>
          </w:tcPr>
          <w:p w14:paraId="77CEE62F" w14:textId="43673817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5.5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Ofrimi dhe operimi i njësive përkatëse për </w:t>
            </w:r>
            <w:proofErr w:type="spellStart"/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>startimin</w:t>
            </w:r>
            <w:proofErr w:type="spellEnd"/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 e motorit. 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56E02380" w14:textId="77777777" w:rsidTr="00D41E35">
              <w:tc>
                <w:tcPr>
                  <w:tcW w:w="236" w:type="dxa"/>
                </w:tcPr>
                <w:p w14:paraId="57619D66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FBED058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7724A22B" w14:textId="77777777" w:rsidTr="00CA4859">
        <w:tc>
          <w:tcPr>
            <w:tcW w:w="4326" w:type="pct"/>
          </w:tcPr>
          <w:p w14:paraId="2334E871" w14:textId="0BBA67B8" w:rsidR="00D41E35" w:rsidRPr="00625261" w:rsidRDefault="00D41E35" w:rsidP="001E147C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5.6 </w:t>
            </w:r>
            <w:r w:rsidR="001E147C"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Lëvizja e avionit gjatë arritjes dhe nisjes, e gjithashtu edhe ofrimi dhe operimi i pajisjeve përkatëse. 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274FE861" w14:textId="77777777" w:rsidTr="00D41E35">
              <w:tc>
                <w:tcPr>
                  <w:tcW w:w="236" w:type="dxa"/>
                </w:tcPr>
                <w:p w14:paraId="3FC5EE33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F92A083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2D0480" w14:paraId="131C276C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6F4F9721" w14:textId="6D850398" w:rsidR="00D41E35" w:rsidRPr="00625261" w:rsidRDefault="00D41E35" w:rsidP="00A63D38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 xml:space="preserve">5.7 </w:t>
            </w:r>
            <w:r w:rsidR="00A63D38" w:rsidRPr="00625261">
              <w:rPr>
                <w:rFonts w:ascii="Book Antiqua" w:hAnsi="Book Antiqua"/>
                <w:sz w:val="24"/>
                <w:szCs w:val="24"/>
                <w:lang w:val="sq-AL"/>
              </w:rPr>
              <w:t>Transporti, ngarkimi dhe shkarkimi nga avioni i ushqimit dhe pijeve</w:t>
            </w:r>
            <w:r w:rsidRPr="00625261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  <w:p w14:paraId="5B65B86F" w14:textId="77777777" w:rsidR="00590135" w:rsidRPr="00625261" w:rsidRDefault="00590135" w:rsidP="00DD6F25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14:paraId="536E50FE" w14:textId="712ABCBF" w:rsidR="00590135" w:rsidRPr="00625261" w:rsidRDefault="00590135" w:rsidP="00A63D38">
            <w:pPr>
              <w:pStyle w:val="NoSpacing"/>
              <w:jc w:val="both"/>
              <w:rPr>
                <w:rFonts w:ascii="Book Antiqua" w:hAnsi="Book Antiqua"/>
                <w:i/>
                <w:sz w:val="24"/>
                <w:szCs w:val="24"/>
                <w:lang w:val="sq-AL"/>
              </w:rPr>
            </w:pPr>
            <w:r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* </w:t>
            </w:r>
            <w:r w:rsidR="00A63D38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Me kusht q</w:t>
            </w:r>
            <w:r w:rsidR="00FF7E89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ë</w:t>
            </w:r>
            <w:r w:rsidR="00A63D38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 k</w:t>
            </w:r>
            <w:r w:rsidR="00FF7E89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ë</w:t>
            </w:r>
            <w:r w:rsidR="00A63D38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to sh</w:t>
            </w:r>
            <w:r w:rsidR="00FF7E89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ë</w:t>
            </w:r>
            <w:r w:rsidR="00A63D38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rbime nuk ofrohen nga sh</w:t>
            </w:r>
            <w:r w:rsidR="00FF7E89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ë</w:t>
            </w:r>
            <w:r w:rsidR="00A63D38"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rbimi i trafikut ajror</w:t>
            </w:r>
            <w:r w:rsidRPr="00625261">
              <w:rPr>
                <w:rFonts w:ascii="Book Antiqua" w:hAnsi="Book Antiqua"/>
                <w:i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590135" w:rsidRPr="002D0480" w14:paraId="7E13B79C" w14:textId="77777777" w:rsidTr="00D92279">
              <w:tc>
                <w:tcPr>
                  <w:tcW w:w="236" w:type="dxa"/>
                </w:tcPr>
                <w:p w14:paraId="25A67643" w14:textId="77777777" w:rsidR="00590135" w:rsidRPr="00067E88" w:rsidRDefault="00590135" w:rsidP="005901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90C2CB6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B1C1E69" w14:textId="77777777" w:rsidTr="00CA4859">
        <w:trPr>
          <w:trHeight w:val="413"/>
        </w:trPr>
        <w:tc>
          <w:tcPr>
            <w:tcW w:w="4326" w:type="pct"/>
            <w:tcBorders>
              <w:top w:val="single" w:sz="4" w:space="0" w:color="auto"/>
            </w:tcBorders>
          </w:tcPr>
          <w:p w14:paraId="3A2123E4" w14:textId="15A6863E" w:rsidR="00D41E35" w:rsidRPr="00067E88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highlight w:val="lightGray"/>
                <w:lang w:val="sq-AL"/>
              </w:rPr>
            </w:pPr>
            <w:r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6. </w:t>
            </w:r>
            <w:r w:rsidR="00793E3F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>Ofrimi i s</w:t>
            </w:r>
            <w:r w:rsidR="00A63D38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>hërbime</w:t>
            </w:r>
            <w:r w:rsidR="00793E3F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>ve</w:t>
            </w:r>
            <w:r w:rsidR="00A63D38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</w:t>
            </w:r>
            <w:r w:rsidR="00793E3F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>për</w:t>
            </w:r>
            <w:r w:rsidR="00A63D38" w:rsidRPr="00793E3F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avion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246AAA83" w14:textId="77777777" w:rsidR="007D368D" w:rsidRPr="00067E88" w:rsidRDefault="007D368D" w:rsidP="00D41E3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  <w:tr w:rsidR="00D41E35" w:rsidRPr="00067E88" w14:paraId="0B47D278" w14:textId="77777777" w:rsidTr="00CA4859">
        <w:tc>
          <w:tcPr>
            <w:tcW w:w="4326" w:type="pct"/>
          </w:tcPr>
          <w:p w14:paraId="70C76C2C" w14:textId="7BD24A28" w:rsidR="00D41E35" w:rsidRPr="00BD3984" w:rsidRDefault="00D41E35" w:rsidP="007D368D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 xml:space="preserve">6.1 </w:t>
            </w:r>
            <w:r w:rsidR="00A63D38" w:rsidRPr="00BD3984">
              <w:rPr>
                <w:rFonts w:ascii="Book Antiqua" w:hAnsi="Book Antiqua"/>
                <w:sz w:val="24"/>
                <w:szCs w:val="24"/>
                <w:lang w:val="sq-AL"/>
              </w:rPr>
              <w:t>Pastrimi i jashtëm dhe i brendshëm i avionit, të tualeteve si dhe shërbimet me ujë</w:t>
            </w: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31F8AAE1" w14:textId="77777777" w:rsidTr="00D41E35">
              <w:tc>
                <w:tcPr>
                  <w:tcW w:w="236" w:type="dxa"/>
                </w:tcPr>
                <w:p w14:paraId="2D8DBF82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BC04C9C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ADDA368" w14:textId="77777777" w:rsidTr="00CA4859">
        <w:tc>
          <w:tcPr>
            <w:tcW w:w="4326" w:type="pct"/>
          </w:tcPr>
          <w:p w14:paraId="5D61F83E" w14:textId="7D5EC96F" w:rsidR="00D41E35" w:rsidRPr="00BD3984" w:rsidRDefault="00D41E35" w:rsidP="00A63D38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 xml:space="preserve">6.2 </w:t>
            </w:r>
            <w:r w:rsidR="00A63D38" w:rsidRPr="00BD3984">
              <w:rPr>
                <w:rFonts w:ascii="Book Antiqua" w:hAnsi="Book Antiqua"/>
                <w:sz w:val="24"/>
                <w:szCs w:val="24"/>
                <w:lang w:val="sq-AL"/>
              </w:rPr>
              <w:t>Ftohja dhe ngrohja e kabinës, largimi i borës dhe akullit, shkrirja e akullit nga avioni</w:t>
            </w: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6E0AD935" w14:textId="77777777" w:rsidTr="00D41E35">
              <w:tc>
                <w:tcPr>
                  <w:tcW w:w="236" w:type="dxa"/>
                </w:tcPr>
                <w:p w14:paraId="127D5AA3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13BB6B9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34121C38" w14:textId="77777777" w:rsidTr="00CA4859">
        <w:trPr>
          <w:trHeight w:val="80"/>
        </w:trPr>
        <w:tc>
          <w:tcPr>
            <w:tcW w:w="4326" w:type="pct"/>
            <w:tcBorders>
              <w:bottom w:val="single" w:sz="4" w:space="0" w:color="auto"/>
            </w:tcBorders>
          </w:tcPr>
          <w:p w14:paraId="03D2C293" w14:textId="680BA99A" w:rsidR="00D41E35" w:rsidRPr="00BD3984" w:rsidRDefault="00D41E35" w:rsidP="00A63D38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 xml:space="preserve">6.3 </w:t>
            </w:r>
            <w:r w:rsidR="00A63D38" w:rsidRPr="00BD3984">
              <w:rPr>
                <w:rFonts w:ascii="Book Antiqua" w:hAnsi="Book Antiqua"/>
                <w:sz w:val="24"/>
                <w:szCs w:val="24"/>
                <w:lang w:val="sq-AL"/>
              </w:rPr>
              <w:t>Ri-rregullimi i kabinës me pajisje përkatëse të kabinës dhe deponimi i këtyre pajisjeve</w:t>
            </w: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73760BEE" w14:textId="77777777" w:rsidTr="00D41E35">
              <w:tc>
                <w:tcPr>
                  <w:tcW w:w="236" w:type="dxa"/>
                </w:tcPr>
                <w:p w14:paraId="477F2332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2B49057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3462DF8" w14:textId="77777777" w:rsidTr="00CA4859">
        <w:trPr>
          <w:trHeight w:val="117"/>
        </w:trPr>
        <w:tc>
          <w:tcPr>
            <w:tcW w:w="4326" w:type="pct"/>
            <w:tcBorders>
              <w:top w:val="single" w:sz="4" w:space="0" w:color="auto"/>
            </w:tcBorders>
          </w:tcPr>
          <w:p w14:paraId="35D1562E" w14:textId="153E5A8F" w:rsidR="00D41E35" w:rsidRPr="00BD3984" w:rsidRDefault="00D41E35" w:rsidP="00793E3F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7. </w:t>
            </w:r>
            <w:r w:rsidR="00793E3F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>Ofrimi i s</w:t>
            </w:r>
            <w:r w:rsidR="00A63D38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>hërbimi</w:t>
            </w:r>
            <w:r w:rsidR="00793E3F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>t</w:t>
            </w:r>
            <w:r w:rsidR="00A63D38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</w:t>
            </w:r>
            <w:r w:rsidR="00793E3F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>për</w:t>
            </w:r>
            <w:r w:rsidR="00A63D38" w:rsidRPr="00BD3984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 derivate dhe vajra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3AE3E147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390909CB" w14:textId="77777777" w:rsidTr="00CA4859">
        <w:tc>
          <w:tcPr>
            <w:tcW w:w="4326" w:type="pct"/>
          </w:tcPr>
          <w:p w14:paraId="465E6061" w14:textId="18099BAF" w:rsidR="00D41E35" w:rsidRPr="00BD3984" w:rsidRDefault="00D41E35" w:rsidP="007D368D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 xml:space="preserve">7.1 </w:t>
            </w:r>
            <w:r w:rsidR="00360690" w:rsidRPr="00BD3984">
              <w:rPr>
                <w:rFonts w:ascii="Book Antiqua" w:hAnsi="Book Antiqua"/>
                <w:sz w:val="24"/>
                <w:szCs w:val="24"/>
                <w:lang w:val="sq-AL"/>
              </w:rPr>
              <w:t>Organizimi dhe ekzekutimi i operacioneve për mbushje dhe zbrazje të derivateve, duke përfshirë deponimin e derivateve dhe kontrollin e cilësisë dhe sasisë së derivateve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t</w:t>
            </w:r>
            <w:r w:rsidR="00E537AC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>liferuara</w:t>
            </w:r>
            <w:proofErr w:type="spellEnd"/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127FFE80" w14:textId="77777777" w:rsidTr="00D41E35">
              <w:tc>
                <w:tcPr>
                  <w:tcW w:w="236" w:type="dxa"/>
                </w:tcPr>
                <w:p w14:paraId="2DA4488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3532D98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6B635B51" w14:textId="77777777" w:rsidTr="00CA4859">
        <w:trPr>
          <w:trHeight w:val="530"/>
        </w:trPr>
        <w:tc>
          <w:tcPr>
            <w:tcW w:w="4326" w:type="pct"/>
            <w:tcBorders>
              <w:bottom w:val="single" w:sz="4" w:space="0" w:color="auto"/>
            </w:tcBorders>
          </w:tcPr>
          <w:p w14:paraId="2AC987F7" w14:textId="714A80DC" w:rsidR="00D41E35" w:rsidRPr="00BD3984" w:rsidRDefault="00D41E35" w:rsidP="007D368D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 xml:space="preserve">7.2 </w:t>
            </w:r>
            <w:r w:rsidR="00360690" w:rsidRPr="00BD3984">
              <w:rPr>
                <w:rFonts w:ascii="Book Antiqua" w:hAnsi="Book Antiqua"/>
                <w:sz w:val="24"/>
                <w:szCs w:val="24"/>
                <w:lang w:val="sq-AL"/>
              </w:rPr>
              <w:t>Furnizimi i vajrave dhe fluideve tjera</w:t>
            </w:r>
            <w:r w:rsidRPr="00BD3984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79ACA079" w14:textId="77777777" w:rsidTr="00D41E35">
              <w:tc>
                <w:tcPr>
                  <w:tcW w:w="236" w:type="dxa"/>
                </w:tcPr>
                <w:p w14:paraId="1071D2B2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E95296E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DADCB5F" w14:textId="77777777" w:rsidTr="00CA4859">
        <w:tc>
          <w:tcPr>
            <w:tcW w:w="4326" w:type="pct"/>
            <w:tcBorders>
              <w:top w:val="single" w:sz="4" w:space="0" w:color="auto"/>
            </w:tcBorders>
          </w:tcPr>
          <w:p w14:paraId="5DB32417" w14:textId="1553BF81" w:rsidR="00D41E35" w:rsidRPr="00D220C6" w:rsidRDefault="00D41E35" w:rsidP="00D41E35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8. </w:t>
            </w:r>
            <w:r w:rsidR="00360690"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Mirëmbajtja e avionit 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3C7C7553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8F9988F" w14:textId="77777777" w:rsidTr="00CA4859">
        <w:trPr>
          <w:trHeight w:val="145"/>
        </w:trPr>
        <w:tc>
          <w:tcPr>
            <w:tcW w:w="4326" w:type="pct"/>
          </w:tcPr>
          <w:p w14:paraId="5F5FA34C" w14:textId="70E67506" w:rsidR="00D41E35" w:rsidRPr="00D220C6" w:rsidRDefault="00D41E35" w:rsidP="00360690">
            <w:pPr>
              <w:pStyle w:val="NoSpacing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8.1 </w:t>
            </w:r>
            <w:proofErr w:type="spellStart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Servisimet</w:t>
            </w:r>
            <w:proofErr w:type="spellEnd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e zakonshme që kryhen para fluturimit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29003394" w14:textId="77777777" w:rsidTr="00D41E35">
              <w:tc>
                <w:tcPr>
                  <w:tcW w:w="236" w:type="dxa"/>
                </w:tcPr>
                <w:p w14:paraId="730885C1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7C76EFD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48802434" w14:textId="77777777" w:rsidTr="00CA4859">
        <w:tc>
          <w:tcPr>
            <w:tcW w:w="4326" w:type="pct"/>
          </w:tcPr>
          <w:p w14:paraId="6A5E65B6" w14:textId="25A07313" w:rsidR="00D41E35" w:rsidRPr="00D220C6" w:rsidRDefault="00D41E35" w:rsidP="00360690">
            <w:pPr>
              <w:pStyle w:val="NoSpacing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8.2 </w:t>
            </w:r>
            <w:proofErr w:type="spellStart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Servisimet</w:t>
            </w:r>
            <w:proofErr w:type="spellEnd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jo të zakonshme që kërkohen nga përdoruesi i aeroportit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005D1287" w14:textId="77777777" w:rsidTr="00D41E35">
              <w:tc>
                <w:tcPr>
                  <w:tcW w:w="236" w:type="dxa"/>
                </w:tcPr>
                <w:p w14:paraId="4270E70F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D9C83FC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7EDFEDB3" w14:textId="77777777" w:rsidTr="00CA4859">
        <w:tc>
          <w:tcPr>
            <w:tcW w:w="4326" w:type="pct"/>
          </w:tcPr>
          <w:p w14:paraId="76F9B5EF" w14:textId="4DFD115C" w:rsidR="00D41E35" w:rsidRPr="00D220C6" w:rsidRDefault="00D41E35" w:rsidP="00360690">
            <w:pPr>
              <w:pStyle w:val="NoSpacing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8.3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Ofrimi dhe administrimi i pjesëve rezervë dhe pajisjeve të përshtatshme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0C0F7664" w14:textId="77777777" w:rsidTr="00D41E35">
              <w:tc>
                <w:tcPr>
                  <w:tcW w:w="236" w:type="dxa"/>
                </w:tcPr>
                <w:p w14:paraId="64C59C71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83D9DEA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DC70C76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6FAEE81B" w14:textId="11F57AF1" w:rsidR="00D41E35" w:rsidRPr="00D220C6" w:rsidRDefault="00D41E35" w:rsidP="00360690">
            <w:pPr>
              <w:pStyle w:val="NoSpacing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8.4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Kërkesat për rezervimin e </w:t>
            </w:r>
            <w:proofErr w:type="spellStart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vendparkimit</w:t>
            </w:r>
            <w:proofErr w:type="spellEnd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të përshtatshëm dhe/ose hapësirës së hangarit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6077D649" w14:textId="77777777" w:rsidTr="00D41E35">
              <w:tc>
                <w:tcPr>
                  <w:tcW w:w="236" w:type="dxa"/>
                </w:tcPr>
                <w:p w14:paraId="240B4C38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0649578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4FE4946" w14:textId="77777777" w:rsidTr="00CA4859">
        <w:trPr>
          <w:trHeight w:val="70"/>
        </w:trPr>
        <w:tc>
          <w:tcPr>
            <w:tcW w:w="4326" w:type="pct"/>
            <w:tcBorders>
              <w:top w:val="single" w:sz="4" w:space="0" w:color="auto"/>
            </w:tcBorders>
          </w:tcPr>
          <w:p w14:paraId="3835EC0D" w14:textId="1F04CB6E" w:rsidR="00D41E35" w:rsidRPr="00D220C6" w:rsidRDefault="00D41E35" w:rsidP="00360690">
            <w:pPr>
              <w:pStyle w:val="NoSpacing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9. </w:t>
            </w:r>
            <w:r w:rsidR="00360690"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>Operimi i fluturimeve dhe administrimi i ekuipazhit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07AD78C1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B6FFDB8" w14:textId="77777777" w:rsidTr="00CA4859">
        <w:tc>
          <w:tcPr>
            <w:tcW w:w="4326" w:type="pct"/>
          </w:tcPr>
          <w:p w14:paraId="4A4DCF02" w14:textId="373FAD28" w:rsidR="00D41E35" w:rsidRPr="00D220C6" w:rsidRDefault="00D41E35" w:rsidP="00360690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9.1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Përgatitja e fluturimit në aeroportin e nisjes ose në çfarëdo pike tjetër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1A613968" w14:textId="77777777" w:rsidTr="00D41E35">
              <w:tc>
                <w:tcPr>
                  <w:tcW w:w="236" w:type="dxa"/>
                </w:tcPr>
                <w:p w14:paraId="260B4BA1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EE3FD0F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711CC482" w14:textId="77777777" w:rsidTr="00CA4859">
        <w:tc>
          <w:tcPr>
            <w:tcW w:w="4326" w:type="pct"/>
          </w:tcPr>
          <w:p w14:paraId="02654A73" w14:textId="7DDE393B" w:rsidR="00D41E35" w:rsidRPr="00D220C6" w:rsidRDefault="00D41E35" w:rsidP="00360690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9.2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Asistenca gjatë fluturimit, duke përfshirë </w:t>
            </w:r>
            <w:proofErr w:type="spellStart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ridispeçimin</w:t>
            </w:r>
            <w:proofErr w:type="spellEnd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nëse ka nevojë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42F5FAAE" w14:textId="77777777" w:rsidTr="00D41E35">
              <w:tc>
                <w:tcPr>
                  <w:tcW w:w="236" w:type="dxa"/>
                </w:tcPr>
                <w:p w14:paraId="02E5BFA6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19EB899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DE6A382" w14:textId="77777777" w:rsidTr="00CA4859">
        <w:trPr>
          <w:trHeight w:val="80"/>
        </w:trPr>
        <w:tc>
          <w:tcPr>
            <w:tcW w:w="4326" w:type="pct"/>
          </w:tcPr>
          <w:p w14:paraId="77ABA409" w14:textId="4703BAD0" w:rsidR="00D41E35" w:rsidRPr="00D220C6" w:rsidRDefault="00D41E35" w:rsidP="00C157F5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9.3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Aktivitetet pas fluturimit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1B6B80CF" w14:textId="77777777" w:rsidTr="00D41E35">
              <w:tc>
                <w:tcPr>
                  <w:tcW w:w="236" w:type="dxa"/>
                </w:tcPr>
                <w:p w14:paraId="0EC0F45E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63943B1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E87E1BD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741B93A1" w14:textId="26F44DB1" w:rsidR="00D41E35" w:rsidRPr="00D220C6" w:rsidRDefault="00D41E35" w:rsidP="00C157F5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9.4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Administrimi i ekuipazhit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2D54DA41" w14:textId="77777777" w:rsidTr="00D41E35">
              <w:tc>
                <w:tcPr>
                  <w:tcW w:w="236" w:type="dxa"/>
                </w:tcPr>
                <w:p w14:paraId="60FB8CC9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B45C449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078165F2" w14:textId="77777777" w:rsidTr="00CA4859">
        <w:tc>
          <w:tcPr>
            <w:tcW w:w="4326" w:type="pct"/>
            <w:tcBorders>
              <w:top w:val="single" w:sz="4" w:space="0" w:color="auto"/>
            </w:tcBorders>
          </w:tcPr>
          <w:p w14:paraId="2DEBD27F" w14:textId="4E1F873C" w:rsidR="00D41E35" w:rsidRPr="00D220C6" w:rsidRDefault="00D41E35" w:rsidP="00C157F5">
            <w:pPr>
              <w:pStyle w:val="NoSpacing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10. </w:t>
            </w:r>
            <w:r w:rsidR="00360690"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>Transporti sipërfaqësor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4AF72CE0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278C7584" w14:textId="77777777" w:rsidTr="00CA4859">
        <w:tc>
          <w:tcPr>
            <w:tcW w:w="4326" w:type="pct"/>
          </w:tcPr>
          <w:p w14:paraId="0A309CDB" w14:textId="5DB9151B" w:rsidR="00D41E35" w:rsidRPr="00D220C6" w:rsidRDefault="00D41E35" w:rsidP="00D220C6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lastRenderedPageBreak/>
              <w:t xml:space="preserve">10.1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Organizimi dhe 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>realizimi i transportit t</w:t>
            </w:r>
            <w:r w:rsidR="00E537AC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ekuipazhit, udhëtarëve, bagazhit, mallrave dhe postës ndërmjet terminaleve të ndryshme të aeroportit të njëjtë, por me përjashtim të </w:t>
            </w:r>
            <w:proofErr w:type="spellStart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>të</w:t>
            </w:r>
            <w:proofErr w:type="spellEnd"/>
            <w:r w:rsidR="00360690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njëjtit transport ndërmjet avionit dhe çfarëdo pike tjetër brenda perimetrit të aeroportit të njëjtë. 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029AE43B" w14:textId="77777777" w:rsidTr="00D41E35">
              <w:tc>
                <w:tcPr>
                  <w:tcW w:w="236" w:type="dxa"/>
                </w:tcPr>
                <w:p w14:paraId="05FE29E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B326655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E89D6B2" w14:textId="77777777" w:rsidTr="00CA4859">
        <w:tc>
          <w:tcPr>
            <w:tcW w:w="4326" w:type="pct"/>
            <w:tcBorders>
              <w:bottom w:val="single" w:sz="4" w:space="0" w:color="auto"/>
            </w:tcBorders>
          </w:tcPr>
          <w:p w14:paraId="528520FC" w14:textId="2C89841F" w:rsidR="00D41E35" w:rsidRPr="00D220C6" w:rsidRDefault="00D41E35" w:rsidP="00D220C6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10.2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Organizimi dhe realizimi i 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>ndonj</w:t>
            </w:r>
            <w:r w:rsidR="00E537AC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transporti t</w:t>
            </w:r>
            <w:r w:rsidR="00E537AC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veçant</w:t>
            </w:r>
            <w:r w:rsidR="00E537AC">
              <w:rPr>
                <w:rFonts w:ascii="Book Antiqua" w:hAnsi="Book Antiqua"/>
                <w:sz w:val="24"/>
                <w:szCs w:val="24"/>
                <w:lang w:val="sq-AL"/>
              </w:rPr>
              <w:t>ë</w:t>
            </w:r>
            <w:r w:rsid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>me kërkesë të përdoruesit të aeroportit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731F5EAB" w14:textId="77777777" w:rsidTr="00D41E35">
              <w:tc>
                <w:tcPr>
                  <w:tcW w:w="236" w:type="dxa"/>
                </w:tcPr>
                <w:p w14:paraId="584F3E8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57FAFD9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11208AF7" w14:textId="77777777" w:rsidTr="00CA4859">
        <w:trPr>
          <w:trHeight w:val="70"/>
        </w:trPr>
        <w:tc>
          <w:tcPr>
            <w:tcW w:w="4326" w:type="pct"/>
            <w:tcBorders>
              <w:top w:val="single" w:sz="4" w:space="0" w:color="auto"/>
            </w:tcBorders>
          </w:tcPr>
          <w:p w14:paraId="68FE53B6" w14:textId="7BB18913" w:rsidR="00D41E35" w:rsidRPr="00D220C6" w:rsidRDefault="00D41E35" w:rsidP="00C157F5">
            <w:pPr>
              <w:pStyle w:val="NoSpacing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11. </w:t>
            </w:r>
            <w:r w:rsidR="00067E88" w:rsidRPr="00D220C6">
              <w:rPr>
                <w:rFonts w:ascii="Book Antiqua" w:hAnsi="Book Antiqua"/>
                <w:b/>
                <w:sz w:val="24"/>
                <w:szCs w:val="24"/>
                <w:lang w:val="sq-AL"/>
              </w:rPr>
              <w:t>Shërbimet për furnizim me ushqim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7FDE6047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5CDDBA60" w14:textId="77777777" w:rsidTr="00CA4859">
        <w:tc>
          <w:tcPr>
            <w:tcW w:w="4326" w:type="pct"/>
          </w:tcPr>
          <w:p w14:paraId="287FF348" w14:textId="037524B1" w:rsidR="00D41E35" w:rsidRPr="00D220C6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11.1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>Ndërlidhje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n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me furnizuesit dhe menaxhim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in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administrativ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04D52A71" w14:textId="77777777" w:rsidTr="00D41E35">
              <w:tc>
                <w:tcPr>
                  <w:tcW w:w="236" w:type="dxa"/>
                </w:tcPr>
                <w:p w14:paraId="4FA4EAEB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0C9E834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067E88" w14:paraId="1EEFC006" w14:textId="77777777" w:rsidTr="00CA4859">
        <w:tc>
          <w:tcPr>
            <w:tcW w:w="4326" w:type="pct"/>
          </w:tcPr>
          <w:p w14:paraId="4143EA84" w14:textId="5B7C0C9E" w:rsidR="00D41E35" w:rsidRPr="00D220C6" w:rsidRDefault="00D41E35" w:rsidP="00C157F5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11.2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>Deponimin e ushqimit, pijeve dhe pajisjeve të nevojshme për përgatitjen e tyre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067E88" w14:paraId="42FB3735" w14:textId="77777777" w:rsidTr="00D41E35">
              <w:tc>
                <w:tcPr>
                  <w:tcW w:w="236" w:type="dxa"/>
                </w:tcPr>
                <w:p w14:paraId="65888FA2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A81C1AC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2D0480" w14:paraId="6E690CDE" w14:textId="77777777" w:rsidTr="00CA4859">
        <w:tc>
          <w:tcPr>
            <w:tcW w:w="4326" w:type="pct"/>
          </w:tcPr>
          <w:p w14:paraId="6EA6662A" w14:textId="55AF15F8" w:rsidR="00D41E35" w:rsidRPr="00D220C6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11.3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>Pastrimi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n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e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pajisjeve të kërkuara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2D0480" w14:paraId="22E90D99" w14:textId="77777777" w:rsidTr="00D41E35">
              <w:tc>
                <w:tcPr>
                  <w:tcW w:w="236" w:type="dxa"/>
                </w:tcPr>
                <w:p w14:paraId="00AA5E1C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1BB6D9D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41E35" w:rsidRPr="002D0480" w14:paraId="1D781641" w14:textId="77777777" w:rsidTr="00CA4859">
        <w:trPr>
          <w:trHeight w:val="80"/>
        </w:trPr>
        <w:tc>
          <w:tcPr>
            <w:tcW w:w="4326" w:type="pct"/>
          </w:tcPr>
          <w:p w14:paraId="4F1F874D" w14:textId="2F5FFAD5" w:rsidR="00D41E35" w:rsidRPr="00D220C6" w:rsidRDefault="00D41E35" w:rsidP="00793E3F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11.4 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>Përgatitj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en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dhe dorëzimi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n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793E3F" w:rsidRPr="00D220C6">
              <w:rPr>
                <w:rFonts w:ascii="Book Antiqua" w:hAnsi="Book Antiqua"/>
                <w:sz w:val="24"/>
                <w:szCs w:val="24"/>
                <w:lang w:val="sq-AL"/>
              </w:rPr>
              <w:t>e</w:t>
            </w:r>
            <w:r w:rsidR="00067E88" w:rsidRPr="00D220C6">
              <w:rPr>
                <w:rFonts w:ascii="Book Antiqua" w:hAnsi="Book Antiqua"/>
                <w:sz w:val="24"/>
                <w:szCs w:val="24"/>
                <w:lang w:val="sq-AL"/>
              </w:rPr>
              <w:t xml:space="preserve"> pajisjeve e gjithashtu furnizimin me pije dhe ushqim</w:t>
            </w:r>
            <w:r w:rsidRPr="00D220C6">
              <w:rPr>
                <w:rFonts w:ascii="Book Antiqua" w:hAnsi="Book Antiqua"/>
                <w:sz w:val="24"/>
                <w:szCs w:val="24"/>
                <w:lang w:val="sq-AL"/>
              </w:rPr>
              <w:t>.</w:t>
            </w:r>
          </w:p>
        </w:tc>
        <w:tc>
          <w:tcPr>
            <w:tcW w:w="674" w:type="pct"/>
            <w:vAlign w:val="center"/>
          </w:tcPr>
          <w:tbl>
            <w:tblPr>
              <w:tblW w:w="0" w:type="auto"/>
              <w:tblInd w:w="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41E35" w:rsidRPr="002D0480" w14:paraId="304B7D10" w14:textId="77777777" w:rsidTr="00D41E35">
              <w:tc>
                <w:tcPr>
                  <w:tcW w:w="236" w:type="dxa"/>
                </w:tcPr>
                <w:p w14:paraId="0796691F" w14:textId="77777777" w:rsidR="00D41E35" w:rsidRPr="00067E88" w:rsidRDefault="00D41E35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B09AE7F" w14:textId="77777777" w:rsidR="00D41E35" w:rsidRPr="00067E88" w:rsidRDefault="00D41E35" w:rsidP="00D41E35">
            <w:pPr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22FA8678" w14:textId="77777777" w:rsidR="00D8217A" w:rsidRPr="00067E88" w:rsidRDefault="00D8217A" w:rsidP="00D8217A">
      <w:pPr>
        <w:pStyle w:val="NoSpacing"/>
        <w:rPr>
          <w:rFonts w:ascii="Book Antiqua" w:hAnsi="Book Antiqua"/>
          <w:i/>
          <w:sz w:val="24"/>
          <w:szCs w:val="24"/>
          <w:lang w:val="sq-AL"/>
        </w:rPr>
      </w:pPr>
    </w:p>
    <w:p w14:paraId="00056EAF" w14:textId="77777777" w:rsidR="004C599D" w:rsidRPr="00067E88" w:rsidRDefault="004C599D" w:rsidP="00D8217A">
      <w:pPr>
        <w:pStyle w:val="NoSpacing"/>
        <w:rPr>
          <w:rFonts w:ascii="Book Antiqua" w:hAnsi="Book Antiqua"/>
          <w:i/>
          <w:sz w:val="24"/>
          <w:szCs w:val="24"/>
          <w:lang w:val="sq-AL"/>
        </w:rPr>
      </w:pPr>
    </w:p>
    <w:p w14:paraId="6B73CED1" w14:textId="7E3082B8" w:rsidR="00414670" w:rsidRPr="00067E88" w:rsidRDefault="00067E88" w:rsidP="0041467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>
        <w:rPr>
          <w:rFonts w:ascii="Book Antiqua" w:hAnsi="Book Antiqua" w:cs="Arial"/>
          <w:b/>
          <w:sz w:val="24"/>
          <w:szCs w:val="24"/>
          <w:lang w:val="sq-AL"/>
        </w:rPr>
        <w:t>Regjistrimi i biznesit</w:t>
      </w:r>
      <w:r w:rsidR="00414670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54D21E50" w14:textId="77777777" w:rsidR="00414670" w:rsidRPr="00067E88" w:rsidRDefault="00414670" w:rsidP="00414670">
      <w:pPr>
        <w:pStyle w:val="ListParagraph"/>
        <w:spacing w:after="0" w:line="240" w:lineRule="auto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376"/>
        <w:gridCol w:w="1336"/>
        <w:gridCol w:w="1039"/>
      </w:tblGrid>
      <w:tr w:rsidR="00414670" w:rsidRPr="00067E88" w14:paraId="25599572" w14:textId="77777777" w:rsidTr="007F58C6">
        <w:tc>
          <w:tcPr>
            <w:tcW w:w="5727" w:type="dxa"/>
            <w:shd w:val="clear" w:color="auto" w:fill="F2F2F2" w:themeFill="background1" w:themeFillShade="F2"/>
            <w:vAlign w:val="center"/>
          </w:tcPr>
          <w:p w14:paraId="1BE1CA8A" w14:textId="5B0B0536" w:rsidR="00414670" w:rsidRPr="00067E88" w:rsidRDefault="00067E88" w:rsidP="00067E88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Dëshmia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4023E40E" w14:textId="3C7EDB75" w:rsidR="00414670" w:rsidRPr="00067E88" w:rsidRDefault="00DF18FF" w:rsidP="00067E88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Dor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3BF0B159" w14:textId="39D90379" w:rsidR="00414670" w:rsidRPr="00067E88" w:rsidRDefault="00DF18FF" w:rsidP="00067E88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1BD06905" w14:textId="77777777" w:rsidR="00414670" w:rsidRPr="00067E88" w:rsidRDefault="00414670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N/A</w:t>
            </w:r>
          </w:p>
        </w:tc>
      </w:tr>
      <w:tr w:rsidR="00414670" w:rsidRPr="002D0480" w14:paraId="07D60AF0" w14:textId="77777777" w:rsidTr="00F002AC">
        <w:tc>
          <w:tcPr>
            <w:tcW w:w="5727" w:type="dxa"/>
          </w:tcPr>
          <w:p w14:paraId="78C70BD4" w14:textId="52063310" w:rsidR="00414670" w:rsidRPr="00067E88" w:rsidRDefault="00DF18FF" w:rsidP="00067E8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Certifikata</w:t>
            </w:r>
            <w:r w:rsidR="00067E8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e regjistrimit të biznesit e lëshuar nga autoriteti kosovar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414670" w:rsidRPr="002D0480" w14:paraId="1C64E570" w14:textId="77777777" w:rsidTr="004E4A53">
              <w:tc>
                <w:tcPr>
                  <w:tcW w:w="236" w:type="dxa"/>
                </w:tcPr>
                <w:p w14:paraId="071DC6EB" w14:textId="77777777" w:rsidR="00414670" w:rsidRPr="00067E88" w:rsidRDefault="00414670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5C2B8C6" w14:textId="77777777" w:rsidR="00414670" w:rsidRPr="00067E88" w:rsidRDefault="00414670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414670" w:rsidRPr="002D0480" w14:paraId="3E7EA1E7" w14:textId="77777777" w:rsidTr="004E4A53">
              <w:tc>
                <w:tcPr>
                  <w:tcW w:w="236" w:type="dxa"/>
                </w:tcPr>
                <w:p w14:paraId="7A3781E2" w14:textId="77777777" w:rsidR="00414670" w:rsidRPr="00067E88" w:rsidRDefault="00414670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B15FCDA" w14:textId="77777777" w:rsidR="00414670" w:rsidRPr="00067E88" w:rsidRDefault="00414670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414670" w:rsidRPr="002D0480" w14:paraId="3C379F63" w14:textId="77777777" w:rsidTr="004E4A53">
              <w:tc>
                <w:tcPr>
                  <w:tcW w:w="236" w:type="dxa"/>
                </w:tcPr>
                <w:p w14:paraId="3591FA2F" w14:textId="77777777" w:rsidR="00414670" w:rsidRPr="00067E88" w:rsidRDefault="00414670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CEA694A" w14:textId="77777777" w:rsidR="00414670" w:rsidRPr="00067E88" w:rsidRDefault="00414670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396E3E81" w14:textId="77777777" w:rsidR="00414670" w:rsidRPr="00067E88" w:rsidRDefault="00414670" w:rsidP="00414670">
      <w:pPr>
        <w:pStyle w:val="ListParagraph"/>
        <w:spacing w:after="0" w:line="240" w:lineRule="auto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12B4D29B" w14:textId="77777777" w:rsidR="00A10F55" w:rsidRPr="00067E88" w:rsidRDefault="00A10F55" w:rsidP="00414670">
      <w:pPr>
        <w:pStyle w:val="ListParagraph"/>
        <w:spacing w:after="0" w:line="240" w:lineRule="auto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55609FDF" w14:textId="7DA1E6AD" w:rsidR="00033C97" w:rsidRPr="00067E88" w:rsidRDefault="00067E88" w:rsidP="00067E8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 w:rsidRPr="00067E88">
        <w:rPr>
          <w:rFonts w:ascii="Book Antiqua" w:hAnsi="Book Antiqua" w:cs="Arial"/>
          <w:b/>
          <w:sz w:val="24"/>
          <w:szCs w:val="24"/>
          <w:lang w:val="sq-AL"/>
        </w:rPr>
        <w:t>Aftësia financiare</w:t>
      </w:r>
      <w:r w:rsidR="00033C97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76E21303" w14:textId="77777777" w:rsidR="00033C97" w:rsidRPr="00067E88" w:rsidRDefault="00033C97" w:rsidP="000926FA">
      <w:pPr>
        <w:spacing w:after="0"/>
        <w:rPr>
          <w:rFonts w:ascii="Book Antiqua" w:hAnsi="Book Antiqua" w:cs="Arial"/>
          <w:sz w:val="24"/>
          <w:szCs w:val="24"/>
          <w:lang w:val="sq-AL"/>
        </w:rPr>
      </w:pPr>
    </w:p>
    <w:p w14:paraId="5A005499" w14:textId="7EB63789" w:rsidR="00033C97" w:rsidRPr="00067E88" w:rsidRDefault="00DF18FF" w:rsidP="00DF18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f</w:t>
      </w:r>
      <w:r w:rsidRPr="00DF18FF">
        <w:rPr>
          <w:rFonts w:ascii="Book Antiqua" w:hAnsi="Book Antiqua" w:cs="Arial"/>
          <w:sz w:val="24"/>
          <w:szCs w:val="24"/>
          <w:lang w:val="sq-AL"/>
        </w:rPr>
        <w:t>urnizuesit e shërbimeve në tokë duhet të dorëzojnë dëshmi</w:t>
      </w:r>
      <w:r w:rsidR="00D220C6">
        <w:rPr>
          <w:rFonts w:ascii="Book Antiqua" w:hAnsi="Book Antiqua" w:cs="Arial"/>
          <w:sz w:val="24"/>
          <w:szCs w:val="24"/>
          <w:lang w:val="sq-AL"/>
        </w:rPr>
        <w:t>t</w:t>
      </w:r>
      <w:r w:rsidR="00E537AC">
        <w:rPr>
          <w:rFonts w:ascii="Book Antiqua" w:hAnsi="Book Antiqua" w:cs="Arial"/>
          <w:sz w:val="24"/>
          <w:szCs w:val="24"/>
          <w:lang w:val="sq-AL"/>
        </w:rPr>
        <w:t>ë</w:t>
      </w:r>
      <w:r w:rsidR="00033C97" w:rsidRPr="00067E88">
        <w:rPr>
          <w:rFonts w:ascii="Book Antiqua" w:hAnsi="Book Antiqua" w:cs="Arial"/>
          <w:sz w:val="24"/>
          <w:szCs w:val="24"/>
          <w:lang w:val="sq-AL"/>
        </w:rPr>
        <w:t>:</w:t>
      </w:r>
    </w:p>
    <w:p w14:paraId="17AA8176" w14:textId="77777777" w:rsidR="00A10F55" w:rsidRPr="00067E88" w:rsidRDefault="00A10F55" w:rsidP="00D92279">
      <w:pPr>
        <w:pStyle w:val="ListParagraph"/>
        <w:spacing w:after="0" w:line="240" w:lineRule="auto"/>
        <w:ind w:left="990"/>
        <w:jc w:val="both"/>
        <w:rPr>
          <w:rFonts w:ascii="Book Antiqua" w:hAnsi="Book Antiqua" w:cs="Arial"/>
          <w:sz w:val="24"/>
          <w:szCs w:val="24"/>
          <w:lang w:val="sq-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376"/>
        <w:gridCol w:w="1336"/>
        <w:gridCol w:w="1025"/>
      </w:tblGrid>
      <w:tr w:rsidR="007F58C6" w:rsidRPr="00067E88" w14:paraId="643D9AEA" w14:textId="77777777" w:rsidTr="004E4A53">
        <w:tc>
          <w:tcPr>
            <w:tcW w:w="5727" w:type="dxa"/>
            <w:shd w:val="clear" w:color="auto" w:fill="F2F2F2" w:themeFill="background1" w:themeFillShade="F2"/>
            <w:vAlign w:val="center"/>
          </w:tcPr>
          <w:p w14:paraId="59BA4AD2" w14:textId="6F57219F" w:rsidR="007F58C6" w:rsidRPr="00067E88" w:rsidRDefault="00DF18FF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5AD540F1" w14:textId="4C096CB8" w:rsidR="007F58C6" w:rsidRPr="00067E88" w:rsidRDefault="00DF18FF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4229318C" w14:textId="568FBA09" w:rsidR="007F58C6" w:rsidRPr="00067E88" w:rsidRDefault="007F58C6" w:rsidP="00DF18FF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 w:rsidR="00DF18FF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DF18FF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DF18FF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DF18FF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415E9316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N/A</w:t>
            </w:r>
          </w:p>
        </w:tc>
      </w:tr>
      <w:tr w:rsidR="007F58C6" w:rsidRPr="00067E88" w14:paraId="31D764C9" w14:textId="77777777" w:rsidTr="004E4A53">
        <w:tc>
          <w:tcPr>
            <w:tcW w:w="5727" w:type="dxa"/>
          </w:tcPr>
          <w:p w14:paraId="2A6D00BD" w14:textId="7E7224E3" w:rsidR="007F58C6" w:rsidRPr="00067E88" w:rsidRDefault="00DF18FF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Pasqyra</w:t>
            </w:r>
            <w:r w:rsidR="00D220C6">
              <w:rPr>
                <w:rFonts w:ascii="Book Antiqua" w:hAnsi="Book Antiqua" w:cs="Arial"/>
                <w:sz w:val="24"/>
                <w:szCs w:val="24"/>
                <w:lang w:val="sq-AL"/>
              </w:rPr>
              <w:t>t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vjetore financiare t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audituara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p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dy vitet e fundit financiare</w:t>
            </w:r>
            <w:r w:rsidR="0023429A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23429A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se 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23429A">
              <w:rPr>
                <w:rFonts w:ascii="Book Antiqua" w:hAnsi="Book Antiqua" w:cs="Arial"/>
                <w:sz w:val="24"/>
                <w:szCs w:val="24"/>
                <w:lang w:val="sq-AL"/>
              </w:rPr>
              <w:t>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23429A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e aplikueshme)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067E88" w14:paraId="5D0149E1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32C2248F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57C24F7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067E88" w14:paraId="4228F616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56A2E49B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875736C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067E88" w14:paraId="1B1BBA0F" w14:textId="77777777" w:rsidTr="004E4A53">
              <w:tc>
                <w:tcPr>
                  <w:tcW w:w="236" w:type="dxa"/>
                </w:tcPr>
                <w:p w14:paraId="0CD9D060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1BD9A5C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23429A" w:rsidRPr="00067E88" w14:paraId="1D3287AE" w14:textId="77777777" w:rsidTr="004E4A53">
        <w:tc>
          <w:tcPr>
            <w:tcW w:w="5727" w:type="dxa"/>
          </w:tcPr>
          <w:p w14:paraId="4EDF9EA4" w14:textId="6F04D8D0" w:rsidR="0023429A" w:rsidRDefault="0023429A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Raportet financiare 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tremujorit 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fundit mbi rezultatet e biznesit (n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se 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e aplikueshme)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1EB413B2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2604BC2F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3D5D48A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69A1922A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1A5929B4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D479F9A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7432F45C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4F75C5D2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FC2BF51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  <w:tr w:rsidR="0023429A" w:rsidRPr="00067E88" w14:paraId="0D02A616" w14:textId="77777777" w:rsidTr="004E4A53">
        <w:tc>
          <w:tcPr>
            <w:tcW w:w="5727" w:type="dxa"/>
          </w:tcPr>
          <w:p w14:paraId="0931F69A" w14:textId="4C4B2445" w:rsidR="0023429A" w:rsidRDefault="0023429A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Informatat mbi besueshm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rin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dhe aft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sin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paguese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(D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shmia q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tregon se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aplikuesi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nuk 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bllokuar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gjasht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muajt e fundit dhe/ose nuk 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duke iu 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nshtruar procedur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 s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falimentimit)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7884D12A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0ABC653F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CCE1F47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721CA1BD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767142CD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A92BC82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515A61A3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61D55CEA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A56BFA4" w14:textId="77777777" w:rsidR="0023429A" w:rsidRPr="00067E88" w:rsidRDefault="0023429A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  <w:tr w:rsidR="00C130F1" w:rsidRPr="00067E88" w14:paraId="6E5F45B7" w14:textId="77777777" w:rsidTr="004E4A53">
        <w:tc>
          <w:tcPr>
            <w:tcW w:w="5727" w:type="dxa"/>
          </w:tcPr>
          <w:p w14:paraId="382651A3" w14:textId="141A69C6" w:rsidR="00C130F1" w:rsidRDefault="00C130F1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D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shmin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q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tregon se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aplikuesi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i ka paguar 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gjitha tatimet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5B037742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653FC8B3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116AA64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5AD2FABD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3509FA45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D937F71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6C9C5521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170D199D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E8CE5F9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  <w:tr w:rsidR="00C130F1" w:rsidRPr="002D0480" w14:paraId="6FEDD08B" w14:textId="77777777" w:rsidTr="004E4A53">
        <w:tc>
          <w:tcPr>
            <w:tcW w:w="5727" w:type="dxa"/>
          </w:tcPr>
          <w:p w14:paraId="138D265E" w14:textId="65C1FA16" w:rsidR="00C130F1" w:rsidRDefault="00C130F1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Planin vjetor 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biznesit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3 vitet e ardhshme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33A0B79B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447ABC90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905A304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09347037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37B0803D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84B9323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2D0480" w:rsidRPr="00067E88" w14:paraId="10755EFF" w14:textId="77777777" w:rsidTr="00FE0E6B">
              <w:trPr>
                <w:jc w:val="center"/>
              </w:trPr>
              <w:tc>
                <w:tcPr>
                  <w:tcW w:w="236" w:type="dxa"/>
                </w:tcPr>
                <w:p w14:paraId="3BC1AF78" w14:textId="77777777" w:rsidR="002D0480" w:rsidRPr="00067E88" w:rsidRDefault="002D0480" w:rsidP="002D0480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65898E1" w14:textId="77777777" w:rsidR="00C130F1" w:rsidRPr="00067E88" w:rsidRDefault="00C130F1" w:rsidP="004E4A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  <w:tr w:rsidR="007F58C6" w:rsidRPr="002D0480" w14:paraId="00FEEAC4" w14:textId="77777777" w:rsidTr="004E4A53">
        <w:tc>
          <w:tcPr>
            <w:tcW w:w="5727" w:type="dxa"/>
          </w:tcPr>
          <w:p w14:paraId="2F4230B0" w14:textId="0621D1FE" w:rsidR="007F58C6" w:rsidRPr="00067E88" w:rsidRDefault="00DF18FF" w:rsidP="00DF18FF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Deklarat</w:t>
            </w:r>
            <w:r w:rsidR="00663C83">
              <w:rPr>
                <w:rFonts w:ascii="Book Antiqua" w:hAnsi="Book Antiqua" w:cs="Arial"/>
                <w:sz w:val="24"/>
                <w:szCs w:val="24"/>
                <w:lang w:val="sq-AL"/>
              </w:rPr>
              <w:t>ën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nga auditori p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p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rmbushjen e k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rkes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 q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rrjedh nga neni 4 i Rregullores nr. 4/2011 t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ndryshuar</w:t>
            </w:r>
            <w:r w:rsidR="0023429A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me Rregulloren 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r w:rsidR="00831699">
              <w:rPr>
                <w:rFonts w:ascii="Book Antiqua" w:hAnsi="Book Antiqua" w:cs="Arial"/>
                <w:sz w:val="24"/>
                <w:szCs w:val="24"/>
                <w:lang w:val="sq-AL"/>
              </w:rPr>
              <w:t>e</w:t>
            </w:r>
            <w:r w:rsidR="009A735F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AAC-s</w:t>
            </w:r>
            <w:r w:rsidR="00B76CEA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663C83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663C83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se 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663C83">
              <w:rPr>
                <w:rFonts w:ascii="Book Antiqua" w:hAnsi="Book Antiqua" w:cs="Arial"/>
                <w:sz w:val="24"/>
                <w:szCs w:val="24"/>
                <w:lang w:val="sq-AL"/>
              </w:rPr>
              <w:t>sht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663C83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e aplikueshme)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1059CAB9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19529639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FC2CFA8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118467DC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4FA53F90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F910FA8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2BA136CD" w14:textId="77777777" w:rsidTr="004E4A53">
              <w:tc>
                <w:tcPr>
                  <w:tcW w:w="236" w:type="dxa"/>
                </w:tcPr>
                <w:p w14:paraId="1B12645E" w14:textId="77777777" w:rsidR="007F58C6" w:rsidRPr="00067E88" w:rsidRDefault="007F58C6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2C02957" w14:textId="77777777" w:rsidR="007F58C6" w:rsidRPr="00067E88" w:rsidRDefault="007F58C6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7F58C6" w:rsidRPr="002D0480" w14:paraId="145AA275" w14:textId="77777777" w:rsidTr="004E4A53">
        <w:tc>
          <w:tcPr>
            <w:tcW w:w="5727" w:type="dxa"/>
          </w:tcPr>
          <w:p w14:paraId="4E8113DB" w14:textId="05B7825B" w:rsidR="007F58C6" w:rsidRPr="00067E88" w:rsidRDefault="00C130F1" w:rsidP="00DF18FF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lastRenderedPageBreak/>
              <w:t>Pron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sia e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aplikuesit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(D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shmia q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tregon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rfituesin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rfundimtar)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5C3DBE28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48E38A4E" w14:textId="77777777" w:rsidR="007F58C6" w:rsidRPr="00067E88" w:rsidRDefault="007F58C6" w:rsidP="007F58C6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7B4ECFB" w14:textId="77777777" w:rsidR="007F58C6" w:rsidRPr="00067E88" w:rsidRDefault="007F58C6" w:rsidP="007F58C6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6E86F124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02F43AF8" w14:textId="77777777" w:rsidR="007F58C6" w:rsidRPr="00067E88" w:rsidRDefault="007F58C6" w:rsidP="007F58C6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9DDE2FF" w14:textId="77777777" w:rsidR="007F58C6" w:rsidRPr="00067E88" w:rsidRDefault="007F58C6" w:rsidP="007F58C6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7F58C6" w:rsidRPr="002D0480" w14:paraId="00050603" w14:textId="77777777" w:rsidTr="004E4A53">
              <w:tc>
                <w:tcPr>
                  <w:tcW w:w="236" w:type="dxa"/>
                </w:tcPr>
                <w:p w14:paraId="605A3736" w14:textId="77777777" w:rsidR="007F58C6" w:rsidRPr="00067E88" w:rsidRDefault="007F58C6" w:rsidP="007F58C6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BC44A13" w14:textId="77777777" w:rsidR="007F58C6" w:rsidRPr="00067E88" w:rsidRDefault="007F58C6" w:rsidP="007F58C6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59DE1A12" w14:textId="77777777" w:rsidR="007F58C6" w:rsidRPr="00067E88" w:rsidRDefault="007F58C6" w:rsidP="002407EC">
      <w:pPr>
        <w:pStyle w:val="ListParagraph"/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389B1CF3" w14:textId="50265E12" w:rsidR="00033C97" w:rsidRPr="00067E88" w:rsidRDefault="00B76CEA" w:rsidP="00033C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rdoruesit e aeroportit q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d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shirojn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sq-AL"/>
        </w:rPr>
        <w:t>vet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sh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rbehen</w:t>
      </w:r>
      <w:proofErr w:type="spellEnd"/>
      <w:r>
        <w:rPr>
          <w:rFonts w:ascii="Book Antiqua" w:hAnsi="Book Antiqua" w:cs="Arial"/>
          <w:sz w:val="24"/>
          <w:szCs w:val="24"/>
          <w:lang w:val="sq-AL"/>
        </w:rPr>
        <w:t xml:space="preserve"> duhet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d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rgojn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 w:rsidR="00033C97" w:rsidRPr="00067E88">
        <w:rPr>
          <w:rFonts w:ascii="Book Antiqua" w:hAnsi="Book Antiqua" w:cs="Arial"/>
          <w:sz w:val="24"/>
          <w:szCs w:val="24"/>
          <w:lang w:val="sq-AL"/>
        </w:rPr>
        <w:t>:</w:t>
      </w:r>
    </w:p>
    <w:p w14:paraId="03353FA6" w14:textId="77777777" w:rsidR="00A10F55" w:rsidRPr="00067E88" w:rsidRDefault="00A10F55" w:rsidP="00D92279">
      <w:pPr>
        <w:pStyle w:val="ListParagraph"/>
        <w:spacing w:after="0" w:line="240" w:lineRule="auto"/>
        <w:ind w:left="990"/>
        <w:jc w:val="both"/>
        <w:rPr>
          <w:rFonts w:ascii="Book Antiqua" w:hAnsi="Book Antiqua" w:cs="Arial"/>
          <w:sz w:val="24"/>
          <w:szCs w:val="24"/>
          <w:lang w:val="sq-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376"/>
        <w:gridCol w:w="1336"/>
        <w:gridCol w:w="1025"/>
      </w:tblGrid>
      <w:tr w:rsidR="00033C97" w:rsidRPr="00067E88" w14:paraId="019152B6" w14:textId="77777777" w:rsidTr="005F6498">
        <w:tc>
          <w:tcPr>
            <w:tcW w:w="5727" w:type="dxa"/>
            <w:shd w:val="clear" w:color="auto" w:fill="F2F2F2" w:themeFill="background1" w:themeFillShade="F2"/>
            <w:vAlign w:val="center"/>
          </w:tcPr>
          <w:p w14:paraId="31B26C25" w14:textId="70B8EF10" w:rsidR="00033C97" w:rsidRPr="00067E88" w:rsidRDefault="00B76CEA" w:rsidP="00D41E35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FF7E89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</w:t>
            </w:r>
            <w:r w:rsid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24EBA76D" w14:textId="4BC885FC" w:rsidR="00033C97" w:rsidRPr="00067E88" w:rsidRDefault="00B76CEA" w:rsidP="00D41E35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FF7E89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7F82CE38" w14:textId="206A9554" w:rsidR="00033C97" w:rsidRPr="00067E88" w:rsidRDefault="00033C97" w:rsidP="00B76CEA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FF7E89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FF7E89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FF7E89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B76CEA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582E4170" w14:textId="77777777" w:rsidR="00033C97" w:rsidRPr="00067E88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N/A</w:t>
            </w:r>
          </w:p>
        </w:tc>
      </w:tr>
      <w:tr w:rsidR="00C130F1" w:rsidRPr="00067E88" w14:paraId="7AE94386" w14:textId="77777777" w:rsidTr="00BC74BE">
        <w:tc>
          <w:tcPr>
            <w:tcW w:w="5727" w:type="dxa"/>
          </w:tcPr>
          <w:p w14:paraId="1BD017CE" w14:textId="3A9F3DD4" w:rsidR="00C130F1" w:rsidRDefault="00C130F1" w:rsidP="00C130F1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Licenca e vlefshme për operim</w:t>
            </w:r>
            <w:r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nëse është e aplikueshme</w:t>
            </w:r>
            <w:r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C130F1" w:rsidRPr="00067E88" w14:paraId="31ADC7D7" w14:textId="77777777" w:rsidTr="00730481">
              <w:trPr>
                <w:jc w:val="center"/>
              </w:trPr>
              <w:tc>
                <w:tcPr>
                  <w:tcW w:w="236" w:type="dxa"/>
                </w:tcPr>
                <w:p w14:paraId="0A13B906" w14:textId="77777777" w:rsidR="00C130F1" w:rsidRPr="00067E88" w:rsidRDefault="00C130F1" w:rsidP="00C130F1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92E0CDC" w14:textId="77777777" w:rsidR="00C130F1" w:rsidRPr="00067E88" w:rsidRDefault="00C130F1" w:rsidP="00C130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C130F1" w:rsidRPr="00067E88" w14:paraId="6D2E32BA" w14:textId="77777777" w:rsidTr="00730481">
              <w:trPr>
                <w:jc w:val="center"/>
              </w:trPr>
              <w:tc>
                <w:tcPr>
                  <w:tcW w:w="236" w:type="dxa"/>
                </w:tcPr>
                <w:p w14:paraId="72D84078" w14:textId="77777777" w:rsidR="00C130F1" w:rsidRPr="00067E88" w:rsidRDefault="00C130F1" w:rsidP="00C130F1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6B0114A" w14:textId="77777777" w:rsidR="00C130F1" w:rsidRPr="00067E88" w:rsidRDefault="00C130F1" w:rsidP="00C130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C130F1" w:rsidRPr="00067E88" w14:paraId="2B38CF18" w14:textId="77777777" w:rsidTr="00730481">
              <w:tc>
                <w:tcPr>
                  <w:tcW w:w="236" w:type="dxa"/>
                </w:tcPr>
                <w:p w14:paraId="205D0295" w14:textId="77777777" w:rsidR="00C130F1" w:rsidRPr="00067E88" w:rsidRDefault="00C130F1" w:rsidP="00C130F1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B9414A7" w14:textId="77777777" w:rsidR="00C130F1" w:rsidRPr="00067E88" w:rsidRDefault="00C130F1" w:rsidP="00C130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sq-AL"/>
              </w:rPr>
            </w:pPr>
          </w:p>
        </w:tc>
      </w:tr>
    </w:tbl>
    <w:p w14:paraId="53205E10" w14:textId="77777777" w:rsidR="00033C97" w:rsidRPr="00067E88" w:rsidRDefault="00033C97" w:rsidP="00033C97">
      <w:pPr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3E00462C" w14:textId="77777777" w:rsidR="00A10F55" w:rsidRPr="00067E88" w:rsidRDefault="00A10F55" w:rsidP="00033C97">
      <w:pPr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1BC57B02" w14:textId="2AE6BB31" w:rsidR="00033C97" w:rsidRPr="00067E88" w:rsidRDefault="00391546" w:rsidP="00391546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 w:rsidRPr="00391546">
        <w:rPr>
          <w:rFonts w:ascii="Book Antiqua" w:hAnsi="Book Antiqua" w:cs="Arial"/>
          <w:b/>
          <w:sz w:val="24"/>
          <w:szCs w:val="24"/>
          <w:lang w:val="sq-AL"/>
        </w:rPr>
        <w:t>Përgjegjësia e sigurimit</w:t>
      </w:r>
      <w:r w:rsidR="00033C97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020CC47C" w14:textId="77777777" w:rsidR="00033C97" w:rsidRPr="00067E88" w:rsidRDefault="00033C97" w:rsidP="00033C97">
      <w:pPr>
        <w:pStyle w:val="ListParagraph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3EDA8AD6" w14:textId="5387AC47" w:rsidR="00033C97" w:rsidRPr="00391546" w:rsidRDefault="00263128" w:rsidP="00033C97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Book Antiqua" w:hAnsi="Book Antiqua" w:cs="Arial"/>
          <w:bCs/>
          <w:sz w:val="24"/>
          <w:szCs w:val="24"/>
          <w:lang w:val="sq-AL"/>
        </w:rPr>
      </w:pPr>
      <w:r>
        <w:rPr>
          <w:rFonts w:ascii="Book Antiqua" w:hAnsi="Book Antiqua" w:cs="Arial"/>
          <w:bCs/>
          <w:sz w:val="24"/>
          <w:szCs w:val="24"/>
          <w:lang w:val="sq-AL"/>
        </w:rPr>
        <w:t>f</w:t>
      </w:r>
      <w:r w:rsidR="00391546" w:rsidRPr="00391546">
        <w:rPr>
          <w:rFonts w:ascii="Book Antiqua" w:hAnsi="Book Antiqua" w:cs="Arial"/>
          <w:bCs/>
          <w:sz w:val="24"/>
          <w:szCs w:val="24"/>
          <w:lang w:val="sq-AL"/>
        </w:rPr>
        <w:t>urnizuesit e shërbimeve në tokë duhet të dorëzojnë</w:t>
      </w:r>
      <w:r w:rsidR="00CD736F" w:rsidRPr="00391546">
        <w:rPr>
          <w:rFonts w:ascii="Book Antiqua" w:hAnsi="Book Antiqua" w:cs="Arial"/>
          <w:bCs/>
          <w:sz w:val="24"/>
          <w:szCs w:val="24"/>
          <w:lang w:val="sq-AL"/>
        </w:rPr>
        <w:t>*</w:t>
      </w:r>
      <w:r w:rsidR="00033C97" w:rsidRPr="00391546">
        <w:rPr>
          <w:rFonts w:ascii="Book Antiqua" w:hAnsi="Book Antiqua" w:cs="Arial"/>
          <w:bCs/>
          <w:sz w:val="24"/>
          <w:szCs w:val="24"/>
          <w:lang w:val="sq-AL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1843"/>
      </w:tblGrid>
      <w:tr w:rsidR="00033C97" w:rsidRPr="00067E88" w14:paraId="6CFF8E01" w14:textId="77777777" w:rsidTr="005F6498"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631443F8" w14:textId="77777777" w:rsidR="00391546" w:rsidRPr="00D31B47" w:rsidRDefault="00391546" w:rsidP="00391546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Vendndodhja e shërbimeve të</w:t>
            </w:r>
          </w:p>
          <w:p w14:paraId="610CF9A7" w14:textId="1B805983" w:rsidR="00033C97" w:rsidRPr="00D31B47" w:rsidRDefault="00391546" w:rsidP="00391546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ofruara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72BDBBB" w14:textId="77777777" w:rsidR="00391546" w:rsidRPr="00D31B47" w:rsidRDefault="00391546" w:rsidP="00391546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Kërkesa minimale e</w:t>
            </w:r>
          </w:p>
          <w:p w14:paraId="49D25834" w14:textId="48997CA2" w:rsidR="00033C97" w:rsidRPr="00D31B47" w:rsidRDefault="00391546" w:rsidP="00391546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sigurimit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8EA93F" w14:textId="40199D0F" w:rsidR="00033C97" w:rsidRPr="00D31B47" w:rsidRDefault="00391546" w:rsidP="00BC74BE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shmia</w:t>
            </w:r>
          </w:p>
        </w:tc>
      </w:tr>
      <w:tr w:rsidR="00033C97" w:rsidRPr="00067E88" w14:paraId="38BD6BC6" w14:textId="77777777" w:rsidTr="00616235">
        <w:tc>
          <w:tcPr>
            <w:tcW w:w="4503" w:type="dxa"/>
            <w:vAlign w:val="center"/>
          </w:tcPr>
          <w:p w14:paraId="7A53A24C" w14:textId="77777777" w:rsidR="00391546" w:rsidRPr="00D31B47" w:rsidRDefault="00391546" w:rsidP="00391546">
            <w:p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Ofrimi i shërbimeve në tokë në</w:t>
            </w:r>
          </w:p>
          <w:p w14:paraId="22F7BE71" w14:textId="758641B4" w:rsidR="00033C97" w:rsidRPr="00D31B47" w:rsidRDefault="00391546" w:rsidP="00391546">
            <w:p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zonën tokësore</w:t>
            </w:r>
          </w:p>
        </w:tc>
        <w:tc>
          <w:tcPr>
            <w:tcW w:w="3118" w:type="dxa"/>
          </w:tcPr>
          <w:p w14:paraId="1551B51E" w14:textId="4C5E0772" w:rsidR="00033C97" w:rsidRPr="00D31B47" w:rsidRDefault="00391546" w:rsidP="00D41E35">
            <w:p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Minimum 2.5 mil</w:t>
            </w:r>
            <w:r w:rsidR="00033C97"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ion Euro</w:t>
            </w:r>
          </w:p>
        </w:tc>
        <w:tc>
          <w:tcPr>
            <w:tcW w:w="1843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1A4C0781" w14:textId="77777777" w:rsidTr="00BC74BE">
              <w:trPr>
                <w:jc w:val="center"/>
              </w:trPr>
              <w:tc>
                <w:tcPr>
                  <w:tcW w:w="236" w:type="dxa"/>
                </w:tcPr>
                <w:p w14:paraId="7A9DFEFC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1C8A060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3403A53D" w14:textId="77777777" w:rsidTr="00616235">
        <w:tc>
          <w:tcPr>
            <w:tcW w:w="4503" w:type="dxa"/>
          </w:tcPr>
          <w:p w14:paraId="3CD98629" w14:textId="77777777" w:rsidR="00391546" w:rsidRPr="00D31B47" w:rsidRDefault="00391546" w:rsidP="00391546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Ofrimi i shërbimeve në zonën</w:t>
            </w:r>
          </w:p>
          <w:p w14:paraId="55DC7028" w14:textId="7FFC98B9" w:rsidR="00033C97" w:rsidRPr="00D31B47" w:rsidRDefault="00391546" w:rsidP="00391546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ajrore</w:t>
            </w:r>
          </w:p>
        </w:tc>
        <w:tc>
          <w:tcPr>
            <w:tcW w:w="3118" w:type="dxa"/>
          </w:tcPr>
          <w:p w14:paraId="04C79796" w14:textId="0209EECC" w:rsidR="00033C97" w:rsidRPr="00D31B47" w:rsidRDefault="00391546" w:rsidP="00D41E35">
            <w:p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Minimum 50 mil</w:t>
            </w:r>
            <w:r w:rsidR="00033C97"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ion Euro</w:t>
            </w:r>
          </w:p>
        </w:tc>
        <w:tc>
          <w:tcPr>
            <w:tcW w:w="1843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71E3BA44" w14:textId="77777777" w:rsidTr="00BC74BE">
              <w:trPr>
                <w:jc w:val="center"/>
              </w:trPr>
              <w:tc>
                <w:tcPr>
                  <w:tcW w:w="236" w:type="dxa"/>
                </w:tcPr>
                <w:p w14:paraId="780EFBED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86DB69E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2B20BB34" w14:textId="77777777" w:rsidTr="00616235">
        <w:tc>
          <w:tcPr>
            <w:tcW w:w="4503" w:type="dxa"/>
          </w:tcPr>
          <w:p w14:paraId="2DB9A74A" w14:textId="7B44B127" w:rsidR="00391546" w:rsidRPr="00D31B47" w:rsidRDefault="00391546" w:rsidP="00391546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Ofrimi i shërbimeve </w:t>
            </w:r>
            <w:r w:rsidR="00E537AC">
              <w:rPr>
                <w:rFonts w:ascii="Book Antiqua" w:hAnsi="Book Antiqua" w:cs="Arial"/>
                <w:sz w:val="24"/>
                <w:szCs w:val="24"/>
                <w:lang w:val="sq-AL"/>
              </w:rPr>
              <w:t>të d</w:t>
            </w: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erivateve dhe</w:t>
            </w:r>
          </w:p>
          <w:p w14:paraId="0AE6E6D6" w14:textId="46538ACA" w:rsidR="00033C97" w:rsidRPr="00D31B47" w:rsidRDefault="00391546" w:rsidP="00391546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vajrave</w:t>
            </w:r>
          </w:p>
        </w:tc>
        <w:tc>
          <w:tcPr>
            <w:tcW w:w="3118" w:type="dxa"/>
          </w:tcPr>
          <w:p w14:paraId="573252C4" w14:textId="647633DE" w:rsidR="00033C97" w:rsidRPr="00D31B47" w:rsidRDefault="00391546" w:rsidP="00D41E35">
            <w:pPr>
              <w:spacing w:after="0" w:line="240" w:lineRule="auto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Minimum 250 mil</w:t>
            </w:r>
            <w:r w:rsidR="00033C97"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ion Euro</w:t>
            </w:r>
          </w:p>
        </w:tc>
        <w:tc>
          <w:tcPr>
            <w:tcW w:w="1843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0CE9C081" w14:textId="77777777" w:rsidTr="00BC74BE">
              <w:trPr>
                <w:jc w:val="center"/>
              </w:trPr>
              <w:tc>
                <w:tcPr>
                  <w:tcW w:w="236" w:type="dxa"/>
                </w:tcPr>
                <w:p w14:paraId="409E1DCB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E8ABA79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21BA8E7D" w14:textId="346CF52C" w:rsidR="00DB701F" w:rsidRPr="00067E88" w:rsidRDefault="00CD736F" w:rsidP="00CE231E">
      <w:pPr>
        <w:pStyle w:val="ListParagraph"/>
        <w:ind w:left="709"/>
        <w:jc w:val="both"/>
        <w:rPr>
          <w:rFonts w:ascii="Book Antiqua" w:hAnsi="Book Antiqua"/>
          <w:sz w:val="24"/>
          <w:szCs w:val="24"/>
          <w:lang w:val="sq-AL"/>
        </w:rPr>
      </w:pPr>
      <w:r w:rsidRPr="00067E88">
        <w:rPr>
          <w:rFonts w:ascii="Book Antiqua" w:hAnsi="Book Antiqua"/>
          <w:sz w:val="24"/>
          <w:szCs w:val="24"/>
          <w:lang w:val="sq-AL"/>
        </w:rPr>
        <w:t>*</w:t>
      </w:r>
      <w:r w:rsidR="007305EA">
        <w:rPr>
          <w:rFonts w:ascii="Book Antiqua" w:hAnsi="Book Antiqua"/>
          <w:sz w:val="24"/>
          <w:szCs w:val="24"/>
          <w:lang w:val="sq-AL"/>
        </w:rPr>
        <w:t>T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ofrohen n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</w:t>
      </w:r>
      <w:r w:rsidR="007305EA">
        <w:rPr>
          <w:rFonts w:ascii="Book Antiqua" w:hAnsi="Book Antiqua"/>
          <w:sz w:val="24"/>
          <w:szCs w:val="24"/>
          <w:lang w:val="sq-AL"/>
        </w:rPr>
        <w:t xml:space="preserve">rast se </w:t>
      </w:r>
      <w:proofErr w:type="spellStart"/>
      <w:r w:rsidR="00391546">
        <w:rPr>
          <w:rFonts w:ascii="Book Antiqua" w:hAnsi="Book Antiqua"/>
          <w:sz w:val="24"/>
          <w:szCs w:val="24"/>
          <w:lang w:val="sq-AL"/>
        </w:rPr>
        <w:t>aplik</w:t>
      </w:r>
      <w:r w:rsidR="00263128">
        <w:rPr>
          <w:rFonts w:ascii="Book Antiqua" w:hAnsi="Book Antiqua"/>
          <w:sz w:val="24"/>
          <w:szCs w:val="24"/>
          <w:lang w:val="sq-AL"/>
        </w:rPr>
        <w:t>uesi</w:t>
      </w:r>
      <w:proofErr w:type="spellEnd"/>
      <w:r w:rsidR="00391546">
        <w:rPr>
          <w:rFonts w:ascii="Book Antiqua" w:hAnsi="Book Antiqua"/>
          <w:sz w:val="24"/>
          <w:szCs w:val="24"/>
          <w:lang w:val="sq-AL"/>
        </w:rPr>
        <w:t xml:space="preserve"> ka qasje n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treg para se t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aplikoj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p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>r aprovim. Kurdo q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391546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="00391546">
        <w:rPr>
          <w:rFonts w:ascii="Book Antiqua" w:hAnsi="Book Antiqua"/>
          <w:sz w:val="24"/>
          <w:szCs w:val="24"/>
          <w:lang w:val="sq-AL"/>
        </w:rPr>
        <w:t>aplik</w:t>
      </w:r>
      <w:r w:rsidR="00263128">
        <w:rPr>
          <w:rFonts w:ascii="Book Antiqua" w:hAnsi="Book Antiqua"/>
          <w:sz w:val="24"/>
          <w:szCs w:val="24"/>
          <w:lang w:val="sq-AL"/>
        </w:rPr>
        <w:t>uesi</w:t>
      </w:r>
      <w:proofErr w:type="spellEnd"/>
      <w:r w:rsidR="00CE231E">
        <w:rPr>
          <w:rFonts w:ascii="Book Antiqua" w:hAnsi="Book Antiqua"/>
          <w:sz w:val="24"/>
          <w:szCs w:val="24"/>
          <w:lang w:val="sq-AL"/>
        </w:rPr>
        <w:t xml:space="preserve"> </w:t>
      </w:r>
      <w:r w:rsidR="007305EA">
        <w:rPr>
          <w:rFonts w:ascii="Book Antiqua" w:hAnsi="Book Antiqua"/>
          <w:sz w:val="24"/>
          <w:szCs w:val="24"/>
          <w:lang w:val="sq-AL"/>
        </w:rPr>
        <w:t xml:space="preserve">e </w:t>
      </w:r>
      <w:proofErr w:type="spellStart"/>
      <w:r w:rsidR="007305EA">
        <w:rPr>
          <w:rFonts w:ascii="Book Antiqua" w:hAnsi="Book Antiqua"/>
          <w:sz w:val="24"/>
          <w:szCs w:val="24"/>
          <w:lang w:val="sq-AL"/>
        </w:rPr>
        <w:t>arrinë</w:t>
      </w:r>
      <w:proofErr w:type="spellEnd"/>
      <w:r w:rsidR="007305EA">
        <w:rPr>
          <w:rFonts w:ascii="Book Antiqua" w:hAnsi="Book Antiqua"/>
          <w:sz w:val="24"/>
          <w:szCs w:val="24"/>
          <w:lang w:val="sq-AL"/>
        </w:rPr>
        <w:t xml:space="preserve"> </w:t>
      </w:r>
      <w:r w:rsidR="00CE231E">
        <w:rPr>
          <w:rFonts w:ascii="Book Antiqua" w:hAnsi="Book Antiqua"/>
          <w:sz w:val="24"/>
          <w:szCs w:val="24"/>
          <w:lang w:val="sq-AL"/>
        </w:rPr>
        <w:t>qasje</w:t>
      </w:r>
      <w:r w:rsidR="007305EA">
        <w:rPr>
          <w:rFonts w:ascii="Book Antiqua" w:hAnsi="Book Antiqua"/>
          <w:sz w:val="24"/>
          <w:szCs w:val="24"/>
          <w:lang w:val="sq-AL"/>
        </w:rPr>
        <w:t>n</w:t>
      </w:r>
      <w:r w:rsidR="00CE231E">
        <w:rPr>
          <w:rFonts w:ascii="Book Antiqua" w:hAnsi="Book Antiqua"/>
          <w:sz w:val="24"/>
          <w:szCs w:val="24"/>
          <w:lang w:val="sq-AL"/>
        </w:rPr>
        <w:t xml:space="preserve"> n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CE231E">
        <w:rPr>
          <w:rFonts w:ascii="Book Antiqua" w:hAnsi="Book Antiqua"/>
          <w:sz w:val="24"/>
          <w:szCs w:val="24"/>
          <w:lang w:val="sq-AL"/>
        </w:rPr>
        <w:t xml:space="preserve"> treg, ai paraqet policat e duhura t</w:t>
      </w:r>
      <w:r w:rsidR="00FF7E89">
        <w:rPr>
          <w:rFonts w:ascii="Book Antiqua" w:hAnsi="Book Antiqua"/>
          <w:sz w:val="24"/>
          <w:szCs w:val="24"/>
          <w:lang w:val="sq-AL"/>
        </w:rPr>
        <w:t>ë</w:t>
      </w:r>
      <w:r w:rsidR="00CE231E">
        <w:rPr>
          <w:rFonts w:ascii="Book Antiqua" w:hAnsi="Book Antiqua"/>
          <w:sz w:val="24"/>
          <w:szCs w:val="24"/>
          <w:lang w:val="sq-AL"/>
        </w:rPr>
        <w:t xml:space="preserve"> sigurimit.</w:t>
      </w:r>
      <w:r w:rsidR="00EB6C6B" w:rsidRPr="00067E88">
        <w:rPr>
          <w:rFonts w:ascii="Book Antiqua" w:hAnsi="Book Antiqua"/>
          <w:sz w:val="24"/>
          <w:szCs w:val="24"/>
          <w:lang w:val="sq-AL"/>
        </w:rPr>
        <w:t xml:space="preserve"> </w:t>
      </w:r>
    </w:p>
    <w:p w14:paraId="10E3632C" w14:textId="77777777" w:rsidR="00841EBB" w:rsidRPr="00067E88" w:rsidRDefault="00841EBB" w:rsidP="00033C97">
      <w:pPr>
        <w:pStyle w:val="ListParagraph"/>
        <w:ind w:left="709"/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0CF907A9" w14:textId="67D470DF" w:rsidR="00033C97" w:rsidRPr="00D31B47" w:rsidRDefault="00CE231E" w:rsidP="00033C97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  <w:rPr>
          <w:rFonts w:ascii="Book Antiqua" w:hAnsi="Book Antiqua" w:cs="Arial"/>
          <w:bCs/>
          <w:sz w:val="24"/>
          <w:szCs w:val="24"/>
          <w:lang w:val="sq-AL"/>
        </w:rPr>
      </w:pPr>
      <w:r w:rsidRPr="00D31B47">
        <w:rPr>
          <w:rFonts w:ascii="Book Antiqua" w:hAnsi="Book Antiqua" w:cs="Arial"/>
          <w:bCs/>
          <w:sz w:val="24"/>
          <w:szCs w:val="24"/>
          <w:lang w:val="sq-AL"/>
        </w:rPr>
        <w:t xml:space="preserve">Përdoruesit e aeroportit që dëshirojnë të </w:t>
      </w:r>
      <w:proofErr w:type="spellStart"/>
      <w:r w:rsidRPr="00D31B47">
        <w:rPr>
          <w:rFonts w:ascii="Book Antiqua" w:hAnsi="Book Antiqua" w:cs="Arial"/>
          <w:bCs/>
          <w:sz w:val="24"/>
          <w:szCs w:val="24"/>
          <w:lang w:val="sq-AL"/>
        </w:rPr>
        <w:t>vetëshërbehen</w:t>
      </w:r>
      <w:proofErr w:type="spellEnd"/>
      <w:r w:rsidRPr="00D31B47">
        <w:rPr>
          <w:rFonts w:ascii="Book Antiqua" w:hAnsi="Book Antiqua" w:cs="Arial"/>
          <w:bCs/>
          <w:sz w:val="24"/>
          <w:szCs w:val="24"/>
          <w:lang w:val="sq-AL"/>
        </w:rPr>
        <w:t xml:space="preserve"> duhet të dorëzojnë</w:t>
      </w:r>
      <w:r w:rsidR="00033C97" w:rsidRPr="00D31B47">
        <w:rPr>
          <w:rFonts w:ascii="Book Antiqua" w:hAnsi="Book Antiqua" w:cs="Arial"/>
          <w:bCs/>
          <w:sz w:val="24"/>
          <w:szCs w:val="24"/>
          <w:lang w:val="sq-AL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8"/>
        <w:gridCol w:w="1376"/>
        <w:gridCol w:w="1400"/>
      </w:tblGrid>
      <w:tr w:rsidR="00033C97" w:rsidRPr="00D31B47" w14:paraId="33B7C1AD" w14:textId="77777777" w:rsidTr="005F6498">
        <w:tc>
          <w:tcPr>
            <w:tcW w:w="6688" w:type="dxa"/>
            <w:shd w:val="clear" w:color="auto" w:fill="F2F2F2" w:themeFill="background1" w:themeFillShade="F2"/>
            <w:vAlign w:val="center"/>
          </w:tcPr>
          <w:p w14:paraId="48A7A55A" w14:textId="3F7693DF" w:rsidR="00033C97" w:rsidRPr="00D31B47" w:rsidRDefault="00CE231E" w:rsidP="00D41E35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627F480F" w14:textId="621F799C" w:rsidR="00033C97" w:rsidRPr="00D31B47" w:rsidRDefault="00CE231E" w:rsidP="00CE231E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47FC4389" w14:textId="53802FF9" w:rsidR="00033C97" w:rsidRPr="00D31B47" w:rsidRDefault="00033C97" w:rsidP="00CE231E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 w:rsidR="00CE231E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CE231E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CE231E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CE231E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</w:tr>
      <w:tr w:rsidR="00033C97" w:rsidRPr="002D0480" w14:paraId="1521D350" w14:textId="77777777" w:rsidTr="006F7A61">
        <w:trPr>
          <w:trHeight w:val="395"/>
        </w:trPr>
        <w:tc>
          <w:tcPr>
            <w:tcW w:w="6688" w:type="dxa"/>
          </w:tcPr>
          <w:p w14:paraId="2B8DDAB2" w14:textId="6C108D4F" w:rsidR="00033C97" w:rsidRPr="00067E88" w:rsidRDefault="00CE231E" w:rsidP="00CE231E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Polica e</w:t>
            </w:r>
            <w:r w:rsidR="00D25994">
              <w:rPr>
                <w:rFonts w:ascii="Book Antiqua" w:hAnsi="Book Antiqua" w:cs="Arial"/>
                <w:sz w:val="24"/>
                <w:szCs w:val="24"/>
                <w:lang w:val="sq-AL"/>
              </w:rPr>
              <w:t>kzistuese</w:t>
            </w: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r w:rsidR="00D25994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e </w:t>
            </w: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sigurimit</w:t>
            </w:r>
            <w:r w:rsidR="00D25994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(</w:t>
            </w: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korporat</w:t>
            </w:r>
            <w:r w:rsidR="00FF7E89"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sz w:val="24"/>
                <w:szCs w:val="24"/>
                <w:lang w:val="sq-AL"/>
              </w:rPr>
              <w:t>s</w:t>
            </w:r>
            <w:r w:rsidR="00D25994">
              <w:rPr>
                <w:rFonts w:ascii="Book Antiqua" w:hAnsi="Book Antiqua" w:cs="Arial"/>
                <w:sz w:val="24"/>
                <w:szCs w:val="24"/>
                <w:lang w:val="sq-AL"/>
              </w:rPr>
              <w:t>)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2D0480" w14:paraId="68A39F2E" w14:textId="77777777" w:rsidTr="006F7A61">
              <w:trPr>
                <w:jc w:val="center"/>
              </w:trPr>
              <w:tc>
                <w:tcPr>
                  <w:tcW w:w="236" w:type="dxa"/>
                </w:tcPr>
                <w:p w14:paraId="7C0BB820" w14:textId="77777777" w:rsidR="00033C97" w:rsidRPr="00067E88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81E95C7" w14:textId="77777777" w:rsidR="00033C97" w:rsidRPr="00067E88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400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2D0480" w14:paraId="52E40C0F" w14:textId="77777777" w:rsidTr="006F7A61">
              <w:trPr>
                <w:jc w:val="center"/>
              </w:trPr>
              <w:tc>
                <w:tcPr>
                  <w:tcW w:w="236" w:type="dxa"/>
                </w:tcPr>
                <w:p w14:paraId="7864ECF9" w14:textId="77777777" w:rsidR="00033C97" w:rsidRPr="00067E88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1AF822E" w14:textId="77777777" w:rsidR="00033C97" w:rsidRPr="00067E88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4DB46B2B" w14:textId="77777777" w:rsidR="001863DE" w:rsidRPr="00067E88" w:rsidRDefault="001863DE" w:rsidP="00033C97">
      <w:pPr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1D8038EC" w14:textId="2A114F3C" w:rsidR="00033C97" w:rsidRPr="00067E88" w:rsidRDefault="00CE231E" w:rsidP="00033C9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>
        <w:rPr>
          <w:rFonts w:ascii="Book Antiqua" w:hAnsi="Book Antiqua" w:cs="Arial"/>
          <w:b/>
          <w:sz w:val="24"/>
          <w:szCs w:val="24"/>
          <w:lang w:val="sq-AL"/>
        </w:rPr>
        <w:t>Doracaku p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 operacionet e kompanis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033C97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p w14:paraId="5B148994" w14:textId="57131506" w:rsidR="00033C97" w:rsidRPr="00067E88" w:rsidRDefault="00CE231E" w:rsidP="00033C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Ju lutemi bashk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ngjitni doracakun </w:t>
      </w:r>
      <w:r w:rsidR="00263128">
        <w:rPr>
          <w:rFonts w:ascii="Book Antiqua" w:hAnsi="Book Antiqua" w:cs="Arial"/>
          <w:sz w:val="24"/>
          <w:szCs w:val="24"/>
          <w:lang w:val="sq-AL"/>
        </w:rPr>
        <w:t>e duhur</w:t>
      </w:r>
      <w:r>
        <w:rPr>
          <w:rFonts w:ascii="Book Antiqua" w:hAnsi="Book Antiqua" w:cs="Arial"/>
          <w:sz w:val="24"/>
          <w:szCs w:val="24"/>
          <w:lang w:val="sq-AL"/>
        </w:rPr>
        <w:t xml:space="preserve">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operacioneve q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rmban</w:t>
      </w:r>
      <w:r w:rsidR="00033C97" w:rsidRPr="00067E88">
        <w:rPr>
          <w:rFonts w:ascii="Book Antiqua" w:hAnsi="Book Antiqua" w:cs="Arial"/>
          <w:sz w:val="24"/>
          <w:szCs w:val="24"/>
          <w:lang w:val="sq-AL"/>
        </w:rPr>
        <w:t>:</w:t>
      </w:r>
    </w:p>
    <w:p w14:paraId="3DEED66C" w14:textId="11F0E9FA" w:rsidR="00033C97" w:rsidRPr="00067E88" w:rsidRDefault="00CE231E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proofErr w:type="spellStart"/>
      <w:r>
        <w:rPr>
          <w:rFonts w:ascii="Book Antiqua" w:hAnsi="Book Antiqua" w:cs="Arial"/>
          <w:sz w:val="24"/>
          <w:szCs w:val="24"/>
          <w:lang w:val="sq-AL"/>
        </w:rPr>
        <w:t>organogramin</w:t>
      </w:r>
      <w:proofErr w:type="spellEnd"/>
    </w:p>
    <w:p w14:paraId="0EA4B70B" w14:textId="121A6BF6" w:rsidR="00033C97" w:rsidRPr="00067E88" w:rsidRDefault="00CE231E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list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n e stafit </w:t>
      </w:r>
      <w:proofErr w:type="spellStart"/>
      <w:r>
        <w:rPr>
          <w:rFonts w:ascii="Book Antiqua" w:hAnsi="Book Antiqua" w:cs="Arial"/>
          <w:sz w:val="24"/>
          <w:szCs w:val="24"/>
          <w:lang w:val="sq-AL"/>
        </w:rPr>
        <w:t>menaxhu</w:t>
      </w:r>
      <w:r w:rsidR="00263128">
        <w:rPr>
          <w:rFonts w:ascii="Book Antiqua" w:hAnsi="Book Antiqua" w:cs="Arial"/>
          <w:sz w:val="24"/>
          <w:szCs w:val="24"/>
          <w:lang w:val="sq-AL"/>
        </w:rPr>
        <w:t>e</w:t>
      </w:r>
      <w:r>
        <w:rPr>
          <w:rFonts w:ascii="Book Antiqua" w:hAnsi="Book Antiqua" w:cs="Arial"/>
          <w:sz w:val="24"/>
          <w:szCs w:val="24"/>
          <w:lang w:val="sq-AL"/>
        </w:rPr>
        <w:t>s</w:t>
      </w:r>
      <w:proofErr w:type="spellEnd"/>
      <w:r>
        <w:rPr>
          <w:rFonts w:ascii="Book Antiqua" w:hAnsi="Book Antiqua" w:cs="Arial"/>
          <w:sz w:val="24"/>
          <w:szCs w:val="24"/>
          <w:lang w:val="sq-AL"/>
        </w:rPr>
        <w:t xml:space="preserve"> dhe CV</w:t>
      </w:r>
    </w:p>
    <w:p w14:paraId="600ED140" w14:textId="052DEA73" w:rsidR="00033C97" w:rsidRPr="00067E88" w:rsidRDefault="00CE231E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rshkrimin e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rgjegj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sive dhe detyrave</w:t>
      </w:r>
    </w:p>
    <w:p w14:paraId="337E5D31" w14:textId="33727DA7" w:rsidR="00033C97" w:rsidRPr="00067E88" w:rsidRDefault="00CE231E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list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n e pajisjeve n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rdorim</w:t>
      </w:r>
    </w:p>
    <w:p w14:paraId="11C9EB95" w14:textId="7F951F86" w:rsidR="00033C97" w:rsidRPr="00067E88" w:rsidRDefault="00CE231E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k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rkesat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 kualifi</w:t>
      </w:r>
      <w:r w:rsidR="00274F87">
        <w:rPr>
          <w:rFonts w:ascii="Book Antiqua" w:hAnsi="Book Antiqua" w:cs="Arial"/>
          <w:sz w:val="24"/>
          <w:szCs w:val="24"/>
          <w:lang w:val="sq-AL"/>
        </w:rPr>
        <w:t>kimin e stafit</w:t>
      </w:r>
    </w:p>
    <w:p w14:paraId="0A5F7140" w14:textId="6121C64D" w:rsidR="00033C97" w:rsidRPr="00067E88" w:rsidRDefault="00274F87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k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rkesat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rkat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se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 trajnim dhe plani</w:t>
      </w:r>
      <w:r w:rsidR="00263128">
        <w:rPr>
          <w:rFonts w:ascii="Book Antiqua" w:hAnsi="Book Antiqua" w:cs="Arial"/>
          <w:sz w:val="24"/>
          <w:szCs w:val="24"/>
          <w:lang w:val="sq-AL"/>
        </w:rPr>
        <w:t>n e</w:t>
      </w:r>
      <w:r>
        <w:rPr>
          <w:rFonts w:ascii="Book Antiqua" w:hAnsi="Book Antiqua" w:cs="Arial"/>
          <w:sz w:val="24"/>
          <w:szCs w:val="24"/>
          <w:lang w:val="sq-AL"/>
        </w:rPr>
        <w:t xml:space="preserve"> trajnimit</w:t>
      </w:r>
    </w:p>
    <w:p w14:paraId="0A88479F" w14:textId="6AC1DFA6" w:rsidR="00033C97" w:rsidRPr="00067E88" w:rsidRDefault="00274F87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procedurat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 menaxhimin e siguris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dhe cil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sis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</w:p>
    <w:p w14:paraId="2930480D" w14:textId="6A4E974C" w:rsidR="00033C97" w:rsidRPr="00067E88" w:rsidRDefault="00274F87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procedurat standarde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trajtimit</w:t>
      </w:r>
    </w:p>
    <w:p w14:paraId="3C48D16C" w14:textId="1B67CBD8" w:rsidR="00033C97" w:rsidRPr="00067E88" w:rsidRDefault="00274F87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procedurat specifike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trajtimit lidhur me klient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t-operator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t specifik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</w:p>
    <w:p w14:paraId="3FC0A622" w14:textId="51EA3978" w:rsidR="002021F3" w:rsidRPr="00067E88" w:rsidRDefault="00274F87" w:rsidP="00033C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lastRenderedPageBreak/>
        <w:t>procedurat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 situata emergjente n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aerodrome</w:t>
      </w:r>
    </w:p>
    <w:p w14:paraId="5ABAC1E0" w14:textId="4E5A8571" w:rsidR="002021F3" w:rsidRPr="00067E88" w:rsidRDefault="00274F87" w:rsidP="002021F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masat e siguris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 w:rsidR="002021F3" w:rsidRPr="00067E88">
        <w:rPr>
          <w:rFonts w:ascii="Book Antiqua" w:hAnsi="Book Antiqua" w:cs="Arial"/>
          <w:sz w:val="24"/>
          <w:szCs w:val="24"/>
          <w:lang w:val="sq-AL"/>
        </w:rPr>
        <w:t>.</w:t>
      </w:r>
    </w:p>
    <w:p w14:paraId="5096E6A3" w14:textId="77777777" w:rsidR="00033C97" w:rsidRPr="00067E88" w:rsidRDefault="00033C97" w:rsidP="00033C97">
      <w:pPr>
        <w:pStyle w:val="ListParagraph"/>
        <w:ind w:left="1440"/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481AE337" w14:textId="2E7CA7FB" w:rsidR="00033C97" w:rsidRPr="00067E88" w:rsidRDefault="00274F87" w:rsidP="00033C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  <w:lang w:val="sq-AL"/>
        </w:rPr>
      </w:pPr>
      <w:r>
        <w:rPr>
          <w:rFonts w:ascii="Book Antiqua" w:hAnsi="Book Antiqua" w:cs="Arial"/>
          <w:sz w:val="24"/>
          <w:szCs w:val="24"/>
          <w:lang w:val="sq-AL"/>
        </w:rPr>
        <w:t>Ju lutemi bashk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ngjitni dokumente mb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shtet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se shtes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, p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rfshir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prezantime t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 xml:space="preserve"> kompanis</w:t>
      </w:r>
      <w:r w:rsidR="00FF7E89">
        <w:rPr>
          <w:rFonts w:ascii="Book Antiqua" w:hAnsi="Book Antiqua" w:cs="Arial"/>
          <w:sz w:val="24"/>
          <w:szCs w:val="24"/>
          <w:lang w:val="sq-AL"/>
        </w:rPr>
        <w:t>ë</w:t>
      </w:r>
      <w:r>
        <w:rPr>
          <w:rFonts w:ascii="Book Antiqua" w:hAnsi="Book Antiqua" w:cs="Arial"/>
          <w:sz w:val="24"/>
          <w:szCs w:val="24"/>
          <w:lang w:val="sq-AL"/>
        </w:rPr>
        <w:t>, etj</w:t>
      </w:r>
      <w:r w:rsidR="00033C97" w:rsidRPr="00067E88">
        <w:rPr>
          <w:rFonts w:ascii="Book Antiqua" w:hAnsi="Book Antiqua" w:cs="Arial"/>
          <w:sz w:val="24"/>
          <w:szCs w:val="24"/>
          <w:lang w:val="sq-AL"/>
        </w:rPr>
        <w:t>.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1376"/>
        <w:gridCol w:w="1336"/>
      </w:tblGrid>
      <w:tr w:rsidR="00033C97" w:rsidRPr="00067E88" w14:paraId="2773E1DF" w14:textId="77777777" w:rsidTr="00DB701F">
        <w:tc>
          <w:tcPr>
            <w:tcW w:w="6688" w:type="dxa"/>
            <w:shd w:val="clear" w:color="auto" w:fill="F2F2F2" w:themeFill="background1" w:themeFillShade="F2"/>
            <w:vAlign w:val="center"/>
          </w:tcPr>
          <w:p w14:paraId="4A8B9351" w14:textId="01B829E2" w:rsidR="00033C97" w:rsidRPr="00D31B47" w:rsidRDefault="00274F87" w:rsidP="00D41E35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</w:t>
            </w:r>
            <w:r w:rsidR="00D31B47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679F5833" w14:textId="6757C17A" w:rsidR="00033C97" w:rsidRPr="00D31B47" w:rsidRDefault="00274F87" w:rsidP="00274F87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67078B32" w14:textId="53144D7A" w:rsidR="00033C97" w:rsidRPr="00D31B47" w:rsidRDefault="00274F87" w:rsidP="00274F87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Nuk 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FF7E89"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Pr="00D31B4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</w:tr>
      <w:tr w:rsidR="00033C97" w:rsidRPr="00067E88" w14:paraId="2644FCBE" w14:textId="77777777" w:rsidTr="00DB701F">
        <w:trPr>
          <w:trHeight w:val="397"/>
        </w:trPr>
        <w:tc>
          <w:tcPr>
            <w:tcW w:w="6688" w:type="dxa"/>
          </w:tcPr>
          <w:p w14:paraId="23ACE049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3B75A405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3A2513CE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B223A05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5B19ADBD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5B18A25D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32B1158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5D6EA6B5" w14:textId="77777777" w:rsidTr="00DB701F">
        <w:trPr>
          <w:trHeight w:val="397"/>
        </w:trPr>
        <w:tc>
          <w:tcPr>
            <w:tcW w:w="6688" w:type="dxa"/>
          </w:tcPr>
          <w:p w14:paraId="3FA0B91A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1061B0CD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13E9EE25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EC85429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69B92109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36515866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E354A41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035D6702" w14:textId="77777777" w:rsidTr="00DB701F">
        <w:trPr>
          <w:trHeight w:val="397"/>
        </w:trPr>
        <w:tc>
          <w:tcPr>
            <w:tcW w:w="6688" w:type="dxa"/>
          </w:tcPr>
          <w:p w14:paraId="78FE5AC5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3927DF61" w14:textId="77777777" w:rsidTr="001675D0">
              <w:trPr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0ED42C8" w14:textId="77777777" w:rsidR="00033C97" w:rsidRPr="00D31B47" w:rsidRDefault="00033C97" w:rsidP="0077566E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9B15538" w14:textId="77777777" w:rsidR="00033C97" w:rsidRPr="00D31B47" w:rsidRDefault="00033C97" w:rsidP="0077566E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4B83652D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331F1C09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ACD5C5F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5AF274B5" w14:textId="77777777" w:rsidTr="00DB701F">
        <w:trPr>
          <w:trHeight w:val="397"/>
        </w:trPr>
        <w:tc>
          <w:tcPr>
            <w:tcW w:w="6688" w:type="dxa"/>
          </w:tcPr>
          <w:p w14:paraId="31455793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6936BD59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4C3D5D72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40ADE7D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6E09EABB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60065579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D7EF7BB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46FF79DA" w14:textId="77777777" w:rsidTr="00DB701F">
        <w:trPr>
          <w:trHeight w:val="397"/>
        </w:trPr>
        <w:tc>
          <w:tcPr>
            <w:tcW w:w="6688" w:type="dxa"/>
          </w:tcPr>
          <w:p w14:paraId="2274314D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7397CA76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5E941FE0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13EF4E6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1EF896FE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0745E1EB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1C53E9A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033C97" w:rsidRPr="00067E88" w14:paraId="6BA9E388" w14:textId="77777777" w:rsidTr="00DB701F">
        <w:trPr>
          <w:trHeight w:val="397"/>
        </w:trPr>
        <w:tc>
          <w:tcPr>
            <w:tcW w:w="6688" w:type="dxa"/>
          </w:tcPr>
          <w:p w14:paraId="51F28D37" w14:textId="77777777" w:rsidR="00033C97" w:rsidRPr="00D31B47" w:rsidRDefault="00033C97" w:rsidP="00D41E35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316FE6F4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61205BD5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CFBD9B0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033C97" w:rsidRPr="00D31B47" w14:paraId="6DD67362" w14:textId="77777777" w:rsidTr="0077566E">
              <w:trPr>
                <w:jc w:val="center"/>
              </w:trPr>
              <w:tc>
                <w:tcPr>
                  <w:tcW w:w="236" w:type="dxa"/>
                </w:tcPr>
                <w:p w14:paraId="54DAED82" w14:textId="77777777" w:rsidR="00033C97" w:rsidRPr="00D31B47" w:rsidRDefault="00033C97" w:rsidP="00D41E35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57156AAA" w14:textId="77777777" w:rsidR="00033C97" w:rsidRPr="00D31B47" w:rsidRDefault="00033C97" w:rsidP="00D41E35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6F8AC832" w14:textId="77777777" w:rsidR="00033C97" w:rsidRPr="00067E88" w:rsidRDefault="00033C97" w:rsidP="00033C97">
      <w:pPr>
        <w:jc w:val="both"/>
        <w:rPr>
          <w:rFonts w:ascii="Book Antiqua" w:hAnsi="Book Antiqua" w:cs="Arial"/>
          <w:sz w:val="24"/>
          <w:szCs w:val="24"/>
          <w:lang w:val="sq-AL"/>
        </w:rPr>
      </w:pPr>
    </w:p>
    <w:p w14:paraId="3A2F26AB" w14:textId="6DFFF44A" w:rsidR="00D32B7D" w:rsidRPr="00067E88" w:rsidRDefault="003C5CF9" w:rsidP="003C5CF9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proofErr w:type="spellStart"/>
      <w:r>
        <w:rPr>
          <w:rFonts w:ascii="Book Antiqua" w:hAnsi="Book Antiqua" w:cs="Arial"/>
          <w:b/>
          <w:sz w:val="24"/>
          <w:szCs w:val="24"/>
          <w:lang w:val="sq-AL"/>
        </w:rPr>
        <w:t>A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>plik</w:t>
      </w:r>
      <w:r>
        <w:rPr>
          <w:rFonts w:ascii="Book Antiqua" w:hAnsi="Book Antiqua" w:cs="Arial"/>
          <w:b/>
          <w:sz w:val="24"/>
          <w:szCs w:val="24"/>
          <w:lang w:val="sq-AL"/>
        </w:rPr>
        <w:t>uesi</w:t>
      </w:r>
      <w:proofErr w:type="spellEnd"/>
      <w:r>
        <w:rPr>
          <w:rFonts w:ascii="Book Antiqua" w:hAnsi="Book Antiqua" w:cs="Arial"/>
          <w:b/>
          <w:sz w:val="24"/>
          <w:szCs w:val="24"/>
          <w:lang w:val="sq-AL"/>
        </w:rPr>
        <w:t xml:space="preserve"> me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p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>rvoj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paraprake n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operim si furnizues i sh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>rbimeve n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tok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apo si </w:t>
      </w:r>
      <w:proofErr w:type="spellStart"/>
      <w:r w:rsidR="00274F87">
        <w:rPr>
          <w:rFonts w:ascii="Book Antiqua" w:hAnsi="Book Antiqua" w:cs="Arial"/>
          <w:b/>
          <w:sz w:val="24"/>
          <w:szCs w:val="24"/>
          <w:lang w:val="sq-AL"/>
        </w:rPr>
        <w:t>vet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>sh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>rbyes</w:t>
      </w:r>
      <w:proofErr w:type="spellEnd"/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n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nj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shtet t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274F87">
        <w:rPr>
          <w:rFonts w:ascii="Book Antiqua" w:hAnsi="Book Antiqua" w:cs="Arial"/>
          <w:b/>
          <w:sz w:val="24"/>
          <w:szCs w:val="24"/>
          <w:lang w:val="sq-AL"/>
        </w:rPr>
        <w:t xml:space="preserve"> ECAA</w:t>
      </w:r>
      <w:r>
        <w:rPr>
          <w:rFonts w:ascii="Book Antiqua" w:hAnsi="Book Antiqua" w:cs="Arial"/>
          <w:b/>
          <w:sz w:val="24"/>
          <w:szCs w:val="24"/>
          <w:lang w:val="sq-AL"/>
        </w:rPr>
        <w:t xml:space="preserve"> duhet t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="00E145B2" w:rsidRPr="00067E88">
        <w:rPr>
          <w:rFonts w:ascii="Book Antiqua" w:hAnsi="Book Antiqua" w:cs="Arial"/>
          <w:b/>
          <w:sz w:val="24"/>
          <w:szCs w:val="24"/>
          <w:lang w:val="sq-AL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376"/>
        <w:gridCol w:w="1336"/>
        <w:gridCol w:w="1025"/>
      </w:tblGrid>
      <w:tr w:rsidR="00E145B2" w:rsidRPr="00067E88" w14:paraId="754D6505" w14:textId="77777777" w:rsidTr="004E4A53">
        <w:tc>
          <w:tcPr>
            <w:tcW w:w="5727" w:type="dxa"/>
            <w:shd w:val="clear" w:color="auto" w:fill="F2F2F2" w:themeFill="background1" w:themeFillShade="F2"/>
            <w:vAlign w:val="center"/>
          </w:tcPr>
          <w:p w14:paraId="3DEB3561" w14:textId="655563C2" w:rsidR="00E145B2" w:rsidRPr="00067E88" w:rsidRDefault="003C5CF9" w:rsidP="003C5CF9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36B9A1E" w14:textId="2B29B8D4" w:rsidR="00E145B2" w:rsidRPr="00067E88" w:rsidRDefault="00274F87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52041623" w14:textId="0A74C7CD" w:rsidR="00E145B2" w:rsidRPr="00067E88" w:rsidRDefault="00E145B2" w:rsidP="00274F87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01D2211F" w14:textId="77777777" w:rsidR="00E145B2" w:rsidRPr="00067E88" w:rsidRDefault="00E145B2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N/A</w:t>
            </w:r>
          </w:p>
        </w:tc>
      </w:tr>
      <w:tr w:rsidR="00E145B2" w:rsidRPr="00067E88" w14:paraId="6C153DD0" w14:textId="77777777" w:rsidTr="004E4A53">
        <w:tc>
          <w:tcPr>
            <w:tcW w:w="5727" w:type="dxa"/>
          </w:tcPr>
          <w:p w14:paraId="35296AF4" w14:textId="640FC878" w:rsidR="00E145B2" w:rsidRPr="00067E88" w:rsidRDefault="003C5CF9" w:rsidP="003C5CF9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Specifikoj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shtetin(-et) dhe aeroportin(-et) e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rfshir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, duke treguar n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se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aplikuesi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ka apo ka pasur aprovim apo autorizim nga autoritetet kompetente komb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tare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shtetit(-eve)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till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E6FC7"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.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E145B2" w:rsidRPr="00067E88" w14:paraId="36B7D1D3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10F8E00B" w14:textId="77777777" w:rsidR="00E145B2" w:rsidRPr="00067E88" w:rsidRDefault="00E145B2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4F95E99" w14:textId="77777777" w:rsidR="00E145B2" w:rsidRPr="00067E88" w:rsidRDefault="00E145B2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E145B2" w:rsidRPr="00067E88" w14:paraId="2B4734DD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2DAEF058" w14:textId="77777777" w:rsidR="00E145B2" w:rsidRPr="00067E88" w:rsidRDefault="00E145B2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5C3D468" w14:textId="77777777" w:rsidR="00E145B2" w:rsidRPr="00067E88" w:rsidRDefault="00E145B2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E145B2" w:rsidRPr="00067E88" w14:paraId="53AB6742" w14:textId="77777777" w:rsidTr="004E4A53">
              <w:tc>
                <w:tcPr>
                  <w:tcW w:w="236" w:type="dxa"/>
                </w:tcPr>
                <w:p w14:paraId="24B8769F" w14:textId="77777777" w:rsidR="00E145B2" w:rsidRPr="00067E88" w:rsidRDefault="00E145B2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1A54356" w14:textId="77777777" w:rsidR="00E145B2" w:rsidRPr="00067E88" w:rsidRDefault="00E145B2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E6FC7" w:rsidRPr="00067E88" w14:paraId="6AEECAF2" w14:textId="77777777" w:rsidTr="004E4A53">
        <w:tc>
          <w:tcPr>
            <w:tcW w:w="5727" w:type="dxa"/>
          </w:tcPr>
          <w:p w14:paraId="05F15345" w14:textId="74E5920C" w:rsidR="00DE6FC7" w:rsidRPr="00067E88" w:rsidRDefault="003C5CF9" w:rsidP="005176B7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Specifikoj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llojin e aktiviteteve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sh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rbimeve n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tok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dhe </w:t>
            </w:r>
            <w:r w:rsidR="005176B7">
              <w:rPr>
                <w:rFonts w:ascii="Book Antiqua" w:hAnsi="Book Antiqua" w:cs="Arial"/>
                <w:sz w:val="24"/>
                <w:szCs w:val="24"/>
                <w:lang w:val="sq-AL"/>
              </w:rPr>
              <w:t>kohëzgjatjen e angazhimit n</w:t>
            </w:r>
            <w:r w:rsidR="00E537AC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5176B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aktivitete t</w:t>
            </w:r>
            <w:r w:rsidR="00E537AC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5176B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tilla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20A368D3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1614378A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7F92944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57E2FBB2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6CB0DB89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9DECF47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508E968C" w14:textId="77777777" w:rsidTr="004E4A53">
              <w:tc>
                <w:tcPr>
                  <w:tcW w:w="236" w:type="dxa"/>
                </w:tcPr>
                <w:p w14:paraId="33C2BB0C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93254E0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E6FC7" w:rsidRPr="00067E88" w14:paraId="222667AA" w14:textId="77777777" w:rsidTr="004E4A53">
        <w:tc>
          <w:tcPr>
            <w:tcW w:w="5727" w:type="dxa"/>
          </w:tcPr>
          <w:p w14:paraId="65ECA13E" w14:textId="6FB6A77E" w:rsidR="00DE6FC7" w:rsidRPr="00067E88" w:rsidRDefault="003C5CF9" w:rsidP="003C5CF9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Dor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zoj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kopje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aprovimit apo ndonj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d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shmi tjet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rvoj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19CDFD48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41F2C720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E7A60CA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351E7899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07DFF09D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6D055CF2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7CFF8E5A" w14:textId="77777777" w:rsidTr="004E4A53">
              <w:tc>
                <w:tcPr>
                  <w:tcW w:w="236" w:type="dxa"/>
                </w:tcPr>
                <w:p w14:paraId="01CBA82E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30501E3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3663A486" w14:textId="77777777" w:rsidR="00E145B2" w:rsidRPr="00067E88" w:rsidRDefault="00E145B2" w:rsidP="00E145B2">
      <w:pPr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27AB7243" w14:textId="4CD8AFED" w:rsidR="00DE6FC7" w:rsidRPr="00067E88" w:rsidRDefault="003C5CF9" w:rsidP="00DE6FC7">
      <w:pPr>
        <w:pStyle w:val="ListParagraph"/>
        <w:numPr>
          <w:ilvl w:val="0"/>
          <w:numId w:val="1"/>
        </w:numPr>
        <w:ind w:left="360"/>
        <w:rPr>
          <w:rFonts w:ascii="Book Antiqua" w:hAnsi="Book Antiqua" w:cs="Arial"/>
          <w:b/>
          <w:sz w:val="24"/>
          <w:szCs w:val="24"/>
          <w:lang w:val="sq-AL"/>
        </w:rPr>
      </w:pPr>
      <w:r>
        <w:rPr>
          <w:rFonts w:ascii="Book Antiqua" w:hAnsi="Book Antiqua" w:cs="Arial"/>
          <w:b/>
          <w:sz w:val="24"/>
          <w:szCs w:val="24"/>
          <w:lang w:val="sq-AL"/>
        </w:rPr>
        <w:t>K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rkesat tjera p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 ofruesit e sh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rbimeve t</w:t>
      </w:r>
      <w:r w:rsidR="00D9339E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 xml:space="preserve"> </w:t>
      </w:r>
      <w:r w:rsidR="00DA7D97">
        <w:rPr>
          <w:rFonts w:ascii="Book Antiqua" w:hAnsi="Book Antiqua" w:cs="Arial"/>
          <w:b/>
          <w:sz w:val="24"/>
          <w:szCs w:val="24"/>
          <w:lang w:val="sq-AL"/>
        </w:rPr>
        <w:t>derivateve dhe vajrave:</w:t>
      </w:r>
      <w:r w:rsidR="00DE6FC7"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376"/>
        <w:gridCol w:w="1336"/>
        <w:gridCol w:w="1025"/>
      </w:tblGrid>
      <w:tr w:rsidR="00DE6FC7" w:rsidRPr="00067E88" w14:paraId="27B4BF70" w14:textId="77777777" w:rsidTr="004E4A53">
        <w:tc>
          <w:tcPr>
            <w:tcW w:w="5727" w:type="dxa"/>
            <w:shd w:val="clear" w:color="auto" w:fill="F2F2F2" w:themeFill="background1" w:themeFillShade="F2"/>
            <w:vAlign w:val="center"/>
          </w:tcPr>
          <w:p w14:paraId="774B360D" w14:textId="123BD5A9" w:rsidR="00DE6FC7" w:rsidRPr="00067E88" w:rsidRDefault="00DA7D97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shmi</w:t>
            </w:r>
            <w:r w:rsidR="005176B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a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1B657607" w14:textId="1BE8565F" w:rsidR="00DE6FC7" w:rsidRPr="00067E88" w:rsidRDefault="00274F87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Dor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1E6DB433" w14:textId="7615DFF7" w:rsidR="00DE6FC7" w:rsidRPr="00067E88" w:rsidRDefault="00DE6FC7" w:rsidP="00274F87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uk 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sht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 xml:space="preserve"> dor</w:t>
            </w:r>
            <w:r w:rsidR="00D9339E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ë</w:t>
            </w:r>
            <w:r w:rsidR="00274F87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zuar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71A6D135" w14:textId="77777777" w:rsidR="00DE6FC7" w:rsidRPr="00067E88" w:rsidRDefault="00DE6FC7" w:rsidP="004E4A53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bCs/>
                <w:sz w:val="24"/>
                <w:szCs w:val="24"/>
                <w:lang w:val="sq-AL"/>
              </w:rPr>
              <w:t>N/A</w:t>
            </w:r>
          </w:p>
        </w:tc>
      </w:tr>
      <w:tr w:rsidR="00DE6FC7" w:rsidRPr="00067E88" w14:paraId="58CFA79A" w14:textId="77777777" w:rsidTr="004E4A53">
        <w:tc>
          <w:tcPr>
            <w:tcW w:w="5727" w:type="dxa"/>
          </w:tcPr>
          <w:p w14:paraId="5C20F5CA" w14:textId="66EE6437" w:rsidR="00DE6FC7" w:rsidRPr="00067E88" w:rsidRDefault="00DA7D97" w:rsidP="00263128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Licenca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biznes n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sektorin e naft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 – </w:t>
            </w:r>
            <w:r w:rsidR="0026312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Licenca për 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depozita</w:t>
            </w:r>
            <w:r w:rsidR="0026312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e lëshuar nga </w:t>
            </w:r>
            <w:r w:rsidR="00514257">
              <w:rPr>
                <w:rFonts w:ascii="Book Antiqua" w:hAnsi="Book Antiqua" w:cs="Arial"/>
                <w:sz w:val="24"/>
                <w:szCs w:val="24"/>
                <w:lang w:val="sq-AL"/>
              </w:rPr>
              <w:t>Ministria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514257">
              <w:rPr>
                <w:rFonts w:ascii="Book Antiqua" w:hAnsi="Book Antiqua" w:cs="Arial"/>
                <w:sz w:val="24"/>
                <w:szCs w:val="24"/>
                <w:lang w:val="sq-AL"/>
              </w:rPr>
              <w:t>rgjegj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514257">
              <w:rPr>
                <w:rFonts w:ascii="Book Antiqua" w:hAnsi="Book Antiqua" w:cs="Arial"/>
                <w:sz w:val="24"/>
                <w:szCs w:val="24"/>
                <w:lang w:val="sq-AL"/>
              </w:rPr>
              <w:t>se</w:t>
            </w:r>
            <w:r w:rsidR="00094116"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.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59CCB1D4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778238DF" w14:textId="77777777" w:rsidR="00DE6FC7" w:rsidRPr="00067E88" w:rsidRDefault="00DE6FC7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1CCF04BC" w14:textId="77777777" w:rsidR="00DE6FC7" w:rsidRPr="00067E88" w:rsidRDefault="00DE6FC7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7B22BE85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4CF5574B" w14:textId="77777777" w:rsidR="00DE6FC7" w:rsidRPr="00067E88" w:rsidRDefault="00DE6FC7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EF3F231" w14:textId="77777777" w:rsidR="00DE6FC7" w:rsidRPr="00067E88" w:rsidRDefault="00DE6FC7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4C99E7C3" w14:textId="77777777" w:rsidTr="004E4A53">
              <w:tc>
                <w:tcPr>
                  <w:tcW w:w="236" w:type="dxa"/>
                </w:tcPr>
                <w:p w14:paraId="6F9F47FF" w14:textId="77777777" w:rsidR="00DE6FC7" w:rsidRPr="00067E88" w:rsidRDefault="00DE6FC7" w:rsidP="004E4A53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475D13DC" w14:textId="77777777" w:rsidR="00DE6FC7" w:rsidRPr="00067E88" w:rsidRDefault="00DE6FC7" w:rsidP="004E4A53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E6FC7" w:rsidRPr="00067E88" w14:paraId="2DBE5753" w14:textId="77777777" w:rsidTr="004E4A53">
        <w:tc>
          <w:tcPr>
            <w:tcW w:w="5727" w:type="dxa"/>
          </w:tcPr>
          <w:p w14:paraId="315DA021" w14:textId="693E907B" w:rsidR="00DE6FC7" w:rsidRPr="00067E88" w:rsidRDefault="00DA7D97" w:rsidP="00DA7D97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Licenca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biznes n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sektorin e naft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 – Licenca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r import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kerozin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s</w:t>
            </w:r>
            <w:proofErr w:type="spellEnd"/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>, e l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shuar nga 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Ministria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rgjegj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se</w:t>
            </w:r>
            <w:r w:rsidR="00094116"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.</w:t>
            </w:r>
            <w:r w:rsidR="00382AE4"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540970F9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6FD4DC04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093FF37A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544009CF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756C3BD3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7C5234A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71EF17D1" w14:textId="77777777" w:rsidTr="004E4A53">
              <w:tc>
                <w:tcPr>
                  <w:tcW w:w="236" w:type="dxa"/>
                </w:tcPr>
                <w:p w14:paraId="20E7A69A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C719DC4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  <w:tr w:rsidR="00DE6FC7" w:rsidRPr="00067E88" w14:paraId="7DE8D791" w14:textId="77777777" w:rsidTr="004E4A53">
        <w:tc>
          <w:tcPr>
            <w:tcW w:w="5727" w:type="dxa"/>
          </w:tcPr>
          <w:p w14:paraId="4170D97D" w14:textId="39954677" w:rsidR="00DE6FC7" w:rsidRPr="00067E88" w:rsidRDefault="00DE6FC7" w:rsidP="00DA7D97">
            <w:pPr>
              <w:spacing w:after="0" w:line="240" w:lineRule="auto"/>
              <w:jc w:val="both"/>
              <w:rPr>
                <w:rFonts w:ascii="Book Antiqua" w:hAnsi="Book Antiqua" w:cs="Arial"/>
                <w:sz w:val="24"/>
                <w:szCs w:val="24"/>
                <w:lang w:val="sq-AL"/>
              </w:rPr>
            </w:pPr>
            <w:r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Licen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>ca p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>r transportin nd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>rkomb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>tar rrugor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mallrave t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rrezikshme, e l</w:t>
            </w:r>
            <w:r w:rsidR="00D9339E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DA7D97">
              <w:rPr>
                <w:rFonts w:ascii="Book Antiqua" w:hAnsi="Book Antiqua" w:cs="Arial"/>
                <w:sz w:val="24"/>
                <w:szCs w:val="24"/>
                <w:lang w:val="sq-AL"/>
              </w:rPr>
              <w:t>shuar nga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Ministria p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rgjegj</w:t>
            </w:r>
            <w:r w:rsidR="007044DD">
              <w:rPr>
                <w:rFonts w:ascii="Book Antiqua" w:hAnsi="Book Antiqua" w:cs="Arial"/>
                <w:sz w:val="24"/>
                <w:szCs w:val="24"/>
                <w:lang w:val="sq-AL"/>
              </w:rPr>
              <w:t>ë</w:t>
            </w:r>
            <w:r w:rsidR="00C130F1">
              <w:rPr>
                <w:rFonts w:ascii="Book Antiqua" w:hAnsi="Book Antiqua" w:cs="Arial"/>
                <w:sz w:val="24"/>
                <w:szCs w:val="24"/>
                <w:lang w:val="sq-AL"/>
              </w:rPr>
              <w:t>se</w:t>
            </w:r>
            <w:r w:rsidR="00094116"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>.</w:t>
            </w:r>
            <w:r w:rsidRPr="00067E88">
              <w:rPr>
                <w:rFonts w:ascii="Book Antiqua" w:hAnsi="Book Antiqua" w:cs="Arial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37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3F659271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21547051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6AFC9AD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336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64DA9556" w14:textId="77777777" w:rsidTr="004E4A53">
              <w:trPr>
                <w:jc w:val="center"/>
              </w:trPr>
              <w:tc>
                <w:tcPr>
                  <w:tcW w:w="236" w:type="dxa"/>
                </w:tcPr>
                <w:p w14:paraId="10D8B669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309FF11D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  <w:tc>
          <w:tcPr>
            <w:tcW w:w="1025" w:type="dxa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</w:tblGrid>
            <w:tr w:rsidR="00DE6FC7" w:rsidRPr="00067E88" w14:paraId="0ED77C98" w14:textId="77777777" w:rsidTr="004E4A53">
              <w:tc>
                <w:tcPr>
                  <w:tcW w:w="236" w:type="dxa"/>
                </w:tcPr>
                <w:p w14:paraId="02F1BC75" w14:textId="77777777" w:rsidR="00DE6FC7" w:rsidRPr="00067E88" w:rsidRDefault="00DE6FC7" w:rsidP="00DE6FC7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7BD38D83" w14:textId="77777777" w:rsidR="00DE6FC7" w:rsidRPr="00067E88" w:rsidRDefault="00DE6FC7" w:rsidP="00DE6FC7">
            <w:pPr>
              <w:spacing w:after="0" w:line="240" w:lineRule="auto"/>
              <w:jc w:val="center"/>
              <w:rPr>
                <w:rFonts w:ascii="Book Antiqua" w:hAnsi="Book Antiqua" w:cs="Arial"/>
                <w:sz w:val="24"/>
                <w:szCs w:val="24"/>
                <w:lang w:val="sq-AL"/>
              </w:rPr>
            </w:pPr>
          </w:p>
        </w:tc>
      </w:tr>
    </w:tbl>
    <w:p w14:paraId="68A2D4FA" w14:textId="77777777" w:rsidR="00E145B2" w:rsidRPr="00067E88" w:rsidRDefault="00E145B2" w:rsidP="00E145B2">
      <w:pPr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1DB110D4" w14:textId="53501571" w:rsidR="004610C1" w:rsidRPr="00D9339E" w:rsidRDefault="00D9339E" w:rsidP="00D9339E">
      <w:pPr>
        <w:pStyle w:val="ListParagraph"/>
        <w:numPr>
          <w:ilvl w:val="0"/>
          <w:numId w:val="1"/>
        </w:numPr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 w:rsidRPr="00D9339E">
        <w:rPr>
          <w:rFonts w:ascii="Book Antiqua" w:hAnsi="Book Antiqua" w:cs="Arial"/>
          <w:b/>
          <w:sz w:val="24"/>
          <w:szCs w:val="24"/>
          <w:lang w:val="sq-AL"/>
        </w:rPr>
        <w:lastRenderedPageBreak/>
        <w:t>D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shmia e reputacionit t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 xml:space="preserve"> mir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 xml:space="preserve"> (referencat </w:t>
      </w:r>
      <w:r w:rsidR="00E537AC">
        <w:rPr>
          <w:rFonts w:ascii="Book Antiqua" w:hAnsi="Book Antiqua" w:cs="Arial"/>
          <w:b/>
          <w:sz w:val="24"/>
          <w:szCs w:val="24"/>
          <w:lang w:val="sq-AL"/>
        </w:rPr>
        <w:t xml:space="preserve">për 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pun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n e mir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, n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 xml:space="preserve">se 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sht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 xml:space="preserve"> e mundur nga konsumator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t/klient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 w:rsidRPr="00D9339E">
        <w:rPr>
          <w:rFonts w:ascii="Book Antiqua" w:hAnsi="Book Antiqua" w:cs="Arial"/>
          <w:b/>
          <w:sz w:val="24"/>
          <w:szCs w:val="24"/>
          <w:lang w:val="sq-AL"/>
        </w:rPr>
        <w:t>t)</w:t>
      </w:r>
      <w:r w:rsidR="00C912B3" w:rsidRPr="00D9339E">
        <w:rPr>
          <w:rFonts w:ascii="Book Antiqua" w:hAnsi="Book Antiqua" w:cs="Arial"/>
          <w:b/>
          <w:sz w:val="24"/>
          <w:szCs w:val="24"/>
          <w:lang w:val="sq-AL"/>
        </w:rPr>
        <w:t>.</w:t>
      </w:r>
    </w:p>
    <w:p w14:paraId="0A2ED252" w14:textId="77777777" w:rsidR="004610C1" w:rsidRPr="00067E88" w:rsidRDefault="004610C1" w:rsidP="00EB6C6B">
      <w:pPr>
        <w:pStyle w:val="ListParagraph"/>
        <w:ind w:left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49D16C09" w14:textId="6576C008" w:rsidR="00802816" w:rsidRPr="00067E88" w:rsidRDefault="00D9339E" w:rsidP="001675D0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284" w:hanging="284"/>
        <w:jc w:val="both"/>
        <w:rPr>
          <w:rFonts w:ascii="Book Antiqua" w:hAnsi="Book Antiqua" w:cs="Arial"/>
          <w:b/>
          <w:sz w:val="24"/>
          <w:szCs w:val="24"/>
          <w:lang w:val="sq-AL"/>
        </w:rPr>
      </w:pPr>
      <w:r>
        <w:rPr>
          <w:rFonts w:ascii="Book Antiqua" w:hAnsi="Book Antiqua" w:cs="Arial"/>
          <w:b/>
          <w:sz w:val="24"/>
          <w:szCs w:val="24"/>
          <w:lang w:val="sq-AL"/>
        </w:rPr>
        <w:t>D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shmia e pages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s s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 xml:space="preserve"> tarif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 xml:space="preserve">s </w:t>
      </w:r>
      <w:r w:rsidR="00C2239E" w:rsidRPr="00067E88">
        <w:rPr>
          <w:rFonts w:ascii="Book Antiqua" w:hAnsi="Book Antiqua" w:cs="Arial"/>
          <w:b/>
          <w:sz w:val="24"/>
          <w:szCs w:val="24"/>
          <w:lang w:val="sq-AL"/>
        </w:rPr>
        <w:t>(50%)</w:t>
      </w:r>
      <w:r w:rsidR="00802816" w:rsidRPr="00067E88">
        <w:rPr>
          <w:rFonts w:ascii="Book Antiqua" w:hAnsi="Book Antiqua" w:cs="Arial"/>
          <w:b/>
          <w:sz w:val="24"/>
          <w:szCs w:val="24"/>
          <w:lang w:val="sq-AL"/>
        </w:rPr>
        <w:t xml:space="preserve">, </w:t>
      </w:r>
      <w:r>
        <w:rPr>
          <w:rFonts w:ascii="Book Antiqua" w:hAnsi="Book Antiqua" w:cs="Arial"/>
          <w:b/>
          <w:sz w:val="24"/>
          <w:szCs w:val="24"/>
          <w:lang w:val="sq-AL"/>
        </w:rPr>
        <w:t>n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 xml:space="preserve"> p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rputhje me Rregulloren p</w:t>
      </w:r>
      <w:r w:rsidR="00FF7E89">
        <w:rPr>
          <w:rFonts w:ascii="Book Antiqua" w:hAnsi="Book Antiqua" w:cs="Arial"/>
          <w:b/>
          <w:sz w:val="24"/>
          <w:szCs w:val="24"/>
          <w:lang w:val="sq-AL"/>
        </w:rPr>
        <w:t>ë</w:t>
      </w:r>
      <w:r>
        <w:rPr>
          <w:rFonts w:ascii="Book Antiqua" w:hAnsi="Book Antiqua" w:cs="Arial"/>
          <w:b/>
          <w:sz w:val="24"/>
          <w:szCs w:val="24"/>
          <w:lang w:val="sq-AL"/>
        </w:rPr>
        <w:t>r tarifat e ngarkuara nga AAC</w:t>
      </w:r>
      <w:r w:rsidR="006E7BBC" w:rsidRPr="00067E88">
        <w:rPr>
          <w:rFonts w:ascii="Book Antiqua" w:hAnsi="Book Antiqua" w:cs="Arial"/>
          <w:b/>
          <w:sz w:val="24"/>
          <w:szCs w:val="24"/>
          <w:lang w:val="sq-AL"/>
        </w:rPr>
        <w:t>.</w:t>
      </w:r>
    </w:p>
    <w:p w14:paraId="55FB1102" w14:textId="77777777" w:rsidR="00D92279" w:rsidRPr="00067E88" w:rsidRDefault="00D92279" w:rsidP="001675D0">
      <w:pPr>
        <w:pBdr>
          <w:bottom w:val="single" w:sz="4" w:space="1" w:color="auto"/>
        </w:pBdr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1BC8543E" w14:textId="77777777" w:rsidR="00D92279" w:rsidRPr="00067E88" w:rsidRDefault="00D92279" w:rsidP="001675D0">
      <w:pPr>
        <w:pBdr>
          <w:bottom w:val="single" w:sz="4" w:space="1" w:color="auto"/>
        </w:pBdr>
        <w:jc w:val="both"/>
        <w:rPr>
          <w:rFonts w:ascii="Book Antiqua" w:hAnsi="Book Antiqua" w:cs="Arial"/>
          <w:b/>
          <w:sz w:val="24"/>
          <w:szCs w:val="24"/>
          <w:lang w:val="sq-AL"/>
        </w:rPr>
      </w:pPr>
    </w:p>
    <w:p w14:paraId="1A78EFBD" w14:textId="77777777" w:rsidR="00D92279" w:rsidRPr="00067E88" w:rsidRDefault="00D92279" w:rsidP="00033C97">
      <w:pPr>
        <w:pStyle w:val="Heading2"/>
        <w:rPr>
          <w:i/>
          <w:sz w:val="22"/>
          <w:lang w:val="sq-AL"/>
        </w:rPr>
      </w:pPr>
      <w:bookmarkStart w:id="0" w:name="_Toc320610527"/>
      <w:bookmarkStart w:id="1" w:name="_Toc320611098"/>
      <w:bookmarkStart w:id="2" w:name="_Toc320613562"/>
    </w:p>
    <w:bookmarkEnd w:id="0"/>
    <w:bookmarkEnd w:id="1"/>
    <w:bookmarkEnd w:id="2"/>
    <w:p w14:paraId="72F0FDCC" w14:textId="1BDA639F" w:rsidR="00033C97" w:rsidRPr="00067E88" w:rsidRDefault="00D9339E" w:rsidP="00033C97">
      <w:pPr>
        <w:pStyle w:val="Heading2"/>
        <w:rPr>
          <w:i/>
          <w:sz w:val="22"/>
          <w:lang w:val="sq-AL"/>
        </w:rPr>
      </w:pPr>
      <w:r>
        <w:rPr>
          <w:i/>
          <w:sz w:val="22"/>
          <w:lang w:val="sq-AL"/>
        </w:rPr>
        <w:t>SH</w:t>
      </w:r>
      <w:r w:rsidR="00FF7E89">
        <w:rPr>
          <w:i/>
          <w:sz w:val="22"/>
          <w:lang w:val="sq-AL"/>
        </w:rPr>
        <w:t>Ë</w:t>
      </w:r>
      <w:r>
        <w:rPr>
          <w:i/>
          <w:sz w:val="22"/>
          <w:lang w:val="sq-AL"/>
        </w:rPr>
        <w:t>NIME</w:t>
      </w:r>
    </w:p>
    <w:p w14:paraId="23C30FAE" w14:textId="77777777" w:rsidR="000F5A6C" w:rsidRPr="00067E88" w:rsidRDefault="000F5A6C" w:rsidP="000F5A6C">
      <w:pPr>
        <w:rPr>
          <w:lang w:val="sq-AL" w:eastAsia="x-none"/>
        </w:rPr>
      </w:pPr>
    </w:p>
    <w:p w14:paraId="565E1465" w14:textId="08B75BF7" w:rsidR="00BE0497" w:rsidRPr="00D9339E" w:rsidRDefault="00D9339E" w:rsidP="00D9339E">
      <w:pPr>
        <w:pStyle w:val="NoSpacing"/>
        <w:numPr>
          <w:ilvl w:val="0"/>
          <w:numId w:val="5"/>
        </w:numPr>
        <w:jc w:val="both"/>
        <w:rPr>
          <w:rFonts w:ascii="Book Antiqua" w:hAnsi="Book Antiqua"/>
          <w:i/>
          <w:szCs w:val="24"/>
          <w:lang w:val="sq-AL"/>
        </w:rPr>
      </w:pPr>
      <w:r w:rsidRPr="00D9339E">
        <w:rPr>
          <w:rFonts w:ascii="Book Antiqua" w:hAnsi="Book Antiqua"/>
          <w:i/>
          <w:szCs w:val="24"/>
          <w:lang w:val="sq-AL"/>
        </w:rPr>
        <w:t>Formulari i aplikimit duhet 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 xml:space="preserve"> d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>rgohet 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 xml:space="preserve"> AACK s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 xml:space="preserve"> paku 6 jav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 xml:space="preserve"> para fillimit 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 w:rsidRPr="00D9339E">
        <w:rPr>
          <w:rFonts w:ascii="Book Antiqua" w:hAnsi="Book Antiqua"/>
          <w:i/>
          <w:szCs w:val="24"/>
          <w:lang w:val="sq-AL"/>
        </w:rPr>
        <w:t xml:space="preserve"> operimeve</w:t>
      </w:r>
      <w:r w:rsidR="00BE0497" w:rsidRPr="00D9339E">
        <w:rPr>
          <w:rFonts w:ascii="Book Antiqua" w:hAnsi="Book Antiqua"/>
          <w:i/>
          <w:szCs w:val="24"/>
          <w:lang w:val="sq-AL"/>
        </w:rPr>
        <w:t>.</w:t>
      </w:r>
    </w:p>
    <w:p w14:paraId="7312C139" w14:textId="77777777" w:rsidR="00D92279" w:rsidRPr="00067E88" w:rsidRDefault="00D92279" w:rsidP="00D92279">
      <w:pPr>
        <w:pStyle w:val="NoSpacing"/>
        <w:ind w:left="720"/>
        <w:jc w:val="both"/>
        <w:rPr>
          <w:rFonts w:ascii="Book Antiqua" w:hAnsi="Book Antiqua"/>
          <w:i/>
          <w:szCs w:val="24"/>
          <w:lang w:val="sq-AL"/>
        </w:rPr>
      </w:pPr>
    </w:p>
    <w:p w14:paraId="506BC401" w14:textId="5D8E656A" w:rsidR="00733C69" w:rsidRPr="00067E88" w:rsidRDefault="00D9339E" w:rsidP="00D9339E">
      <w:pPr>
        <w:pStyle w:val="NoSpacing"/>
        <w:numPr>
          <w:ilvl w:val="0"/>
          <w:numId w:val="5"/>
        </w:numPr>
        <w:jc w:val="both"/>
        <w:rPr>
          <w:rFonts w:ascii="Book Antiqua" w:hAnsi="Book Antiqua"/>
          <w:i/>
          <w:szCs w:val="24"/>
          <w:lang w:val="sq-AL"/>
        </w:rPr>
      </w:pPr>
      <w:r>
        <w:rPr>
          <w:rFonts w:ascii="Book Antiqua" w:hAnsi="Book Antiqua"/>
          <w:i/>
          <w:szCs w:val="24"/>
          <w:lang w:val="sq-AL"/>
        </w:rPr>
        <w:t>Mund 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k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rkohet d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shmi dokumentare 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mb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shtetje 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</w:t>
      </w:r>
      <w:proofErr w:type="spellStart"/>
      <w:r>
        <w:rPr>
          <w:rFonts w:ascii="Book Antiqua" w:hAnsi="Book Antiqua"/>
          <w:i/>
          <w:szCs w:val="24"/>
          <w:lang w:val="sq-AL"/>
        </w:rPr>
        <w:t>t</w:t>
      </w:r>
      <w:r w:rsidR="00FF7E89">
        <w:rPr>
          <w:rFonts w:ascii="Book Antiqua" w:hAnsi="Book Antiqua"/>
          <w:i/>
          <w:szCs w:val="24"/>
          <w:lang w:val="sq-AL"/>
        </w:rPr>
        <w:t>ë</w:t>
      </w:r>
      <w:proofErr w:type="spellEnd"/>
      <w:r>
        <w:rPr>
          <w:rFonts w:ascii="Book Antiqua" w:hAnsi="Book Antiqua"/>
          <w:i/>
          <w:szCs w:val="24"/>
          <w:lang w:val="sq-AL"/>
        </w:rPr>
        <w:t xml:space="preserve"> gjitha </w:t>
      </w:r>
      <w:r w:rsidR="00263128">
        <w:rPr>
          <w:rFonts w:ascii="Book Antiqua" w:hAnsi="Book Antiqua"/>
          <w:i/>
          <w:szCs w:val="24"/>
          <w:lang w:val="sq-AL"/>
        </w:rPr>
        <w:t>çështjeve</w:t>
      </w:r>
      <w:r>
        <w:rPr>
          <w:rFonts w:ascii="Book Antiqua" w:hAnsi="Book Antiqua"/>
          <w:i/>
          <w:szCs w:val="24"/>
          <w:lang w:val="sq-AL"/>
        </w:rPr>
        <w:t xml:space="preserve"> 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k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formular aplikimi</w:t>
      </w:r>
      <w:r w:rsidR="00733C69" w:rsidRPr="00067E88">
        <w:rPr>
          <w:rFonts w:ascii="Book Antiqua" w:hAnsi="Book Antiqua"/>
          <w:i/>
          <w:szCs w:val="24"/>
          <w:lang w:val="sq-AL"/>
        </w:rPr>
        <w:t>.</w:t>
      </w:r>
    </w:p>
    <w:p w14:paraId="318BAA3C" w14:textId="77777777" w:rsidR="00D92279" w:rsidRPr="00067E88" w:rsidRDefault="00D92279" w:rsidP="00D92279">
      <w:pPr>
        <w:pStyle w:val="NoSpacing"/>
        <w:jc w:val="both"/>
        <w:rPr>
          <w:rFonts w:ascii="Book Antiqua" w:hAnsi="Book Antiqua"/>
          <w:i/>
          <w:szCs w:val="24"/>
          <w:lang w:val="sq-AL"/>
        </w:rPr>
      </w:pPr>
    </w:p>
    <w:p w14:paraId="7A25C4BD" w14:textId="08D7C05E" w:rsidR="00D92279" w:rsidRPr="00067E88" w:rsidRDefault="00D9339E" w:rsidP="00FF7E89">
      <w:pPr>
        <w:pStyle w:val="NoSpacing"/>
        <w:numPr>
          <w:ilvl w:val="0"/>
          <w:numId w:val="5"/>
        </w:numPr>
        <w:jc w:val="both"/>
        <w:rPr>
          <w:rFonts w:ascii="Book Antiqua" w:hAnsi="Book Antiqua"/>
          <w:i/>
          <w:szCs w:val="24"/>
          <w:lang w:val="sq-AL"/>
        </w:rPr>
      </w:pPr>
      <w:proofErr w:type="spellStart"/>
      <w:r>
        <w:rPr>
          <w:rFonts w:ascii="Book Antiqua" w:hAnsi="Book Antiqua"/>
          <w:i/>
          <w:szCs w:val="24"/>
          <w:lang w:val="sq-AL"/>
        </w:rPr>
        <w:t>Aplikuesit</w:t>
      </w:r>
      <w:proofErr w:type="spellEnd"/>
      <w:r>
        <w:rPr>
          <w:rFonts w:ascii="Book Antiqua" w:hAnsi="Book Antiqua"/>
          <w:i/>
          <w:szCs w:val="24"/>
          <w:lang w:val="sq-AL"/>
        </w:rPr>
        <w:t xml:space="preserve"> k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shillohe</w:t>
      </w:r>
      <w:r w:rsidR="00B63632">
        <w:rPr>
          <w:rFonts w:ascii="Book Antiqua" w:hAnsi="Book Antiqua"/>
          <w:i/>
          <w:szCs w:val="24"/>
          <w:lang w:val="sq-AL"/>
        </w:rPr>
        <w:t>n</w:t>
      </w:r>
      <w:r>
        <w:rPr>
          <w:rFonts w:ascii="Book Antiqua" w:hAnsi="Book Antiqua"/>
          <w:i/>
          <w:szCs w:val="24"/>
          <w:lang w:val="sq-AL"/>
        </w:rPr>
        <w:t xml:space="preserve"> ta kontaktojn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paraprakisht Nj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sin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e Sh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>rbimeve 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Tok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n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aeroport</w:t>
      </w:r>
      <w:r w:rsidR="00E537AC">
        <w:rPr>
          <w:rFonts w:ascii="Book Antiqua" w:hAnsi="Book Antiqua"/>
          <w:i/>
          <w:szCs w:val="24"/>
          <w:lang w:val="sq-AL"/>
        </w:rPr>
        <w:t xml:space="preserve">in në të cilin </w:t>
      </w:r>
      <w:r>
        <w:rPr>
          <w:rFonts w:ascii="Book Antiqua" w:hAnsi="Book Antiqua"/>
          <w:i/>
          <w:szCs w:val="24"/>
          <w:lang w:val="sq-AL"/>
        </w:rPr>
        <w:t>propozohet q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t</w:t>
      </w:r>
      <w:r w:rsidR="00FF7E89">
        <w:rPr>
          <w:rFonts w:ascii="Book Antiqua" w:hAnsi="Book Antiqua"/>
          <w:i/>
          <w:szCs w:val="24"/>
          <w:lang w:val="sq-AL"/>
        </w:rPr>
        <w:t>ë</w:t>
      </w:r>
      <w:r>
        <w:rPr>
          <w:rFonts w:ascii="Book Antiqua" w:hAnsi="Book Antiqua"/>
          <w:i/>
          <w:szCs w:val="24"/>
          <w:lang w:val="sq-AL"/>
        </w:rPr>
        <w:t xml:space="preserve"> </w:t>
      </w:r>
      <w:r w:rsidR="00FF7E89">
        <w:rPr>
          <w:rFonts w:ascii="Book Antiqua" w:hAnsi="Book Antiqua"/>
          <w:i/>
          <w:szCs w:val="24"/>
          <w:lang w:val="sq-AL"/>
        </w:rPr>
        <w:t>angazhohe</w:t>
      </w:r>
      <w:r w:rsidR="00B63632">
        <w:rPr>
          <w:rFonts w:ascii="Book Antiqua" w:hAnsi="Book Antiqua"/>
          <w:i/>
          <w:szCs w:val="24"/>
          <w:lang w:val="sq-AL"/>
        </w:rPr>
        <w:t>n</w:t>
      </w:r>
      <w:r w:rsidR="00FF7E89">
        <w:rPr>
          <w:rFonts w:ascii="Book Antiqua" w:hAnsi="Book Antiqua"/>
          <w:i/>
          <w:szCs w:val="24"/>
          <w:lang w:val="sq-AL"/>
        </w:rPr>
        <w:t xml:space="preserve"> në aktivitetet e shërbimeve në tokë në mënyrë që të je</w:t>
      </w:r>
      <w:r w:rsidR="00B63632">
        <w:rPr>
          <w:rFonts w:ascii="Book Antiqua" w:hAnsi="Book Antiqua"/>
          <w:i/>
          <w:szCs w:val="24"/>
          <w:lang w:val="sq-AL"/>
        </w:rPr>
        <w:t>në</w:t>
      </w:r>
      <w:r w:rsidR="00FF7E89">
        <w:rPr>
          <w:rFonts w:ascii="Book Antiqua" w:hAnsi="Book Antiqua"/>
          <w:i/>
          <w:szCs w:val="24"/>
          <w:lang w:val="sq-AL"/>
        </w:rPr>
        <w:t xml:space="preserve"> </w:t>
      </w:r>
      <w:r w:rsidR="00B63632">
        <w:rPr>
          <w:rFonts w:ascii="Book Antiqua" w:hAnsi="Book Antiqua"/>
          <w:i/>
          <w:szCs w:val="24"/>
          <w:lang w:val="sq-AL"/>
        </w:rPr>
        <w:t>të</w:t>
      </w:r>
      <w:r w:rsidR="00FF7E89">
        <w:rPr>
          <w:rFonts w:ascii="Book Antiqua" w:hAnsi="Book Antiqua"/>
          <w:i/>
          <w:szCs w:val="24"/>
          <w:lang w:val="sq-AL"/>
        </w:rPr>
        <w:t xml:space="preserve"> vetëdi</w:t>
      </w:r>
      <w:r w:rsidR="00E537AC">
        <w:rPr>
          <w:rFonts w:ascii="Book Antiqua" w:hAnsi="Book Antiqua"/>
          <w:i/>
          <w:szCs w:val="24"/>
          <w:lang w:val="sq-AL"/>
        </w:rPr>
        <w:t>j</w:t>
      </w:r>
      <w:r w:rsidR="00FF7E89">
        <w:rPr>
          <w:rFonts w:ascii="Book Antiqua" w:hAnsi="Book Antiqua"/>
          <w:i/>
          <w:szCs w:val="24"/>
          <w:lang w:val="sq-AL"/>
        </w:rPr>
        <w:t>shëm për obligimet shtesë që duhet të përmbushen nga ofruesit e shërbimeve në tokë.</w:t>
      </w:r>
    </w:p>
    <w:p w14:paraId="5F1F40D1" w14:textId="77777777" w:rsidR="00EB6C6B" w:rsidRPr="00067E88" w:rsidRDefault="00EB6C6B" w:rsidP="00D92279">
      <w:pPr>
        <w:pStyle w:val="NoSpacing"/>
        <w:ind w:left="720"/>
        <w:jc w:val="both"/>
        <w:rPr>
          <w:rFonts w:ascii="Book Antiqua" w:hAnsi="Book Antiqua"/>
          <w:i/>
          <w:szCs w:val="24"/>
          <w:lang w:val="sq-AL"/>
        </w:rPr>
      </w:pPr>
    </w:p>
    <w:p w14:paraId="4E0BBC7D" w14:textId="79750507" w:rsidR="00D41E35" w:rsidRPr="00FF7E89" w:rsidRDefault="00FF7E89" w:rsidP="00FF7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val="sq-AL"/>
        </w:rPr>
      </w:pP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>Veprimi administrativ p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>r aprovim apo refuzim duhet t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 xml:space="preserve"> p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 xml:space="preserve">rfundohet brenda tre muajve nga pranimi i </w:t>
      </w:r>
      <w:r w:rsidR="00E537AC">
        <w:rPr>
          <w:rFonts w:ascii="Book Antiqua" w:hAnsi="Book Antiqua" w:cs="Arial"/>
          <w:i/>
          <w:color w:val="000000"/>
          <w:szCs w:val="24"/>
          <w:lang w:val="sq-AL"/>
        </w:rPr>
        <w:t xml:space="preserve">aplikimit formal 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 xml:space="preserve">nga </w:t>
      </w:r>
      <w:proofErr w:type="spellStart"/>
      <w:r w:rsidRPr="00FF7E89">
        <w:rPr>
          <w:rFonts w:ascii="Book Antiqua" w:hAnsi="Book Antiqua" w:cs="Arial"/>
          <w:i/>
          <w:color w:val="000000"/>
          <w:szCs w:val="24"/>
          <w:lang w:val="sq-AL"/>
        </w:rPr>
        <w:t>aplikuesi</w:t>
      </w:r>
      <w:proofErr w:type="spellEnd"/>
      <w:r w:rsidRPr="00FF7E89">
        <w:rPr>
          <w:rFonts w:ascii="Book Antiqua" w:hAnsi="Book Antiqua" w:cs="Arial"/>
          <w:i/>
          <w:color w:val="000000"/>
          <w:szCs w:val="24"/>
          <w:lang w:val="sq-AL"/>
        </w:rPr>
        <w:t>, n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 xml:space="preserve"> p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>rputhje me legjislacionin n</w:t>
      </w:r>
      <w:r>
        <w:rPr>
          <w:rFonts w:ascii="Book Antiqua" w:hAnsi="Book Antiqua" w:cs="Arial"/>
          <w:i/>
          <w:color w:val="000000"/>
          <w:szCs w:val="24"/>
          <w:lang w:val="sq-AL"/>
        </w:rPr>
        <w:t>ë</w:t>
      </w:r>
      <w:r w:rsidRPr="00FF7E89">
        <w:rPr>
          <w:rFonts w:ascii="Book Antiqua" w:hAnsi="Book Antiqua" w:cs="Arial"/>
          <w:i/>
          <w:color w:val="000000"/>
          <w:szCs w:val="24"/>
          <w:lang w:val="sq-AL"/>
        </w:rPr>
        <w:t xml:space="preserve"> fuqi</w:t>
      </w:r>
      <w:r w:rsidR="00793215" w:rsidRPr="00FF7E89">
        <w:rPr>
          <w:rFonts w:ascii="Book Antiqua" w:hAnsi="Book Antiqua" w:cs="Arial"/>
          <w:i/>
          <w:color w:val="000000"/>
          <w:szCs w:val="24"/>
          <w:lang w:val="sq-AL"/>
        </w:rPr>
        <w:t>.</w:t>
      </w:r>
    </w:p>
    <w:sectPr w:rsidR="00D41E35" w:rsidRPr="00FF7E89" w:rsidSect="00726162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6411" w14:textId="77777777" w:rsidR="00801B68" w:rsidRDefault="00801B68" w:rsidP="00033C97">
      <w:pPr>
        <w:spacing w:after="0" w:line="240" w:lineRule="auto"/>
      </w:pPr>
      <w:r>
        <w:separator/>
      </w:r>
    </w:p>
  </w:endnote>
  <w:endnote w:type="continuationSeparator" w:id="0">
    <w:p w14:paraId="3CEF3413" w14:textId="77777777" w:rsidR="00801B68" w:rsidRDefault="00801B68" w:rsidP="000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jc w:val="center"/>
      <w:tblBorders>
        <w:top w:val="single" w:sz="4" w:space="0" w:color="365F91"/>
      </w:tblBorders>
      <w:tblLook w:val="04A0" w:firstRow="1" w:lastRow="0" w:firstColumn="1" w:lastColumn="0" w:noHBand="0" w:noVBand="1"/>
    </w:tblPr>
    <w:tblGrid>
      <w:gridCol w:w="2106"/>
      <w:gridCol w:w="5756"/>
      <w:gridCol w:w="1928"/>
    </w:tblGrid>
    <w:tr w:rsidR="00793E3F" w:rsidRPr="00FF7E89" w14:paraId="6F3F262B" w14:textId="77777777" w:rsidTr="00D41E35">
      <w:trPr>
        <w:trHeight w:val="269"/>
        <w:jc w:val="center"/>
      </w:trPr>
      <w:tc>
        <w:tcPr>
          <w:tcW w:w="2106" w:type="dxa"/>
          <w:vAlign w:val="bottom"/>
        </w:tcPr>
        <w:p w14:paraId="32703B49" w14:textId="77777777" w:rsidR="00793E3F" w:rsidRPr="00FF7E89" w:rsidRDefault="00793E3F" w:rsidP="00D41E35">
          <w:pPr>
            <w:tabs>
              <w:tab w:val="center" w:pos="4680"/>
              <w:tab w:val="right" w:pos="9360"/>
            </w:tabs>
            <w:spacing w:after="0"/>
            <w:rPr>
              <w:b/>
              <w:sz w:val="6"/>
              <w:szCs w:val="12"/>
              <w:lang w:val="sq-AL"/>
            </w:rPr>
          </w:pPr>
        </w:p>
        <w:p w14:paraId="169F2488" w14:textId="77777777" w:rsidR="00793E3F" w:rsidRPr="00FF7E89" w:rsidRDefault="00793E3F" w:rsidP="00D41E35">
          <w:pPr>
            <w:tabs>
              <w:tab w:val="left" w:pos="1139"/>
            </w:tabs>
            <w:spacing w:after="0"/>
            <w:rPr>
              <w:sz w:val="20"/>
              <w:lang w:val="sq-AL"/>
            </w:rPr>
          </w:pPr>
          <w:r w:rsidRPr="00FF7E89">
            <w:rPr>
              <w:sz w:val="20"/>
              <w:lang w:val="sq-AL"/>
            </w:rPr>
            <w:t>AACK/AGA-FRM 11</w:t>
          </w:r>
        </w:p>
      </w:tc>
      <w:tc>
        <w:tcPr>
          <w:tcW w:w="5756" w:type="dxa"/>
        </w:tcPr>
        <w:p w14:paraId="7249340B" w14:textId="77777777" w:rsidR="00793E3F" w:rsidRPr="00FF7E89" w:rsidRDefault="00793E3F" w:rsidP="00D41E3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sz w:val="12"/>
              <w:szCs w:val="12"/>
              <w:lang w:val="sq-AL"/>
            </w:rPr>
          </w:pPr>
        </w:p>
        <w:p w14:paraId="7D5E8480" w14:textId="77777777" w:rsidR="00793E3F" w:rsidRPr="00FF7E89" w:rsidRDefault="00793E3F" w:rsidP="00D41E3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sz w:val="12"/>
              <w:szCs w:val="12"/>
              <w:lang w:val="sq-AL"/>
            </w:rPr>
          </w:pPr>
        </w:p>
      </w:tc>
      <w:tc>
        <w:tcPr>
          <w:tcW w:w="1928" w:type="dxa"/>
          <w:vAlign w:val="bottom"/>
        </w:tcPr>
        <w:p w14:paraId="2E0E221B" w14:textId="5793C31C" w:rsidR="00793E3F" w:rsidRPr="00FF7E89" w:rsidRDefault="00793E3F" w:rsidP="00E50564">
          <w:pPr>
            <w:tabs>
              <w:tab w:val="center" w:pos="4680"/>
              <w:tab w:val="right" w:pos="9360"/>
            </w:tabs>
            <w:spacing w:after="0" w:line="240" w:lineRule="auto"/>
            <w:ind w:right="-3"/>
            <w:jc w:val="right"/>
            <w:rPr>
              <w:sz w:val="20"/>
              <w:lang w:val="sq-AL"/>
            </w:rPr>
          </w:pPr>
          <w:r w:rsidRPr="00FF7E89">
            <w:rPr>
              <w:sz w:val="20"/>
              <w:lang w:val="sq-AL"/>
            </w:rPr>
            <w:t>Ver.</w:t>
          </w:r>
          <w:r w:rsidR="00D76292">
            <w:rPr>
              <w:sz w:val="20"/>
              <w:lang w:val="sq-AL"/>
            </w:rPr>
            <w:t>3</w:t>
          </w:r>
          <w:r w:rsidRPr="00FF7E89">
            <w:rPr>
              <w:sz w:val="20"/>
              <w:lang w:val="sq-AL"/>
            </w:rPr>
            <w:t xml:space="preserve">/ </w:t>
          </w:r>
          <w:r w:rsidR="00D76292">
            <w:rPr>
              <w:sz w:val="20"/>
              <w:lang w:val="sq-AL"/>
            </w:rPr>
            <w:t>15.04.2026</w:t>
          </w:r>
        </w:p>
      </w:tc>
    </w:tr>
  </w:tbl>
  <w:p w14:paraId="64A840F2" w14:textId="69A27C4C" w:rsidR="00793E3F" w:rsidRPr="00FF7E89" w:rsidRDefault="00793E3F" w:rsidP="002C7D8D">
    <w:pPr>
      <w:tabs>
        <w:tab w:val="center" w:pos="4680"/>
      </w:tabs>
      <w:spacing w:after="0" w:line="240" w:lineRule="auto"/>
      <w:ind w:left="7938" w:right="-187"/>
      <w:jc w:val="right"/>
      <w:rPr>
        <w:lang w:val="sq-AL"/>
      </w:rPr>
    </w:pPr>
    <w:r w:rsidRPr="00FF7E89">
      <w:rPr>
        <w:sz w:val="20"/>
        <w:szCs w:val="16"/>
        <w:lang w:val="sq-AL"/>
      </w:rPr>
      <w:t xml:space="preserve">Faqe: </w:t>
    </w:r>
    <w:r w:rsidRPr="00FF7E89">
      <w:rPr>
        <w:bCs/>
        <w:sz w:val="20"/>
        <w:szCs w:val="16"/>
        <w:lang w:val="sq-AL"/>
      </w:rPr>
      <w:fldChar w:fldCharType="begin"/>
    </w:r>
    <w:r w:rsidRPr="00FF7E89">
      <w:rPr>
        <w:bCs/>
        <w:sz w:val="20"/>
        <w:szCs w:val="16"/>
        <w:lang w:val="sq-AL"/>
      </w:rPr>
      <w:instrText xml:space="preserve"> PAGE </w:instrText>
    </w:r>
    <w:r w:rsidRPr="00FF7E89">
      <w:rPr>
        <w:bCs/>
        <w:sz w:val="20"/>
        <w:szCs w:val="16"/>
        <w:lang w:val="sq-AL"/>
      </w:rPr>
      <w:fldChar w:fldCharType="separate"/>
    </w:r>
    <w:r w:rsidR="00E00798">
      <w:rPr>
        <w:bCs/>
        <w:noProof/>
        <w:sz w:val="20"/>
        <w:szCs w:val="16"/>
        <w:lang w:val="sq-AL"/>
      </w:rPr>
      <w:t>2</w:t>
    </w:r>
    <w:r w:rsidRPr="00FF7E89">
      <w:rPr>
        <w:bCs/>
        <w:sz w:val="20"/>
        <w:szCs w:val="16"/>
        <w:lang w:val="sq-AL"/>
      </w:rPr>
      <w:fldChar w:fldCharType="end"/>
    </w:r>
    <w:r w:rsidRPr="00FF7E89">
      <w:rPr>
        <w:sz w:val="20"/>
        <w:szCs w:val="16"/>
        <w:lang w:val="sq-AL"/>
      </w:rPr>
      <w:t xml:space="preserve"> / </w:t>
    </w:r>
    <w:r w:rsidRPr="00FF7E89">
      <w:rPr>
        <w:bCs/>
        <w:sz w:val="20"/>
        <w:szCs w:val="16"/>
        <w:lang w:val="sq-AL"/>
      </w:rPr>
      <w:fldChar w:fldCharType="begin"/>
    </w:r>
    <w:r w:rsidRPr="00FF7E89">
      <w:rPr>
        <w:bCs/>
        <w:sz w:val="20"/>
        <w:szCs w:val="16"/>
        <w:lang w:val="sq-AL"/>
      </w:rPr>
      <w:instrText xml:space="preserve"> NUMPAGES  </w:instrText>
    </w:r>
    <w:r w:rsidRPr="00FF7E89">
      <w:rPr>
        <w:bCs/>
        <w:sz w:val="20"/>
        <w:szCs w:val="16"/>
        <w:lang w:val="sq-AL"/>
      </w:rPr>
      <w:fldChar w:fldCharType="separate"/>
    </w:r>
    <w:r w:rsidR="00E00798">
      <w:rPr>
        <w:bCs/>
        <w:noProof/>
        <w:sz w:val="20"/>
        <w:szCs w:val="16"/>
        <w:lang w:val="sq-AL"/>
      </w:rPr>
      <w:t>7</w:t>
    </w:r>
    <w:r w:rsidRPr="00FF7E89">
      <w:rPr>
        <w:bCs/>
        <w:sz w:val="20"/>
        <w:szCs w:val="16"/>
        <w:lang w:val="sq-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jc w:val="center"/>
      <w:tblBorders>
        <w:top w:val="single" w:sz="4" w:space="0" w:color="365F91"/>
      </w:tblBorders>
      <w:tblLook w:val="04A0" w:firstRow="1" w:lastRow="0" w:firstColumn="1" w:lastColumn="0" w:noHBand="0" w:noVBand="1"/>
    </w:tblPr>
    <w:tblGrid>
      <w:gridCol w:w="2106"/>
      <w:gridCol w:w="5756"/>
      <w:gridCol w:w="1928"/>
    </w:tblGrid>
    <w:tr w:rsidR="00793E3F" w:rsidRPr="008709E1" w14:paraId="36A69B7D" w14:textId="77777777" w:rsidTr="004E4A53">
      <w:trPr>
        <w:trHeight w:val="269"/>
        <w:jc w:val="center"/>
      </w:trPr>
      <w:tc>
        <w:tcPr>
          <w:tcW w:w="2106" w:type="dxa"/>
          <w:vAlign w:val="bottom"/>
        </w:tcPr>
        <w:p w14:paraId="47BF7BFB" w14:textId="77777777" w:rsidR="00793E3F" w:rsidRPr="008709E1" w:rsidRDefault="00793E3F" w:rsidP="00726162">
          <w:pPr>
            <w:tabs>
              <w:tab w:val="center" w:pos="4680"/>
              <w:tab w:val="right" w:pos="9360"/>
            </w:tabs>
            <w:spacing w:after="0"/>
            <w:rPr>
              <w:b/>
              <w:sz w:val="6"/>
              <w:szCs w:val="12"/>
            </w:rPr>
          </w:pPr>
        </w:p>
        <w:p w14:paraId="180428DF" w14:textId="77777777" w:rsidR="00793E3F" w:rsidRPr="008709E1" w:rsidRDefault="00793E3F" w:rsidP="00726162">
          <w:pPr>
            <w:tabs>
              <w:tab w:val="left" w:pos="1139"/>
            </w:tabs>
            <w:spacing w:after="0"/>
            <w:rPr>
              <w:sz w:val="20"/>
            </w:rPr>
          </w:pPr>
          <w:r w:rsidRPr="008709E1">
            <w:rPr>
              <w:sz w:val="20"/>
            </w:rPr>
            <w:t xml:space="preserve">AACK/AGA-FRM </w:t>
          </w:r>
          <w:r>
            <w:rPr>
              <w:sz w:val="20"/>
            </w:rPr>
            <w:t>11</w:t>
          </w:r>
        </w:p>
      </w:tc>
      <w:tc>
        <w:tcPr>
          <w:tcW w:w="5756" w:type="dxa"/>
        </w:tcPr>
        <w:p w14:paraId="72A0C0EF" w14:textId="77777777" w:rsidR="00793E3F" w:rsidRPr="008709E1" w:rsidRDefault="00793E3F" w:rsidP="00726162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sz w:val="12"/>
              <w:szCs w:val="12"/>
            </w:rPr>
          </w:pPr>
        </w:p>
        <w:p w14:paraId="1C168D6F" w14:textId="77777777" w:rsidR="00793E3F" w:rsidRPr="008709E1" w:rsidRDefault="00793E3F" w:rsidP="00726162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sz w:val="12"/>
              <w:szCs w:val="12"/>
            </w:rPr>
          </w:pPr>
        </w:p>
      </w:tc>
      <w:tc>
        <w:tcPr>
          <w:tcW w:w="1928" w:type="dxa"/>
          <w:vAlign w:val="bottom"/>
        </w:tcPr>
        <w:p w14:paraId="283C9180" w14:textId="6A9F4474" w:rsidR="00793E3F" w:rsidRPr="008709E1" w:rsidRDefault="00793E3F" w:rsidP="00726162">
          <w:pPr>
            <w:tabs>
              <w:tab w:val="center" w:pos="4680"/>
              <w:tab w:val="right" w:pos="9360"/>
            </w:tabs>
            <w:spacing w:after="0" w:line="240" w:lineRule="auto"/>
            <w:ind w:right="-3"/>
            <w:jc w:val="right"/>
            <w:rPr>
              <w:sz w:val="20"/>
            </w:rPr>
          </w:pPr>
          <w:r>
            <w:rPr>
              <w:sz w:val="20"/>
            </w:rPr>
            <w:t>Ver.</w:t>
          </w:r>
          <w:r w:rsidR="00D76292">
            <w:rPr>
              <w:sz w:val="20"/>
            </w:rPr>
            <w:t>3</w:t>
          </w:r>
          <w:r w:rsidRPr="008709E1">
            <w:rPr>
              <w:sz w:val="20"/>
            </w:rPr>
            <w:t>/</w:t>
          </w:r>
          <w:r w:rsidR="00D76292">
            <w:rPr>
              <w:sz w:val="20"/>
            </w:rPr>
            <w:t xml:space="preserve"> 15.04.2026</w:t>
          </w:r>
        </w:p>
      </w:tc>
    </w:tr>
  </w:tbl>
  <w:p w14:paraId="30A7E8E5" w14:textId="3651CDD6" w:rsidR="00793E3F" w:rsidRDefault="00793E3F" w:rsidP="00726162">
    <w:pPr>
      <w:tabs>
        <w:tab w:val="center" w:pos="4680"/>
      </w:tabs>
      <w:spacing w:after="0" w:line="240" w:lineRule="auto"/>
      <w:ind w:left="7938" w:right="-187"/>
      <w:jc w:val="right"/>
    </w:pPr>
    <w:r w:rsidRPr="008709E1">
      <w:rPr>
        <w:sz w:val="20"/>
        <w:szCs w:val="16"/>
      </w:rPr>
      <w:t xml:space="preserve">Page: </w:t>
    </w:r>
    <w:r w:rsidRPr="008709E1">
      <w:rPr>
        <w:bCs/>
        <w:sz w:val="20"/>
        <w:szCs w:val="16"/>
      </w:rPr>
      <w:fldChar w:fldCharType="begin"/>
    </w:r>
    <w:r w:rsidRPr="008709E1">
      <w:rPr>
        <w:bCs/>
        <w:sz w:val="20"/>
        <w:szCs w:val="16"/>
      </w:rPr>
      <w:instrText xml:space="preserve"> PAGE </w:instrText>
    </w:r>
    <w:r w:rsidRPr="008709E1">
      <w:rPr>
        <w:bCs/>
        <w:sz w:val="20"/>
        <w:szCs w:val="16"/>
      </w:rPr>
      <w:fldChar w:fldCharType="separate"/>
    </w:r>
    <w:r w:rsidR="00E00798">
      <w:rPr>
        <w:bCs/>
        <w:noProof/>
        <w:sz w:val="20"/>
        <w:szCs w:val="16"/>
      </w:rPr>
      <w:t>1</w:t>
    </w:r>
    <w:r w:rsidRPr="008709E1">
      <w:rPr>
        <w:bCs/>
        <w:sz w:val="20"/>
        <w:szCs w:val="16"/>
      </w:rPr>
      <w:fldChar w:fldCharType="end"/>
    </w:r>
    <w:r w:rsidRPr="008709E1">
      <w:rPr>
        <w:sz w:val="20"/>
        <w:szCs w:val="16"/>
      </w:rPr>
      <w:t xml:space="preserve"> / </w:t>
    </w:r>
    <w:r w:rsidRPr="008709E1">
      <w:rPr>
        <w:bCs/>
        <w:sz w:val="20"/>
        <w:szCs w:val="16"/>
      </w:rPr>
      <w:fldChar w:fldCharType="begin"/>
    </w:r>
    <w:r w:rsidRPr="008709E1">
      <w:rPr>
        <w:bCs/>
        <w:sz w:val="20"/>
        <w:szCs w:val="16"/>
      </w:rPr>
      <w:instrText xml:space="preserve"> NUMPAGES  </w:instrText>
    </w:r>
    <w:r w:rsidRPr="008709E1">
      <w:rPr>
        <w:bCs/>
        <w:sz w:val="20"/>
        <w:szCs w:val="16"/>
      </w:rPr>
      <w:fldChar w:fldCharType="separate"/>
    </w:r>
    <w:r w:rsidR="00E00798">
      <w:rPr>
        <w:bCs/>
        <w:noProof/>
        <w:sz w:val="20"/>
        <w:szCs w:val="16"/>
      </w:rPr>
      <w:t>7</w:t>
    </w:r>
    <w:r w:rsidRPr="008709E1">
      <w:rPr>
        <w:bCs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E102" w14:textId="77777777" w:rsidR="00801B68" w:rsidRDefault="00801B68" w:rsidP="00033C97">
      <w:pPr>
        <w:spacing w:after="0" w:line="240" w:lineRule="auto"/>
      </w:pPr>
      <w:r>
        <w:separator/>
      </w:r>
    </w:p>
  </w:footnote>
  <w:footnote w:type="continuationSeparator" w:id="0">
    <w:p w14:paraId="2CAD3714" w14:textId="77777777" w:rsidR="00801B68" w:rsidRDefault="00801B68" w:rsidP="000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4A5" w14:textId="69469E7C" w:rsidR="00793E3F" w:rsidRDefault="00793E3F" w:rsidP="00726162">
    <w:pPr>
      <w:pStyle w:val="Header"/>
    </w:pPr>
    <w:r>
      <w:rPr>
        <w:noProof/>
        <w:lang w:val="en-US" w:eastAsia="en-US"/>
      </w:rPr>
      <w:drawing>
        <wp:inline distT="0" distB="0" distL="0" distR="0" wp14:anchorId="2E46C9D9" wp14:editId="0B79AE63">
          <wp:extent cx="3267710" cy="10242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1D98B" w14:textId="77777777" w:rsidR="00793E3F" w:rsidRDefault="00793E3F" w:rsidP="00726162">
    <w:pPr>
      <w:pStyle w:val="Header"/>
    </w:pPr>
  </w:p>
  <w:p w14:paraId="15438DE7" w14:textId="77777777" w:rsidR="00793E3F" w:rsidRDefault="00793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156"/>
    <w:multiLevelType w:val="hybridMultilevel"/>
    <w:tmpl w:val="25488ABE"/>
    <w:lvl w:ilvl="0" w:tplc="45402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C0B"/>
    <w:multiLevelType w:val="hybridMultilevel"/>
    <w:tmpl w:val="62863560"/>
    <w:lvl w:ilvl="0" w:tplc="CD8AA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F34DC"/>
    <w:multiLevelType w:val="hybridMultilevel"/>
    <w:tmpl w:val="289C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1C99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A30FC"/>
    <w:multiLevelType w:val="hybridMultilevel"/>
    <w:tmpl w:val="E116BFB2"/>
    <w:lvl w:ilvl="0" w:tplc="A6EAE71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B161B"/>
    <w:multiLevelType w:val="hybridMultilevel"/>
    <w:tmpl w:val="57061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566F7"/>
    <w:multiLevelType w:val="hybridMultilevel"/>
    <w:tmpl w:val="BC185AE8"/>
    <w:lvl w:ilvl="0" w:tplc="9538266E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9D7210"/>
    <w:multiLevelType w:val="hybridMultilevel"/>
    <w:tmpl w:val="069284F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10808162">
    <w:abstractNumId w:val="0"/>
  </w:num>
  <w:num w:numId="2" w16cid:durableId="302392650">
    <w:abstractNumId w:val="6"/>
  </w:num>
  <w:num w:numId="3" w16cid:durableId="188761554">
    <w:abstractNumId w:val="1"/>
  </w:num>
  <w:num w:numId="4" w16cid:durableId="1231650434">
    <w:abstractNumId w:val="4"/>
  </w:num>
  <w:num w:numId="5" w16cid:durableId="1829056656">
    <w:abstractNumId w:val="3"/>
  </w:num>
  <w:num w:numId="6" w16cid:durableId="1091044974">
    <w:abstractNumId w:val="2"/>
  </w:num>
  <w:num w:numId="7" w16cid:durableId="48825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7"/>
    <w:rsid w:val="000213C4"/>
    <w:rsid w:val="00033C97"/>
    <w:rsid w:val="00055D45"/>
    <w:rsid w:val="000620D1"/>
    <w:rsid w:val="00067E88"/>
    <w:rsid w:val="000716B5"/>
    <w:rsid w:val="000717C2"/>
    <w:rsid w:val="000926FA"/>
    <w:rsid w:val="00094116"/>
    <w:rsid w:val="000A7C28"/>
    <w:rsid w:val="000B6C0D"/>
    <w:rsid w:val="000D257C"/>
    <w:rsid w:val="000E016E"/>
    <w:rsid w:val="000F18AF"/>
    <w:rsid w:val="000F21F5"/>
    <w:rsid w:val="000F5A6C"/>
    <w:rsid w:val="000F5B92"/>
    <w:rsid w:val="00142612"/>
    <w:rsid w:val="001476B0"/>
    <w:rsid w:val="00157E51"/>
    <w:rsid w:val="001675D0"/>
    <w:rsid w:val="00184755"/>
    <w:rsid w:val="001863DE"/>
    <w:rsid w:val="00190117"/>
    <w:rsid w:val="001A6562"/>
    <w:rsid w:val="001A6609"/>
    <w:rsid w:val="001B19A9"/>
    <w:rsid w:val="001D7E83"/>
    <w:rsid w:val="001E147C"/>
    <w:rsid w:val="002021F3"/>
    <w:rsid w:val="00210A02"/>
    <w:rsid w:val="00213941"/>
    <w:rsid w:val="002201F1"/>
    <w:rsid w:val="0023429A"/>
    <w:rsid w:val="002407EC"/>
    <w:rsid w:val="00242060"/>
    <w:rsid w:val="00263128"/>
    <w:rsid w:val="00274F87"/>
    <w:rsid w:val="002C7D8D"/>
    <w:rsid w:val="002D0480"/>
    <w:rsid w:val="002F7CF3"/>
    <w:rsid w:val="0033365A"/>
    <w:rsid w:val="00340844"/>
    <w:rsid w:val="0034600D"/>
    <w:rsid w:val="003578E4"/>
    <w:rsid w:val="00360690"/>
    <w:rsid w:val="00382AE4"/>
    <w:rsid w:val="00391546"/>
    <w:rsid w:val="003A3D11"/>
    <w:rsid w:val="003C0C29"/>
    <w:rsid w:val="003C5CF9"/>
    <w:rsid w:val="003C77FE"/>
    <w:rsid w:val="003D1934"/>
    <w:rsid w:val="003F41EE"/>
    <w:rsid w:val="00414670"/>
    <w:rsid w:val="00424FB5"/>
    <w:rsid w:val="00426490"/>
    <w:rsid w:val="00440414"/>
    <w:rsid w:val="004610C1"/>
    <w:rsid w:val="004649E0"/>
    <w:rsid w:val="00481F8A"/>
    <w:rsid w:val="00483FED"/>
    <w:rsid w:val="004C599D"/>
    <w:rsid w:val="004E4A53"/>
    <w:rsid w:val="00511246"/>
    <w:rsid w:val="00514257"/>
    <w:rsid w:val="005176B7"/>
    <w:rsid w:val="0053229E"/>
    <w:rsid w:val="00590135"/>
    <w:rsid w:val="005F6498"/>
    <w:rsid w:val="00616235"/>
    <w:rsid w:val="00620B46"/>
    <w:rsid w:val="006236C5"/>
    <w:rsid w:val="00625261"/>
    <w:rsid w:val="006323B2"/>
    <w:rsid w:val="00640F0F"/>
    <w:rsid w:val="006471D0"/>
    <w:rsid w:val="00663C83"/>
    <w:rsid w:val="00696D41"/>
    <w:rsid w:val="006B4BC9"/>
    <w:rsid w:val="006C6AB6"/>
    <w:rsid w:val="006C7F13"/>
    <w:rsid w:val="006E7BBC"/>
    <w:rsid w:val="006F7A61"/>
    <w:rsid w:val="007009CF"/>
    <w:rsid w:val="007044DD"/>
    <w:rsid w:val="0070614B"/>
    <w:rsid w:val="00717E21"/>
    <w:rsid w:val="00725275"/>
    <w:rsid w:val="00726162"/>
    <w:rsid w:val="007305EA"/>
    <w:rsid w:val="00731206"/>
    <w:rsid w:val="00733C69"/>
    <w:rsid w:val="00734C2A"/>
    <w:rsid w:val="007717E5"/>
    <w:rsid w:val="0077566E"/>
    <w:rsid w:val="00782AB3"/>
    <w:rsid w:val="00787694"/>
    <w:rsid w:val="00793215"/>
    <w:rsid w:val="00793E3F"/>
    <w:rsid w:val="007D24D1"/>
    <w:rsid w:val="007D368D"/>
    <w:rsid w:val="007F4F0F"/>
    <w:rsid w:val="007F58C6"/>
    <w:rsid w:val="00801B68"/>
    <w:rsid w:val="00802816"/>
    <w:rsid w:val="00815F39"/>
    <w:rsid w:val="00831699"/>
    <w:rsid w:val="00841EBB"/>
    <w:rsid w:val="00845C10"/>
    <w:rsid w:val="00865C1A"/>
    <w:rsid w:val="00880C31"/>
    <w:rsid w:val="008821F8"/>
    <w:rsid w:val="0089347B"/>
    <w:rsid w:val="009045FE"/>
    <w:rsid w:val="00913F12"/>
    <w:rsid w:val="00935EB6"/>
    <w:rsid w:val="009432ED"/>
    <w:rsid w:val="0094598B"/>
    <w:rsid w:val="00964548"/>
    <w:rsid w:val="009813A6"/>
    <w:rsid w:val="009A0BE9"/>
    <w:rsid w:val="009A735F"/>
    <w:rsid w:val="009E75B3"/>
    <w:rsid w:val="009F575D"/>
    <w:rsid w:val="00A06E25"/>
    <w:rsid w:val="00A10F55"/>
    <w:rsid w:val="00A2474E"/>
    <w:rsid w:val="00A260AA"/>
    <w:rsid w:val="00A63D38"/>
    <w:rsid w:val="00AE0FDA"/>
    <w:rsid w:val="00AF0FE4"/>
    <w:rsid w:val="00B110AC"/>
    <w:rsid w:val="00B223E5"/>
    <w:rsid w:val="00B32032"/>
    <w:rsid w:val="00B4384E"/>
    <w:rsid w:val="00B43CCA"/>
    <w:rsid w:val="00B43E75"/>
    <w:rsid w:val="00B46177"/>
    <w:rsid w:val="00B635F9"/>
    <w:rsid w:val="00B63632"/>
    <w:rsid w:val="00B76CEA"/>
    <w:rsid w:val="00B77E2F"/>
    <w:rsid w:val="00B95BF2"/>
    <w:rsid w:val="00BA57D3"/>
    <w:rsid w:val="00BA75E7"/>
    <w:rsid w:val="00BC4510"/>
    <w:rsid w:val="00BC74BE"/>
    <w:rsid w:val="00BD3984"/>
    <w:rsid w:val="00BE0497"/>
    <w:rsid w:val="00BE4C9E"/>
    <w:rsid w:val="00BF74A0"/>
    <w:rsid w:val="00C130F1"/>
    <w:rsid w:val="00C157F5"/>
    <w:rsid w:val="00C1732D"/>
    <w:rsid w:val="00C2239E"/>
    <w:rsid w:val="00C31360"/>
    <w:rsid w:val="00C610DA"/>
    <w:rsid w:val="00C77654"/>
    <w:rsid w:val="00C84CE9"/>
    <w:rsid w:val="00C912B3"/>
    <w:rsid w:val="00C96663"/>
    <w:rsid w:val="00CA4859"/>
    <w:rsid w:val="00CA4C28"/>
    <w:rsid w:val="00CB22B4"/>
    <w:rsid w:val="00CB4FDC"/>
    <w:rsid w:val="00CD736F"/>
    <w:rsid w:val="00CE231E"/>
    <w:rsid w:val="00CE3362"/>
    <w:rsid w:val="00D220C6"/>
    <w:rsid w:val="00D25994"/>
    <w:rsid w:val="00D31B47"/>
    <w:rsid w:val="00D32B7D"/>
    <w:rsid w:val="00D41E35"/>
    <w:rsid w:val="00D42BB9"/>
    <w:rsid w:val="00D54736"/>
    <w:rsid w:val="00D6701B"/>
    <w:rsid w:val="00D73580"/>
    <w:rsid w:val="00D76292"/>
    <w:rsid w:val="00D8217A"/>
    <w:rsid w:val="00D8612B"/>
    <w:rsid w:val="00D92279"/>
    <w:rsid w:val="00D9339E"/>
    <w:rsid w:val="00D9600C"/>
    <w:rsid w:val="00DA7D97"/>
    <w:rsid w:val="00DB701F"/>
    <w:rsid w:val="00DD6F25"/>
    <w:rsid w:val="00DE6FC7"/>
    <w:rsid w:val="00DF18FF"/>
    <w:rsid w:val="00E00798"/>
    <w:rsid w:val="00E145B2"/>
    <w:rsid w:val="00E16DD4"/>
    <w:rsid w:val="00E21CE1"/>
    <w:rsid w:val="00E30DDE"/>
    <w:rsid w:val="00E3546C"/>
    <w:rsid w:val="00E45DC7"/>
    <w:rsid w:val="00E50564"/>
    <w:rsid w:val="00E537AC"/>
    <w:rsid w:val="00E622BF"/>
    <w:rsid w:val="00E95EF5"/>
    <w:rsid w:val="00EB6C6B"/>
    <w:rsid w:val="00EE42F2"/>
    <w:rsid w:val="00EF3FEA"/>
    <w:rsid w:val="00F002AC"/>
    <w:rsid w:val="00F30C88"/>
    <w:rsid w:val="00F3222D"/>
    <w:rsid w:val="00F32FAE"/>
    <w:rsid w:val="00F47525"/>
    <w:rsid w:val="00F47AC7"/>
    <w:rsid w:val="00F60BFD"/>
    <w:rsid w:val="00F70AAA"/>
    <w:rsid w:val="00F83CF5"/>
    <w:rsid w:val="00FA2B9A"/>
    <w:rsid w:val="00FF230C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2DC13"/>
  <w15:docId w15:val="{5895520A-D3B3-44FC-9319-A02D3545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97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C97"/>
    <w:pPr>
      <w:spacing w:after="0" w:line="240" w:lineRule="auto"/>
      <w:jc w:val="both"/>
      <w:outlineLvl w:val="1"/>
    </w:pPr>
    <w:rPr>
      <w:rFonts w:ascii="Book Antiqua" w:hAnsi="Book Antiqua"/>
      <w:sz w:val="24"/>
      <w:szCs w:val="24"/>
      <w:u w:val="single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3C97"/>
    <w:rPr>
      <w:rFonts w:ascii="Book Antiqua" w:eastAsia="Calibri" w:hAnsi="Book Antiqua" w:cs="Times New Roman"/>
      <w:sz w:val="24"/>
      <w:szCs w:val="24"/>
      <w:u w:val="single"/>
      <w:lang w:val="en-GB" w:eastAsia="x-none"/>
    </w:rPr>
  </w:style>
  <w:style w:type="paragraph" w:styleId="Header">
    <w:name w:val="header"/>
    <w:basedOn w:val="Normal"/>
    <w:link w:val="HeaderChar"/>
    <w:uiPriority w:val="99"/>
    <w:rsid w:val="00033C97"/>
    <w:pPr>
      <w:tabs>
        <w:tab w:val="right" w:pos="9072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33C97"/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HeaderEven">
    <w:name w:val="Header Even"/>
    <w:basedOn w:val="NoSpacing"/>
    <w:qFormat/>
    <w:rsid w:val="00033C97"/>
    <w:pPr>
      <w:pBdr>
        <w:bottom w:val="single" w:sz="4" w:space="1" w:color="4F81BD"/>
      </w:pBdr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033C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FooterOdd">
    <w:name w:val="Footer Odd"/>
    <w:basedOn w:val="Normal"/>
    <w:qFormat/>
    <w:rsid w:val="00033C97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33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97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C97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6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66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6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43E7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5E9B-ED3B-4563-96F2-899E772C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</dc:creator>
  <cp:lastModifiedBy>Lendita Kika</cp:lastModifiedBy>
  <cp:revision>2</cp:revision>
  <cp:lastPrinted>2020-02-28T08:46:00Z</cp:lastPrinted>
  <dcterms:created xsi:type="dcterms:W3CDTF">2026-04-15T11:50:00Z</dcterms:created>
  <dcterms:modified xsi:type="dcterms:W3CDTF">2026-04-15T11:50:00Z</dcterms:modified>
</cp:coreProperties>
</file>