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5" w:type="dxa"/>
        <w:tblLayout w:type="fixed"/>
        <w:tblLook w:val="04A0" w:firstRow="1" w:lastRow="0" w:firstColumn="1" w:lastColumn="0" w:noHBand="0" w:noVBand="1"/>
      </w:tblPr>
      <w:tblGrid>
        <w:gridCol w:w="1085"/>
        <w:gridCol w:w="2425"/>
        <w:gridCol w:w="1701"/>
        <w:gridCol w:w="4504"/>
      </w:tblGrid>
      <w:tr w:rsidR="00C91B95" w:rsidRPr="0059668C" w:rsidTr="00FE09F8">
        <w:trPr>
          <w:trHeight w:val="1268"/>
        </w:trPr>
        <w:tc>
          <w:tcPr>
            <w:tcW w:w="1085" w:type="dxa"/>
          </w:tcPr>
          <w:p w:rsidR="00C91B95" w:rsidRPr="0059668C" w:rsidRDefault="004F180C" w:rsidP="00102883">
            <w:pPr>
              <w:tabs>
                <w:tab w:val="left" w:pos="3585"/>
              </w:tabs>
              <w:spacing w:after="0"/>
            </w:pPr>
            <w:r>
              <w:rPr>
                <w:noProof/>
              </w:rPr>
              <w:drawing>
                <wp:anchor distT="0" distB="0" distL="114300" distR="114300" simplePos="0" relativeHeight="251658240" behindDoc="1" locked="0" layoutInCell="1" allowOverlap="1">
                  <wp:simplePos x="0" y="0"/>
                  <wp:positionH relativeFrom="column">
                    <wp:posOffset>49530</wp:posOffset>
                  </wp:positionH>
                  <wp:positionV relativeFrom="paragraph">
                    <wp:posOffset>127000</wp:posOffset>
                  </wp:positionV>
                  <wp:extent cx="508635" cy="552450"/>
                  <wp:effectExtent l="0" t="0" r="5715" b="0"/>
                  <wp:wrapNone/>
                  <wp:docPr id="3" name="Picture 0" descr="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em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8635"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25" w:type="dxa"/>
            <w:vAlign w:val="center"/>
          </w:tcPr>
          <w:p w:rsidR="00FE09F8" w:rsidRDefault="00FE09F8" w:rsidP="00FE09F8">
            <w:pPr>
              <w:spacing w:after="0" w:line="240" w:lineRule="auto"/>
              <w:rPr>
                <w:rFonts w:ascii="Book Antiqua" w:hAnsi="Book Antiqua"/>
                <w:b/>
                <w:sz w:val="20"/>
              </w:rPr>
            </w:pPr>
          </w:p>
          <w:p w:rsidR="00C91B95" w:rsidRPr="0059668C" w:rsidRDefault="00C91B95" w:rsidP="00FE09F8">
            <w:pPr>
              <w:spacing w:after="0" w:line="240" w:lineRule="auto"/>
              <w:rPr>
                <w:rFonts w:ascii="Book Antiqua" w:hAnsi="Book Antiqua"/>
                <w:b/>
                <w:sz w:val="20"/>
              </w:rPr>
            </w:pPr>
            <w:r w:rsidRPr="0059668C">
              <w:rPr>
                <w:rFonts w:ascii="Book Antiqua" w:hAnsi="Book Antiqua"/>
                <w:b/>
                <w:sz w:val="20"/>
              </w:rPr>
              <w:t>Republika e Kosovës</w:t>
            </w:r>
          </w:p>
          <w:p w:rsidR="00C91B95" w:rsidRPr="0059668C" w:rsidRDefault="00C91B95" w:rsidP="00FE09F8">
            <w:pPr>
              <w:spacing w:after="0" w:line="240" w:lineRule="auto"/>
              <w:rPr>
                <w:rFonts w:ascii="Book Antiqua" w:hAnsi="Book Antiqua"/>
                <w:b/>
                <w:sz w:val="20"/>
              </w:rPr>
            </w:pPr>
            <w:r w:rsidRPr="0059668C">
              <w:rPr>
                <w:rFonts w:ascii="Book Antiqua" w:hAnsi="Book Antiqua"/>
                <w:b/>
                <w:sz w:val="20"/>
              </w:rPr>
              <w:t>Republika Kosovo</w:t>
            </w:r>
          </w:p>
          <w:p w:rsidR="00C91B95" w:rsidRPr="0059668C" w:rsidRDefault="00C91B95" w:rsidP="00FE09F8">
            <w:pPr>
              <w:tabs>
                <w:tab w:val="left" w:pos="3585"/>
              </w:tabs>
              <w:spacing w:after="0" w:line="240" w:lineRule="auto"/>
              <w:rPr>
                <w:b/>
              </w:rPr>
            </w:pPr>
            <w:r w:rsidRPr="0059668C">
              <w:rPr>
                <w:rFonts w:ascii="Book Antiqua" w:hAnsi="Book Antiqua"/>
                <w:b/>
                <w:sz w:val="20"/>
              </w:rPr>
              <w:t>Republic of Kosovo</w:t>
            </w:r>
          </w:p>
        </w:tc>
        <w:tc>
          <w:tcPr>
            <w:tcW w:w="1701" w:type="dxa"/>
          </w:tcPr>
          <w:p w:rsidR="00C91B95" w:rsidRPr="0059668C" w:rsidRDefault="004F180C" w:rsidP="00102883">
            <w:pPr>
              <w:spacing w:after="0"/>
              <w:ind w:left="176"/>
            </w:pPr>
            <w:r>
              <w:rPr>
                <w:noProof/>
              </w:rPr>
              <w:drawing>
                <wp:anchor distT="0" distB="0" distL="114300" distR="114300" simplePos="0" relativeHeight="251657216" behindDoc="1" locked="0" layoutInCell="1" allowOverlap="1">
                  <wp:simplePos x="0" y="0"/>
                  <wp:positionH relativeFrom="column">
                    <wp:posOffset>104775</wp:posOffset>
                  </wp:positionH>
                  <wp:positionV relativeFrom="paragraph">
                    <wp:posOffset>127000</wp:posOffset>
                  </wp:positionV>
                  <wp:extent cx="866775" cy="552450"/>
                  <wp:effectExtent l="0" t="0" r="9525" b="0"/>
                  <wp:wrapNone/>
                  <wp:docPr id="2" name="Picture 1" descr="C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04" w:type="dxa"/>
            <w:vAlign w:val="center"/>
          </w:tcPr>
          <w:p w:rsidR="00FE09F8" w:rsidRDefault="00FE09F8" w:rsidP="00FE09F8">
            <w:pPr>
              <w:spacing w:after="0"/>
              <w:rPr>
                <w:rFonts w:ascii="Book Antiqua" w:hAnsi="Book Antiqua"/>
                <w:b/>
                <w:color w:val="183884"/>
                <w:sz w:val="18"/>
              </w:rPr>
            </w:pPr>
          </w:p>
          <w:p w:rsidR="00C91B95" w:rsidRPr="0059668C" w:rsidRDefault="00C91B95" w:rsidP="00FE09F8">
            <w:pPr>
              <w:spacing w:after="0"/>
              <w:rPr>
                <w:rFonts w:ascii="Book Antiqua" w:hAnsi="Book Antiqua"/>
                <w:b/>
                <w:color w:val="183884"/>
                <w:sz w:val="18"/>
              </w:rPr>
            </w:pPr>
            <w:r w:rsidRPr="0059668C">
              <w:rPr>
                <w:rFonts w:ascii="Book Antiqua" w:hAnsi="Book Antiqua"/>
                <w:b/>
                <w:color w:val="183884"/>
                <w:sz w:val="18"/>
              </w:rPr>
              <w:t>Autoriteti i Aviacionit Civil i Kosovës</w:t>
            </w:r>
          </w:p>
          <w:p w:rsidR="00C91B95" w:rsidRPr="0059668C" w:rsidRDefault="00C91B95" w:rsidP="00FE09F8">
            <w:pPr>
              <w:spacing w:after="0"/>
              <w:rPr>
                <w:rFonts w:ascii="Book Antiqua" w:hAnsi="Book Antiqua"/>
                <w:b/>
                <w:color w:val="183884"/>
                <w:sz w:val="18"/>
              </w:rPr>
            </w:pPr>
            <w:r w:rsidRPr="0059668C">
              <w:rPr>
                <w:rFonts w:ascii="Book Antiqua" w:hAnsi="Book Antiqua"/>
                <w:b/>
                <w:color w:val="183884"/>
                <w:sz w:val="18"/>
              </w:rPr>
              <w:t>Autoritet Civilnog Vazduhoplovstva Kosova</w:t>
            </w:r>
          </w:p>
          <w:p w:rsidR="00C91B95" w:rsidRPr="0059668C" w:rsidRDefault="00C91B95" w:rsidP="00FE09F8">
            <w:pPr>
              <w:tabs>
                <w:tab w:val="left" w:pos="3585"/>
              </w:tabs>
              <w:spacing w:after="0"/>
            </w:pPr>
            <w:r w:rsidRPr="0059668C">
              <w:rPr>
                <w:rFonts w:ascii="Book Antiqua" w:hAnsi="Book Antiqua"/>
                <w:b/>
                <w:color w:val="183884"/>
                <w:sz w:val="18"/>
              </w:rPr>
              <w:t>Civil Aviation Authority of Kosovo</w:t>
            </w:r>
          </w:p>
        </w:tc>
      </w:tr>
    </w:tbl>
    <w:p w:rsidR="00FE09F8" w:rsidRDefault="00FE09F8" w:rsidP="00076A9F">
      <w:pPr>
        <w:spacing w:after="0" w:line="240" w:lineRule="auto"/>
        <w:jc w:val="both"/>
        <w:rPr>
          <w:rFonts w:ascii="Book Antiqua" w:eastAsia="Times New Roman" w:hAnsi="Book Antiqua"/>
          <w:color w:val="000000"/>
          <w:sz w:val="24"/>
          <w:szCs w:val="24"/>
          <w:lang w:val="sq-AL"/>
        </w:rPr>
      </w:pPr>
    </w:p>
    <w:p w:rsidR="00C91B95" w:rsidRDefault="0006003A" w:rsidP="00076A9F">
      <w:pPr>
        <w:spacing w:after="0" w:line="240" w:lineRule="auto"/>
        <w:jc w:val="both"/>
        <w:rPr>
          <w:rFonts w:ascii="Book Antiqua" w:eastAsia="Times New Roman" w:hAnsi="Book Antiqua"/>
          <w:color w:val="000000"/>
          <w:sz w:val="24"/>
          <w:szCs w:val="24"/>
          <w:lang w:val="sq-AL"/>
        </w:rPr>
      </w:pPr>
      <w:r>
        <w:rPr>
          <w:rFonts w:ascii="Book Antiqua" w:eastAsia="Times New Roman" w:hAnsi="Book Antiqua"/>
          <w:color w:val="000000"/>
          <w:sz w:val="24"/>
          <w:szCs w:val="24"/>
          <w:lang w:val="sq-AL"/>
        </w:rPr>
        <w:pict>
          <v:rect id="_x0000_i1025" style="width:0;height:1.5pt" o:hralign="center" o:hrstd="t" o:hr="t" fillcolor="#a0a0a0" stroked="f"/>
        </w:pict>
      </w:r>
    </w:p>
    <w:p w:rsidR="00C91B95" w:rsidRDefault="00C91B95" w:rsidP="00076A9F">
      <w:pPr>
        <w:spacing w:after="0" w:line="240" w:lineRule="auto"/>
        <w:jc w:val="both"/>
        <w:rPr>
          <w:rFonts w:ascii="Book Antiqua" w:eastAsia="Times New Roman" w:hAnsi="Book Antiqua"/>
          <w:color w:val="000000"/>
          <w:sz w:val="24"/>
          <w:szCs w:val="24"/>
          <w:lang w:val="sq-AL"/>
        </w:rPr>
      </w:pPr>
    </w:p>
    <w:p w:rsidR="00076A9F" w:rsidRPr="00B172D6" w:rsidRDefault="00076A9F" w:rsidP="00076A9F">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Drejtori</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Përgjithshëm</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Autoritetit të Aviacionit Civil të Republikës së Kosovës,</w:t>
      </w:r>
    </w:p>
    <w:p w:rsidR="00076A9F" w:rsidRPr="00B172D6" w:rsidRDefault="00076A9F" w:rsidP="00076A9F">
      <w:pPr>
        <w:spacing w:after="0" w:line="240" w:lineRule="auto"/>
        <w:jc w:val="both"/>
        <w:rPr>
          <w:rFonts w:ascii="Book Antiqua" w:eastAsia="Times New Roman" w:hAnsi="Book Antiqua"/>
          <w:color w:val="000000"/>
          <w:sz w:val="24"/>
          <w:szCs w:val="24"/>
          <w:lang w:val="sq-AL"/>
        </w:rPr>
      </w:pPr>
    </w:p>
    <w:p w:rsidR="00076A9F" w:rsidRPr="00B172D6" w:rsidRDefault="00076A9F" w:rsidP="00076A9F">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Në mbështetje të nen</w:t>
      </w:r>
      <w:r w:rsidR="00E95F97" w:rsidRPr="00B172D6">
        <w:rPr>
          <w:rFonts w:ascii="Book Antiqua" w:eastAsia="Times New Roman" w:hAnsi="Book Antiqua"/>
          <w:color w:val="000000"/>
          <w:sz w:val="24"/>
          <w:szCs w:val="24"/>
          <w:lang w:val="sq-AL"/>
        </w:rPr>
        <w:t>it</w:t>
      </w:r>
      <w:r w:rsidRPr="00B172D6">
        <w:rPr>
          <w:rFonts w:ascii="Book Antiqua" w:eastAsia="Times New Roman" w:hAnsi="Book Antiqua"/>
          <w:color w:val="000000"/>
          <w:sz w:val="24"/>
          <w:szCs w:val="24"/>
          <w:lang w:val="sq-AL"/>
        </w:rPr>
        <w:t xml:space="preserve"> </w:t>
      </w:r>
      <w:r w:rsidR="00E95F97" w:rsidRPr="00B172D6">
        <w:rPr>
          <w:rFonts w:ascii="Book Antiqua" w:eastAsia="Times New Roman" w:hAnsi="Book Antiqua"/>
          <w:color w:val="000000"/>
          <w:sz w:val="24"/>
          <w:szCs w:val="24"/>
          <w:lang w:val="sq-AL"/>
        </w:rPr>
        <w:t>2.2</w:t>
      </w:r>
      <w:r w:rsidR="00B71A96">
        <w:rPr>
          <w:rFonts w:ascii="Book Antiqua" w:eastAsia="Times New Roman" w:hAnsi="Book Antiqua"/>
          <w:color w:val="000000"/>
          <w:sz w:val="24"/>
          <w:szCs w:val="24"/>
          <w:lang w:val="sq-AL"/>
        </w:rPr>
        <w:t>,</w:t>
      </w:r>
      <w:r w:rsidR="00E95F97"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3.4, 15</w:t>
      </w:r>
      <w:r w:rsidR="00FE43D3" w:rsidRPr="00B172D6">
        <w:rPr>
          <w:rFonts w:ascii="Book Antiqua" w:eastAsia="Times New Roman" w:hAnsi="Book Antiqua"/>
          <w:color w:val="000000"/>
          <w:sz w:val="24"/>
          <w:szCs w:val="24"/>
          <w:lang w:val="sq-AL"/>
        </w:rPr>
        <w:t>.1</w:t>
      </w:r>
      <w:r w:rsidR="00FC3A26" w:rsidRPr="00B172D6">
        <w:rPr>
          <w:rFonts w:ascii="Book Antiqua" w:eastAsia="Times New Roman" w:hAnsi="Book Antiqua"/>
          <w:color w:val="000000"/>
          <w:sz w:val="24"/>
          <w:szCs w:val="24"/>
          <w:lang w:val="sq-AL"/>
        </w:rPr>
        <w:t xml:space="preserve"> </w:t>
      </w:r>
      <w:r w:rsidR="00B71A96">
        <w:rPr>
          <w:rFonts w:ascii="Book Antiqua" w:eastAsia="Times New Roman" w:hAnsi="Book Antiqua"/>
          <w:color w:val="000000"/>
          <w:sz w:val="24"/>
          <w:szCs w:val="24"/>
          <w:lang w:val="sq-AL"/>
        </w:rPr>
        <w:t xml:space="preserve">(a), </w:t>
      </w:r>
      <w:r w:rsidR="00E95F97" w:rsidRPr="00B172D6">
        <w:rPr>
          <w:rFonts w:ascii="Book Antiqua" w:eastAsia="Times New Roman" w:hAnsi="Book Antiqua"/>
          <w:color w:val="000000"/>
          <w:sz w:val="24"/>
          <w:szCs w:val="24"/>
          <w:lang w:val="sq-AL"/>
        </w:rPr>
        <w:t>(c),</w:t>
      </w:r>
      <w:r w:rsidR="00B71A96">
        <w:rPr>
          <w:rFonts w:ascii="Book Antiqua" w:eastAsia="Times New Roman" w:hAnsi="Book Antiqua"/>
          <w:color w:val="000000"/>
          <w:sz w:val="24"/>
          <w:szCs w:val="24"/>
          <w:lang w:val="sq-AL"/>
        </w:rPr>
        <w:t xml:space="preserve"> </w:t>
      </w:r>
      <w:r w:rsidR="00E95F97" w:rsidRPr="00B172D6">
        <w:rPr>
          <w:rFonts w:ascii="Book Antiqua" w:eastAsia="Times New Roman" w:hAnsi="Book Antiqua"/>
          <w:color w:val="000000"/>
          <w:sz w:val="24"/>
          <w:szCs w:val="24"/>
          <w:lang w:val="sq-AL"/>
        </w:rPr>
        <w:t xml:space="preserve">(d), </w:t>
      </w:r>
      <w:r w:rsidRPr="00B172D6">
        <w:rPr>
          <w:rFonts w:ascii="Book Antiqua" w:eastAsia="Times New Roman" w:hAnsi="Book Antiqua"/>
          <w:color w:val="000000"/>
          <w:sz w:val="24"/>
          <w:szCs w:val="24"/>
          <w:lang w:val="sq-AL"/>
        </w:rPr>
        <w:t>(e)</w:t>
      </w:r>
      <w:r w:rsidR="00E95F97" w:rsidRPr="00B172D6">
        <w:rPr>
          <w:rFonts w:ascii="Book Antiqua" w:eastAsia="Times New Roman" w:hAnsi="Book Antiqua"/>
          <w:color w:val="000000"/>
          <w:sz w:val="24"/>
          <w:szCs w:val="24"/>
          <w:lang w:val="sq-AL"/>
        </w:rPr>
        <w:t>,</w:t>
      </w:r>
      <w:r w:rsidR="00B71A96">
        <w:rPr>
          <w:rFonts w:ascii="Book Antiqua" w:eastAsia="Times New Roman" w:hAnsi="Book Antiqua"/>
          <w:color w:val="000000"/>
          <w:sz w:val="24"/>
          <w:szCs w:val="24"/>
          <w:lang w:val="sq-AL"/>
        </w:rPr>
        <w:t xml:space="preserve"> </w:t>
      </w:r>
      <w:r w:rsidR="00E95F97" w:rsidRPr="00B172D6">
        <w:rPr>
          <w:rFonts w:ascii="Book Antiqua" w:eastAsia="Times New Roman" w:hAnsi="Book Antiqua"/>
          <w:color w:val="000000"/>
          <w:sz w:val="24"/>
          <w:szCs w:val="24"/>
          <w:lang w:val="sq-AL"/>
        </w:rPr>
        <w:t>(j)</w:t>
      </w:r>
      <w:r w:rsidRPr="00B172D6">
        <w:rPr>
          <w:rFonts w:ascii="Book Antiqua" w:eastAsia="Times New Roman" w:hAnsi="Book Antiqua"/>
          <w:color w:val="000000"/>
          <w:sz w:val="24"/>
          <w:szCs w:val="24"/>
          <w:lang w:val="sq-AL"/>
        </w:rPr>
        <w:t xml:space="preserve">, 21.2, 57 dhe 59 të Ligjit </w:t>
      </w:r>
      <w:r w:rsidR="00AF5279" w:rsidRPr="00B172D6">
        <w:rPr>
          <w:rFonts w:ascii="Book Antiqua" w:eastAsia="Times New Roman" w:hAnsi="Book Antiqua"/>
          <w:color w:val="000000"/>
          <w:sz w:val="24"/>
          <w:szCs w:val="24"/>
          <w:lang w:val="sq-AL"/>
        </w:rPr>
        <w:t>Nr.</w:t>
      </w:r>
      <w:r w:rsidRPr="00B172D6">
        <w:rPr>
          <w:rFonts w:ascii="Book Antiqua" w:eastAsia="Times New Roman" w:hAnsi="Book Antiqua"/>
          <w:color w:val="000000"/>
          <w:sz w:val="24"/>
          <w:szCs w:val="24"/>
          <w:lang w:val="sq-AL"/>
        </w:rPr>
        <w:t xml:space="preserve"> 03/L-051 për Aviacionin Civil ("Gazeta zyrtare" e Republikës së Kosovës, Viti III, </w:t>
      </w:r>
      <w:r w:rsidR="00AF5279" w:rsidRPr="00B172D6">
        <w:rPr>
          <w:rFonts w:ascii="Book Antiqua" w:eastAsia="Times New Roman" w:hAnsi="Book Antiqua"/>
          <w:color w:val="000000"/>
          <w:sz w:val="24"/>
          <w:szCs w:val="24"/>
          <w:lang w:val="sq-AL"/>
        </w:rPr>
        <w:t>Nr.</w:t>
      </w:r>
      <w:r w:rsidRPr="00B172D6">
        <w:rPr>
          <w:rFonts w:ascii="Book Antiqua" w:eastAsia="Times New Roman" w:hAnsi="Book Antiqua"/>
          <w:color w:val="000000"/>
          <w:sz w:val="24"/>
          <w:szCs w:val="24"/>
          <w:lang w:val="sq-AL"/>
        </w:rPr>
        <w:t xml:space="preserve"> 28, 4 qershor 2008),</w:t>
      </w:r>
    </w:p>
    <w:p w:rsidR="00C2750B" w:rsidRPr="00B172D6" w:rsidRDefault="00C2750B" w:rsidP="00076A9F">
      <w:pPr>
        <w:spacing w:after="0" w:line="240" w:lineRule="auto"/>
        <w:jc w:val="both"/>
        <w:rPr>
          <w:rFonts w:ascii="Book Antiqua" w:eastAsia="Times New Roman" w:hAnsi="Book Antiqua"/>
          <w:color w:val="000000"/>
          <w:sz w:val="24"/>
          <w:szCs w:val="24"/>
          <w:lang w:val="sq-AL"/>
        </w:rPr>
      </w:pPr>
    </w:p>
    <w:p w:rsidR="00076A9F" w:rsidRPr="00B172D6" w:rsidRDefault="00076A9F" w:rsidP="00076A9F">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Me qëllim të përshkrimit 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autoritetit kompetent</w:t>
      </w:r>
      <w:r w:rsidR="00B738E9" w:rsidRPr="00B172D6">
        <w:rPr>
          <w:rFonts w:ascii="Book Antiqua" w:eastAsia="Times New Roman" w:hAnsi="Book Antiqua"/>
          <w:color w:val="000000"/>
          <w:sz w:val="24"/>
          <w:szCs w:val="24"/>
          <w:lang w:val="sq-AL"/>
        </w:rPr>
        <w:t xml:space="preserve"> kombëtar</w:t>
      </w:r>
      <w:r w:rsidRPr="00B172D6">
        <w:rPr>
          <w:rFonts w:ascii="Book Antiqua" w:eastAsia="Times New Roman" w:hAnsi="Book Antiqua"/>
          <w:color w:val="000000"/>
          <w:sz w:val="24"/>
          <w:szCs w:val="24"/>
          <w:lang w:val="sq-AL"/>
        </w:rPr>
        <w:t xml:space="preserve">, programit për transportin e mallrave të rrezikshme përmes ajrit, përjashtimet, </w:t>
      </w:r>
      <w:r w:rsidR="00A76E75" w:rsidRPr="00B172D6">
        <w:rPr>
          <w:rFonts w:ascii="Book Antiqua" w:eastAsia="Times New Roman" w:hAnsi="Book Antiqua"/>
          <w:color w:val="000000"/>
          <w:sz w:val="24"/>
          <w:szCs w:val="24"/>
          <w:lang w:val="sq-AL"/>
        </w:rPr>
        <w:t>aprov</w:t>
      </w:r>
      <w:r w:rsidRPr="00B172D6">
        <w:rPr>
          <w:rFonts w:ascii="Book Antiqua" w:eastAsia="Times New Roman" w:hAnsi="Book Antiqua"/>
          <w:color w:val="000000"/>
          <w:sz w:val="24"/>
          <w:szCs w:val="24"/>
          <w:lang w:val="sq-AL"/>
        </w:rPr>
        <w:t>imet, lirimet, klasifikimet, kufizimet mbi transportin e mallrave të rrezikshme, paketimin, etiketimin dhe shënjimin, përgjegjësin</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e </w:t>
      </w:r>
      <w:r w:rsidR="001B6E5D" w:rsidRPr="00B172D6">
        <w:rPr>
          <w:rFonts w:ascii="Book Antiqua" w:eastAsia="Times New Roman" w:hAnsi="Book Antiqua"/>
          <w:color w:val="000000"/>
          <w:sz w:val="24"/>
          <w:szCs w:val="24"/>
          <w:lang w:val="sq-AL"/>
        </w:rPr>
        <w:t>dërguesve</w:t>
      </w:r>
      <w:r w:rsidRPr="00B172D6">
        <w:rPr>
          <w:rFonts w:ascii="Book Antiqua" w:eastAsia="Times New Roman" w:hAnsi="Book Antiqua"/>
          <w:color w:val="000000"/>
          <w:sz w:val="24"/>
          <w:szCs w:val="24"/>
          <w:lang w:val="sq-AL"/>
        </w:rPr>
        <w:t xml:space="preserve"> 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mall</w:t>
      </w:r>
      <w:r w:rsidR="00C2750B" w:rsidRPr="00B172D6">
        <w:rPr>
          <w:rFonts w:ascii="Book Antiqua" w:eastAsia="Times New Roman" w:hAnsi="Book Antiqua"/>
          <w:color w:val="000000"/>
          <w:sz w:val="24"/>
          <w:szCs w:val="24"/>
          <w:lang w:val="sq-AL"/>
        </w:rPr>
        <w:t>rave, përgjegjësinë e operator</w:t>
      </w:r>
      <w:r w:rsidR="001E36A0" w:rsidRPr="00B172D6">
        <w:rPr>
          <w:rFonts w:ascii="Book Antiqua" w:eastAsia="Times New Roman" w:hAnsi="Book Antiqua"/>
          <w:color w:val="000000"/>
          <w:sz w:val="24"/>
          <w:szCs w:val="24"/>
          <w:lang w:val="sq-AL"/>
        </w:rPr>
        <w:t>ë</w:t>
      </w:r>
      <w:r w:rsidR="00C2750B" w:rsidRPr="00B172D6">
        <w:rPr>
          <w:rFonts w:ascii="Book Antiqua" w:eastAsia="Times New Roman" w:hAnsi="Book Antiqua"/>
          <w:color w:val="000000"/>
          <w:sz w:val="24"/>
          <w:szCs w:val="24"/>
          <w:lang w:val="sq-AL"/>
        </w:rPr>
        <w:t>ve</w:t>
      </w:r>
      <w:r w:rsidRPr="00B172D6">
        <w:rPr>
          <w:rFonts w:ascii="Book Antiqua" w:eastAsia="Times New Roman" w:hAnsi="Book Antiqua"/>
          <w:color w:val="000000"/>
          <w:sz w:val="24"/>
          <w:szCs w:val="24"/>
          <w:lang w:val="sq-AL"/>
        </w:rPr>
        <w:t>, përgjegjësin</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e </w:t>
      </w:r>
      <w:r w:rsidR="00C2750B" w:rsidRPr="00B172D6">
        <w:rPr>
          <w:rFonts w:ascii="Book Antiqua" w:eastAsia="Times New Roman" w:hAnsi="Book Antiqua"/>
          <w:color w:val="000000"/>
          <w:sz w:val="24"/>
          <w:szCs w:val="24"/>
          <w:lang w:val="sq-AL"/>
        </w:rPr>
        <w:t>shpediterëve</w:t>
      </w:r>
      <w:r w:rsidRPr="00B172D6">
        <w:rPr>
          <w:rFonts w:ascii="Book Antiqua" w:eastAsia="Times New Roman" w:hAnsi="Book Antiqua"/>
          <w:color w:val="000000"/>
          <w:sz w:val="24"/>
          <w:szCs w:val="24"/>
          <w:lang w:val="sq-AL"/>
        </w:rPr>
        <w:t xml:space="preserve">, </w:t>
      </w:r>
      <w:r w:rsidR="00B572D3" w:rsidRPr="00B172D6">
        <w:rPr>
          <w:rFonts w:ascii="Book Antiqua" w:eastAsia="Times New Roman" w:hAnsi="Book Antiqua"/>
          <w:color w:val="000000"/>
          <w:sz w:val="24"/>
          <w:szCs w:val="24"/>
          <w:lang w:val="sq-AL"/>
        </w:rPr>
        <w:t xml:space="preserve">përgjegjësinë e </w:t>
      </w:r>
      <w:r w:rsidRPr="00B172D6">
        <w:rPr>
          <w:rFonts w:ascii="Book Antiqua" w:eastAsia="Times New Roman" w:hAnsi="Book Antiqua"/>
          <w:color w:val="000000"/>
          <w:sz w:val="24"/>
          <w:szCs w:val="24"/>
          <w:lang w:val="sq-AL"/>
        </w:rPr>
        <w:t>ofruesve 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sh</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rbimeve 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trajtimit n</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tok</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dhe agjent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ve 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trajtimit 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w:t>
      </w:r>
      <w:r w:rsidR="00C2750B" w:rsidRPr="00B172D6">
        <w:rPr>
          <w:rFonts w:ascii="Book Antiqua" w:eastAsia="Times New Roman" w:hAnsi="Book Antiqua"/>
          <w:color w:val="000000"/>
          <w:sz w:val="24"/>
          <w:szCs w:val="24"/>
          <w:lang w:val="sq-AL"/>
        </w:rPr>
        <w:t>mallrave</w:t>
      </w:r>
      <w:r w:rsidRPr="00B172D6">
        <w:rPr>
          <w:rFonts w:ascii="Book Antiqua" w:eastAsia="Times New Roman" w:hAnsi="Book Antiqua"/>
          <w:color w:val="000000"/>
          <w:sz w:val="24"/>
          <w:szCs w:val="24"/>
          <w:lang w:val="sq-AL"/>
        </w:rPr>
        <w:t xml:space="preserve">, </w:t>
      </w:r>
      <w:r w:rsidR="001B6E5D" w:rsidRPr="00B172D6">
        <w:rPr>
          <w:rFonts w:ascii="Book Antiqua" w:eastAsia="Times New Roman" w:hAnsi="Book Antiqua"/>
          <w:color w:val="000000"/>
          <w:sz w:val="24"/>
          <w:szCs w:val="24"/>
          <w:lang w:val="sq-AL"/>
        </w:rPr>
        <w:t>deponimin</w:t>
      </w:r>
      <w:r w:rsidRPr="00B172D6">
        <w:rPr>
          <w:rFonts w:ascii="Book Antiqua" w:eastAsia="Times New Roman" w:hAnsi="Book Antiqua"/>
          <w:color w:val="000000"/>
          <w:sz w:val="24"/>
          <w:szCs w:val="24"/>
          <w:lang w:val="sq-AL"/>
        </w:rPr>
        <w:t>, ofrimin e informacion</w:t>
      </w:r>
      <w:r w:rsidR="001B6E5D" w:rsidRPr="00B172D6">
        <w:rPr>
          <w:rFonts w:ascii="Book Antiqua" w:eastAsia="Times New Roman" w:hAnsi="Book Antiqua"/>
          <w:color w:val="000000"/>
          <w:sz w:val="24"/>
          <w:szCs w:val="24"/>
          <w:lang w:val="sq-AL"/>
        </w:rPr>
        <w:t>eve</w:t>
      </w:r>
      <w:r w:rsidRPr="00B172D6">
        <w:rPr>
          <w:rFonts w:ascii="Book Antiqua" w:eastAsia="Times New Roman" w:hAnsi="Book Antiqua"/>
          <w:color w:val="000000"/>
          <w:sz w:val="24"/>
          <w:szCs w:val="24"/>
          <w:lang w:val="sq-AL"/>
        </w:rPr>
        <w:t xml:space="preserve">, trajnimin, ruajtjen e dokumenteve dhe të dhënave, mekanizmat e </w:t>
      </w:r>
      <w:r w:rsidR="0033652F" w:rsidRPr="00B172D6">
        <w:rPr>
          <w:rFonts w:ascii="Book Antiqua" w:eastAsia="Times New Roman" w:hAnsi="Book Antiqua"/>
          <w:color w:val="000000"/>
          <w:sz w:val="24"/>
          <w:szCs w:val="24"/>
          <w:lang w:val="sq-AL"/>
        </w:rPr>
        <w:t>përputhshmërisë</w:t>
      </w:r>
      <w:r w:rsidR="00C2750B" w:rsidRPr="00B172D6">
        <w:rPr>
          <w:rFonts w:ascii="Book Antiqua" w:eastAsia="Times New Roman" w:hAnsi="Book Antiqua"/>
          <w:color w:val="000000"/>
          <w:sz w:val="24"/>
          <w:szCs w:val="24"/>
          <w:lang w:val="sq-AL"/>
        </w:rPr>
        <w:t xml:space="preserve"> dhe zbatimit, raportimin</w:t>
      </w:r>
      <w:r w:rsidRPr="00B172D6">
        <w:rPr>
          <w:rFonts w:ascii="Book Antiqua" w:eastAsia="Times New Roman" w:hAnsi="Book Antiqua"/>
          <w:color w:val="000000"/>
          <w:sz w:val="24"/>
          <w:szCs w:val="24"/>
          <w:lang w:val="sq-AL"/>
        </w:rPr>
        <w:t xml:space="preserve"> </w:t>
      </w:r>
      <w:r w:rsidR="00C2750B" w:rsidRPr="00B172D6">
        <w:rPr>
          <w:rFonts w:ascii="Book Antiqua" w:eastAsia="Times New Roman" w:hAnsi="Book Antiqua"/>
          <w:color w:val="000000"/>
          <w:sz w:val="24"/>
          <w:szCs w:val="24"/>
          <w:lang w:val="sq-AL"/>
        </w:rPr>
        <w:t xml:space="preserve">e </w:t>
      </w:r>
      <w:r w:rsidRPr="00B172D6">
        <w:rPr>
          <w:rFonts w:ascii="Book Antiqua" w:eastAsia="Times New Roman" w:hAnsi="Book Antiqua"/>
          <w:color w:val="000000"/>
          <w:sz w:val="24"/>
          <w:szCs w:val="24"/>
          <w:lang w:val="sq-AL"/>
        </w:rPr>
        <w:t xml:space="preserve">ndodhive </w:t>
      </w:r>
      <w:r w:rsidR="0033652F" w:rsidRPr="00B172D6">
        <w:rPr>
          <w:rFonts w:ascii="Book Antiqua" w:eastAsia="Times New Roman" w:hAnsi="Book Antiqua"/>
          <w:color w:val="000000"/>
          <w:sz w:val="24"/>
          <w:szCs w:val="24"/>
          <w:lang w:val="sq-AL"/>
        </w:rPr>
        <w:t xml:space="preserve">të mallrave të rrezikshme </w:t>
      </w:r>
      <w:r w:rsidRPr="00B172D6">
        <w:rPr>
          <w:rFonts w:ascii="Book Antiqua" w:eastAsia="Times New Roman" w:hAnsi="Book Antiqua"/>
          <w:color w:val="000000"/>
          <w:sz w:val="24"/>
          <w:szCs w:val="24"/>
          <w:lang w:val="sq-AL"/>
        </w:rPr>
        <w:t xml:space="preserve">dhe </w:t>
      </w:r>
      <w:r w:rsidR="0033652F" w:rsidRPr="00B172D6">
        <w:rPr>
          <w:rFonts w:ascii="Book Antiqua" w:eastAsia="Times New Roman" w:hAnsi="Book Antiqua"/>
          <w:color w:val="000000"/>
          <w:sz w:val="24"/>
          <w:szCs w:val="24"/>
          <w:lang w:val="sq-AL"/>
        </w:rPr>
        <w:t>dispozitave</w:t>
      </w:r>
      <w:r w:rsidRPr="00B172D6">
        <w:rPr>
          <w:rFonts w:ascii="Book Antiqua" w:eastAsia="Times New Roman" w:hAnsi="Book Antiqua"/>
          <w:color w:val="000000"/>
          <w:sz w:val="24"/>
          <w:szCs w:val="24"/>
          <w:lang w:val="sq-AL"/>
        </w:rPr>
        <w:t xml:space="preserve"> që kanë të bëjnë me siguri</w:t>
      </w:r>
      <w:r w:rsidR="00C2750B" w:rsidRPr="00B172D6">
        <w:rPr>
          <w:rFonts w:ascii="Book Antiqua" w:eastAsia="Times New Roman" w:hAnsi="Book Antiqua"/>
          <w:color w:val="000000"/>
          <w:sz w:val="24"/>
          <w:szCs w:val="24"/>
          <w:lang w:val="sq-AL"/>
        </w:rPr>
        <w:t>min</w:t>
      </w:r>
      <w:r w:rsidRPr="00B172D6">
        <w:rPr>
          <w:rFonts w:ascii="Book Antiqua" w:eastAsia="Times New Roman" w:hAnsi="Book Antiqua"/>
          <w:color w:val="000000"/>
          <w:sz w:val="24"/>
          <w:szCs w:val="24"/>
          <w:lang w:val="sq-AL"/>
        </w:rPr>
        <w:t xml:space="preserve"> e mallrave të rrezikshme,</w:t>
      </w:r>
    </w:p>
    <w:p w:rsidR="00E13A81" w:rsidRPr="00B172D6" w:rsidRDefault="00E13A81" w:rsidP="00076A9F">
      <w:pPr>
        <w:spacing w:after="0" w:line="240" w:lineRule="auto"/>
        <w:jc w:val="both"/>
        <w:rPr>
          <w:rFonts w:ascii="Book Antiqua" w:eastAsia="Times New Roman" w:hAnsi="Book Antiqua"/>
          <w:color w:val="000000"/>
          <w:sz w:val="24"/>
          <w:szCs w:val="24"/>
          <w:lang w:val="sq-AL"/>
        </w:rPr>
      </w:pPr>
    </w:p>
    <w:p w:rsidR="00E13A81" w:rsidRPr="00B172D6" w:rsidRDefault="00E13A81" w:rsidP="00076A9F">
      <w:pPr>
        <w:spacing w:after="0" w:line="240" w:lineRule="auto"/>
        <w:jc w:val="both"/>
        <w:rPr>
          <w:rFonts w:ascii="Book Antiqua" w:eastAsia="Times New Roman" w:hAnsi="Book Antiqua"/>
          <w:color w:val="000000"/>
          <w:sz w:val="24"/>
          <w:szCs w:val="24"/>
          <w:lang w:val="sq-AL"/>
        </w:rPr>
      </w:pPr>
      <w:r w:rsidRPr="00B172D6">
        <w:rPr>
          <w:rFonts w:ascii="Book Antiqua" w:hAnsi="Book Antiqua"/>
          <w:sz w:val="24"/>
          <w:szCs w:val="24"/>
          <w:lang w:val="sq-AL"/>
        </w:rPr>
        <w:t xml:space="preserve">Pas përfundimit të procesit të konsultimit publik me të gjitha palët e interesuara në pajtim me Udhëzimin Administrativ </w:t>
      </w:r>
      <w:r w:rsidR="00AF5279" w:rsidRPr="00B172D6">
        <w:rPr>
          <w:rFonts w:ascii="Book Antiqua" w:hAnsi="Book Antiqua"/>
          <w:sz w:val="24"/>
          <w:szCs w:val="24"/>
          <w:lang w:val="sq-AL"/>
        </w:rPr>
        <w:t>nr.</w:t>
      </w:r>
      <w:r w:rsidRPr="00B172D6">
        <w:rPr>
          <w:rFonts w:ascii="Book Antiqua" w:hAnsi="Book Antiqua"/>
          <w:sz w:val="24"/>
          <w:szCs w:val="24"/>
          <w:lang w:val="sq-AL"/>
        </w:rPr>
        <w:t xml:space="preserve"> 01/2012 për konsultimin publik të palëve të interesuara, </w:t>
      </w:r>
    </w:p>
    <w:p w:rsidR="00076A9F" w:rsidRPr="00B172D6" w:rsidRDefault="00076A9F" w:rsidP="00076A9F">
      <w:pPr>
        <w:spacing w:after="0" w:line="240" w:lineRule="auto"/>
        <w:jc w:val="both"/>
        <w:rPr>
          <w:rFonts w:ascii="Book Antiqua" w:eastAsia="Times New Roman" w:hAnsi="Book Antiqua"/>
          <w:color w:val="000000"/>
          <w:sz w:val="24"/>
          <w:szCs w:val="24"/>
          <w:lang w:val="sq-AL"/>
        </w:rPr>
      </w:pPr>
    </w:p>
    <w:p w:rsidR="00076A9F" w:rsidRPr="00B172D6" w:rsidRDefault="00E95F97" w:rsidP="00076A9F">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Nxjerr</w:t>
      </w:r>
      <w:r w:rsidR="00076A9F" w:rsidRPr="00B172D6">
        <w:rPr>
          <w:rFonts w:ascii="Book Antiqua" w:eastAsia="Times New Roman" w:hAnsi="Book Antiqua"/>
          <w:color w:val="000000"/>
          <w:sz w:val="24"/>
          <w:szCs w:val="24"/>
          <w:lang w:val="sq-AL"/>
        </w:rPr>
        <w:t xml:space="preserve"> këtë:</w:t>
      </w:r>
    </w:p>
    <w:p w:rsidR="00C2750B" w:rsidRPr="00B172D6" w:rsidRDefault="00C2750B" w:rsidP="00076A9F">
      <w:pPr>
        <w:spacing w:after="0" w:line="240" w:lineRule="auto"/>
        <w:jc w:val="both"/>
        <w:rPr>
          <w:rFonts w:ascii="Book Antiqua" w:eastAsia="Times New Roman" w:hAnsi="Book Antiqua"/>
          <w:b/>
          <w:bCs/>
          <w:color w:val="000000"/>
          <w:sz w:val="24"/>
          <w:szCs w:val="24"/>
          <w:lang w:val="sq-AL"/>
        </w:rPr>
      </w:pPr>
    </w:p>
    <w:p w:rsidR="00FE09F8" w:rsidRDefault="00FE09F8" w:rsidP="00FE09F8">
      <w:pPr>
        <w:spacing w:after="0" w:line="240" w:lineRule="auto"/>
        <w:rPr>
          <w:rFonts w:ascii="Book Antiqua" w:eastAsia="Times New Roman" w:hAnsi="Book Antiqua"/>
          <w:b/>
          <w:bCs/>
          <w:color w:val="000000"/>
          <w:sz w:val="24"/>
          <w:szCs w:val="24"/>
          <w:lang w:val="sq-AL"/>
        </w:rPr>
      </w:pPr>
    </w:p>
    <w:p w:rsidR="00FE09F8" w:rsidRDefault="00FE09F8" w:rsidP="00FE09F8">
      <w:pPr>
        <w:spacing w:after="0" w:line="240" w:lineRule="auto"/>
        <w:rPr>
          <w:rFonts w:ascii="Book Antiqua" w:eastAsia="Times New Roman" w:hAnsi="Book Antiqua"/>
          <w:b/>
          <w:bCs/>
          <w:color w:val="000000"/>
          <w:sz w:val="24"/>
          <w:szCs w:val="24"/>
          <w:lang w:val="sq-AL"/>
        </w:rPr>
      </w:pPr>
    </w:p>
    <w:p w:rsidR="00076A9F" w:rsidRPr="00B172D6" w:rsidRDefault="00076A9F" w:rsidP="00C2750B">
      <w:pPr>
        <w:spacing w:after="0" w:line="240" w:lineRule="auto"/>
        <w:jc w:val="center"/>
        <w:rPr>
          <w:rFonts w:ascii="Book Antiqua" w:eastAsia="Times New Roman" w:hAnsi="Book Antiqua"/>
          <w:color w:val="000000"/>
          <w:sz w:val="24"/>
          <w:szCs w:val="24"/>
          <w:lang w:val="sq-AL"/>
        </w:rPr>
      </w:pPr>
      <w:r w:rsidRPr="00B172D6">
        <w:rPr>
          <w:rFonts w:ascii="Book Antiqua" w:eastAsia="Times New Roman" w:hAnsi="Book Antiqua"/>
          <w:b/>
          <w:bCs/>
          <w:color w:val="000000"/>
          <w:sz w:val="24"/>
          <w:szCs w:val="24"/>
          <w:lang w:val="sq-AL"/>
        </w:rPr>
        <w:t>RREGULLORE Nr</w:t>
      </w:r>
      <w:r w:rsidR="00A76E75" w:rsidRPr="00B172D6">
        <w:rPr>
          <w:rFonts w:ascii="Book Antiqua" w:eastAsia="Times New Roman" w:hAnsi="Book Antiqua"/>
          <w:b/>
          <w:bCs/>
          <w:color w:val="000000"/>
          <w:sz w:val="24"/>
          <w:szCs w:val="24"/>
          <w:lang w:val="sq-AL"/>
        </w:rPr>
        <w:t>.</w:t>
      </w:r>
      <w:r w:rsidRPr="00B172D6">
        <w:rPr>
          <w:rFonts w:ascii="Book Antiqua" w:eastAsia="Times New Roman" w:hAnsi="Book Antiqua"/>
          <w:b/>
          <w:bCs/>
          <w:color w:val="000000"/>
          <w:sz w:val="24"/>
          <w:szCs w:val="24"/>
          <w:lang w:val="sq-AL"/>
        </w:rPr>
        <w:t xml:space="preserve"> 8/2014 </w:t>
      </w:r>
      <w:r w:rsidR="00A76E75" w:rsidRPr="00B172D6">
        <w:rPr>
          <w:rFonts w:ascii="Book Antiqua" w:eastAsia="Times New Roman" w:hAnsi="Book Antiqua"/>
          <w:b/>
          <w:bCs/>
          <w:color w:val="000000"/>
          <w:sz w:val="24"/>
          <w:szCs w:val="24"/>
          <w:lang w:val="sq-AL"/>
        </w:rPr>
        <w:t>PËR</w:t>
      </w:r>
    </w:p>
    <w:p w:rsidR="00076A9F" w:rsidRPr="00B172D6" w:rsidRDefault="00076A9F" w:rsidP="00C2750B">
      <w:pPr>
        <w:spacing w:after="0" w:line="240" w:lineRule="auto"/>
        <w:jc w:val="center"/>
        <w:rPr>
          <w:rFonts w:ascii="Book Antiqua" w:eastAsia="Times New Roman" w:hAnsi="Book Antiqua"/>
          <w:color w:val="000000"/>
          <w:sz w:val="24"/>
          <w:szCs w:val="24"/>
          <w:lang w:val="sq-AL"/>
        </w:rPr>
      </w:pPr>
      <w:r w:rsidRPr="00B172D6">
        <w:rPr>
          <w:rFonts w:ascii="Book Antiqua" w:eastAsia="Times New Roman" w:hAnsi="Book Antiqua"/>
          <w:b/>
          <w:bCs/>
          <w:color w:val="000000"/>
          <w:sz w:val="24"/>
          <w:szCs w:val="24"/>
          <w:lang w:val="sq-AL"/>
        </w:rPr>
        <w:t>KUSHTET DHE MËNYR</w:t>
      </w:r>
      <w:r w:rsidR="00637733" w:rsidRPr="00B172D6">
        <w:rPr>
          <w:rFonts w:ascii="Book Antiqua" w:eastAsia="Times New Roman" w:hAnsi="Book Antiqua"/>
          <w:b/>
          <w:bCs/>
          <w:color w:val="000000"/>
          <w:sz w:val="24"/>
          <w:szCs w:val="24"/>
          <w:lang w:val="sq-AL"/>
        </w:rPr>
        <w:t>Ë</w:t>
      </w:r>
      <w:r w:rsidRPr="00B172D6">
        <w:rPr>
          <w:rFonts w:ascii="Book Antiqua" w:eastAsia="Times New Roman" w:hAnsi="Book Antiqua"/>
          <w:b/>
          <w:bCs/>
          <w:color w:val="000000"/>
          <w:sz w:val="24"/>
          <w:szCs w:val="24"/>
          <w:lang w:val="sq-AL"/>
        </w:rPr>
        <w:t>N E TRANSPORTIMIT TË MALLRAVE TË RREZIKSHME P</w:t>
      </w:r>
      <w:r w:rsidR="00637733" w:rsidRPr="00B172D6">
        <w:rPr>
          <w:rFonts w:ascii="Book Antiqua" w:eastAsia="Times New Roman" w:hAnsi="Book Antiqua"/>
          <w:b/>
          <w:bCs/>
          <w:color w:val="000000"/>
          <w:sz w:val="24"/>
          <w:szCs w:val="24"/>
          <w:lang w:val="sq-AL"/>
        </w:rPr>
        <w:t>Ë</w:t>
      </w:r>
      <w:r w:rsidRPr="00B172D6">
        <w:rPr>
          <w:rFonts w:ascii="Book Antiqua" w:eastAsia="Times New Roman" w:hAnsi="Book Antiqua"/>
          <w:b/>
          <w:bCs/>
          <w:color w:val="000000"/>
          <w:sz w:val="24"/>
          <w:szCs w:val="24"/>
          <w:lang w:val="sq-AL"/>
        </w:rPr>
        <w:t>RMES AJRIT</w:t>
      </w:r>
    </w:p>
    <w:p w:rsidR="00C2750B" w:rsidRPr="00B172D6" w:rsidRDefault="00C2750B" w:rsidP="00076A9F">
      <w:pPr>
        <w:spacing w:after="0" w:line="240" w:lineRule="auto"/>
        <w:jc w:val="both"/>
        <w:rPr>
          <w:rFonts w:ascii="Book Antiqua" w:eastAsia="Times New Roman" w:hAnsi="Book Antiqua"/>
          <w:color w:val="000000"/>
          <w:sz w:val="24"/>
          <w:szCs w:val="24"/>
          <w:lang w:val="sq-AL"/>
        </w:rPr>
      </w:pPr>
    </w:p>
    <w:p w:rsidR="00C2750B" w:rsidRPr="00B172D6" w:rsidRDefault="00C2750B" w:rsidP="00076A9F">
      <w:pPr>
        <w:spacing w:after="0" w:line="240" w:lineRule="auto"/>
        <w:jc w:val="both"/>
        <w:rPr>
          <w:rFonts w:ascii="Book Antiqua" w:eastAsia="Times New Roman" w:hAnsi="Book Antiqua"/>
          <w:color w:val="000000"/>
          <w:sz w:val="24"/>
          <w:szCs w:val="24"/>
          <w:lang w:val="sq-AL"/>
        </w:rPr>
      </w:pPr>
    </w:p>
    <w:p w:rsidR="00C2750B" w:rsidRPr="00B172D6" w:rsidRDefault="00C2750B" w:rsidP="00076A9F">
      <w:pPr>
        <w:spacing w:after="0" w:line="240" w:lineRule="auto"/>
        <w:jc w:val="both"/>
        <w:rPr>
          <w:rFonts w:ascii="Book Antiqua" w:eastAsia="Times New Roman" w:hAnsi="Book Antiqua"/>
          <w:color w:val="000000"/>
          <w:sz w:val="24"/>
          <w:szCs w:val="24"/>
          <w:lang w:val="sq-AL"/>
        </w:rPr>
      </w:pPr>
    </w:p>
    <w:p w:rsidR="00076A9F" w:rsidRPr="00B172D6" w:rsidRDefault="00076A9F" w:rsidP="00C2750B">
      <w:pPr>
        <w:spacing w:after="0" w:line="240" w:lineRule="auto"/>
        <w:jc w:val="center"/>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Neni 1</w:t>
      </w:r>
    </w:p>
    <w:p w:rsidR="00076A9F" w:rsidRPr="00B172D6" w:rsidRDefault="00076A9F" w:rsidP="00C2750B">
      <w:pPr>
        <w:spacing w:after="0" w:line="240" w:lineRule="auto"/>
        <w:jc w:val="center"/>
        <w:rPr>
          <w:rFonts w:ascii="Book Antiqua" w:eastAsia="Times New Roman" w:hAnsi="Book Antiqua"/>
          <w:b/>
          <w:bCs/>
          <w:color w:val="000000"/>
          <w:sz w:val="24"/>
          <w:szCs w:val="24"/>
          <w:lang w:val="sq-AL"/>
        </w:rPr>
      </w:pPr>
      <w:r w:rsidRPr="00B172D6">
        <w:rPr>
          <w:rFonts w:ascii="Book Antiqua" w:eastAsia="Times New Roman" w:hAnsi="Book Antiqua"/>
          <w:b/>
          <w:bCs/>
          <w:color w:val="000000"/>
          <w:sz w:val="24"/>
          <w:szCs w:val="24"/>
          <w:lang w:val="sq-AL"/>
        </w:rPr>
        <w:t>Fush</w:t>
      </w:r>
      <w:r w:rsidR="00637733" w:rsidRPr="00B172D6">
        <w:rPr>
          <w:rFonts w:ascii="Book Antiqua" w:eastAsia="Times New Roman" w:hAnsi="Book Antiqua"/>
          <w:b/>
          <w:bCs/>
          <w:color w:val="000000"/>
          <w:sz w:val="24"/>
          <w:szCs w:val="24"/>
          <w:lang w:val="sq-AL"/>
        </w:rPr>
        <w:t>ë</w:t>
      </w:r>
      <w:r w:rsidRPr="00B172D6">
        <w:rPr>
          <w:rFonts w:ascii="Book Antiqua" w:eastAsia="Times New Roman" w:hAnsi="Book Antiqua"/>
          <w:b/>
          <w:bCs/>
          <w:color w:val="000000"/>
          <w:sz w:val="24"/>
          <w:szCs w:val="24"/>
          <w:lang w:val="sq-AL"/>
        </w:rPr>
        <w:t>veprimi</w:t>
      </w:r>
    </w:p>
    <w:p w:rsidR="00FE43D3" w:rsidRPr="00B172D6" w:rsidRDefault="00FE43D3" w:rsidP="00C2750B">
      <w:pPr>
        <w:spacing w:after="0" w:line="240" w:lineRule="auto"/>
        <w:jc w:val="center"/>
        <w:rPr>
          <w:rFonts w:ascii="Book Antiqua" w:eastAsia="Times New Roman" w:hAnsi="Book Antiqua"/>
          <w:color w:val="000000"/>
          <w:sz w:val="24"/>
          <w:szCs w:val="24"/>
          <w:lang w:val="sq-AL"/>
        </w:rPr>
      </w:pPr>
    </w:p>
    <w:p w:rsidR="00076A9F" w:rsidRPr="00B172D6" w:rsidRDefault="00076A9F" w:rsidP="00076A9F">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1.1</w:t>
      </w:r>
      <w:r w:rsidRPr="00B172D6">
        <w:rPr>
          <w:rFonts w:ascii="Book Antiqua" w:eastAsia="Times New Roman" w:hAnsi="Book Antiqua"/>
          <w:color w:val="000000"/>
          <w:sz w:val="24"/>
          <w:szCs w:val="24"/>
          <w:lang w:val="sq-AL"/>
        </w:rPr>
        <w:tab/>
        <w:t xml:space="preserve">Kjo Rregullore përshkruan </w:t>
      </w:r>
      <w:r w:rsidR="00B71A96">
        <w:rPr>
          <w:rFonts w:ascii="Book Antiqua" w:eastAsia="Times New Roman" w:hAnsi="Book Antiqua"/>
          <w:color w:val="000000"/>
          <w:sz w:val="24"/>
          <w:szCs w:val="24"/>
          <w:lang w:val="sq-AL"/>
        </w:rPr>
        <w:t>a</w:t>
      </w:r>
      <w:r w:rsidRPr="00B172D6">
        <w:rPr>
          <w:rFonts w:ascii="Book Antiqua" w:eastAsia="Times New Roman" w:hAnsi="Book Antiqua"/>
          <w:color w:val="000000"/>
          <w:sz w:val="24"/>
          <w:szCs w:val="24"/>
          <w:lang w:val="sq-AL"/>
        </w:rPr>
        <w:t xml:space="preserve">utoritetin </w:t>
      </w:r>
      <w:r w:rsidR="00B71A96">
        <w:rPr>
          <w:rFonts w:ascii="Book Antiqua" w:eastAsia="Times New Roman" w:hAnsi="Book Antiqua"/>
          <w:color w:val="000000"/>
          <w:sz w:val="24"/>
          <w:szCs w:val="24"/>
          <w:lang w:val="sq-AL"/>
        </w:rPr>
        <w:t>k</w:t>
      </w:r>
      <w:r w:rsidRPr="00B172D6">
        <w:rPr>
          <w:rFonts w:ascii="Book Antiqua" w:eastAsia="Times New Roman" w:hAnsi="Book Antiqua"/>
          <w:color w:val="000000"/>
          <w:sz w:val="24"/>
          <w:szCs w:val="24"/>
          <w:lang w:val="sq-AL"/>
        </w:rPr>
        <w:t>ompetent</w:t>
      </w:r>
      <w:r w:rsidR="003C2FAD" w:rsidRPr="00B172D6">
        <w:rPr>
          <w:rFonts w:ascii="Book Antiqua" w:eastAsia="Times New Roman" w:hAnsi="Book Antiqua"/>
          <w:color w:val="000000"/>
          <w:sz w:val="24"/>
          <w:szCs w:val="24"/>
          <w:lang w:val="sq-AL"/>
        </w:rPr>
        <w:t xml:space="preserve"> </w:t>
      </w:r>
      <w:r w:rsidR="00B71A96">
        <w:rPr>
          <w:rFonts w:ascii="Book Antiqua" w:eastAsia="Times New Roman" w:hAnsi="Book Antiqua"/>
          <w:color w:val="000000"/>
          <w:sz w:val="24"/>
          <w:szCs w:val="24"/>
          <w:lang w:val="sq-AL"/>
        </w:rPr>
        <w:t>k</w:t>
      </w:r>
      <w:r w:rsidR="003C2FAD" w:rsidRPr="00B172D6">
        <w:rPr>
          <w:rFonts w:ascii="Book Antiqua" w:eastAsia="Times New Roman" w:hAnsi="Book Antiqua"/>
          <w:color w:val="000000"/>
          <w:sz w:val="24"/>
          <w:szCs w:val="24"/>
          <w:lang w:val="sq-AL"/>
        </w:rPr>
        <w:t>ombëtar</w:t>
      </w:r>
      <w:r w:rsidRPr="00B172D6">
        <w:rPr>
          <w:rFonts w:ascii="Book Antiqua" w:eastAsia="Times New Roman" w:hAnsi="Book Antiqua"/>
          <w:color w:val="000000"/>
          <w:sz w:val="24"/>
          <w:szCs w:val="24"/>
          <w:lang w:val="sq-AL"/>
        </w:rPr>
        <w:t xml:space="preserve">, programin për transportin e mallrave të rrezikshme përmes ajrit, përjashtimet, </w:t>
      </w:r>
      <w:r w:rsidR="00A76E75" w:rsidRPr="00B172D6">
        <w:rPr>
          <w:rFonts w:ascii="Book Antiqua" w:eastAsia="Times New Roman" w:hAnsi="Book Antiqua"/>
          <w:color w:val="000000"/>
          <w:sz w:val="24"/>
          <w:szCs w:val="24"/>
          <w:lang w:val="sq-AL"/>
        </w:rPr>
        <w:t>aprov</w:t>
      </w:r>
      <w:r w:rsidRPr="00B172D6">
        <w:rPr>
          <w:rFonts w:ascii="Book Antiqua" w:eastAsia="Times New Roman" w:hAnsi="Book Antiqua"/>
          <w:color w:val="000000"/>
          <w:sz w:val="24"/>
          <w:szCs w:val="24"/>
          <w:lang w:val="sq-AL"/>
        </w:rPr>
        <w:t>imet, lirimet, klasifikimet, kufizimet mbi transportin e mallrave të rrezikshme, paketimin, etiketimin dhe shënjimin, përgjegjësin</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e </w:t>
      </w:r>
      <w:r w:rsidR="001D6702" w:rsidRPr="00B172D6">
        <w:rPr>
          <w:rFonts w:ascii="Book Antiqua" w:eastAsia="Times New Roman" w:hAnsi="Book Antiqua"/>
          <w:color w:val="000000"/>
          <w:sz w:val="24"/>
          <w:szCs w:val="24"/>
          <w:lang w:val="sq-AL"/>
        </w:rPr>
        <w:t>dërguesve</w:t>
      </w:r>
      <w:r w:rsidRPr="00B172D6">
        <w:rPr>
          <w:rFonts w:ascii="Book Antiqua" w:eastAsia="Times New Roman" w:hAnsi="Book Antiqua"/>
          <w:color w:val="000000"/>
          <w:sz w:val="24"/>
          <w:szCs w:val="24"/>
          <w:lang w:val="sq-AL"/>
        </w:rPr>
        <w:t xml:space="preserve"> 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mallrave, përgjegjësinë e operator</w:t>
      </w:r>
      <w:r w:rsidR="001D6702" w:rsidRPr="00B172D6">
        <w:rPr>
          <w:rFonts w:ascii="Book Antiqua" w:eastAsia="Times New Roman" w:hAnsi="Book Antiqua"/>
          <w:color w:val="000000"/>
          <w:sz w:val="24"/>
          <w:szCs w:val="24"/>
          <w:lang w:val="sq-AL"/>
        </w:rPr>
        <w:t>ëve</w:t>
      </w:r>
      <w:r w:rsidRPr="00B172D6">
        <w:rPr>
          <w:rFonts w:ascii="Book Antiqua" w:eastAsia="Times New Roman" w:hAnsi="Book Antiqua"/>
          <w:color w:val="000000"/>
          <w:sz w:val="24"/>
          <w:szCs w:val="24"/>
          <w:lang w:val="sq-AL"/>
        </w:rPr>
        <w:t>, përgjegjësin</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e </w:t>
      </w:r>
      <w:r w:rsidR="00C2750B" w:rsidRPr="00B172D6">
        <w:rPr>
          <w:rFonts w:ascii="Book Antiqua" w:eastAsia="Times New Roman" w:hAnsi="Book Antiqua"/>
          <w:color w:val="000000"/>
          <w:sz w:val="24"/>
          <w:szCs w:val="24"/>
          <w:lang w:val="sq-AL"/>
        </w:rPr>
        <w:t>shpediterëve</w:t>
      </w:r>
      <w:r w:rsidRPr="00B172D6">
        <w:rPr>
          <w:rFonts w:ascii="Book Antiqua" w:eastAsia="Times New Roman" w:hAnsi="Book Antiqua"/>
          <w:color w:val="000000"/>
          <w:sz w:val="24"/>
          <w:szCs w:val="24"/>
          <w:lang w:val="sq-AL"/>
        </w:rPr>
        <w:t xml:space="preserve">, </w:t>
      </w:r>
      <w:r w:rsidR="001D6702" w:rsidRPr="00B172D6">
        <w:rPr>
          <w:rFonts w:ascii="Book Antiqua" w:eastAsia="Times New Roman" w:hAnsi="Book Antiqua"/>
          <w:color w:val="000000"/>
          <w:sz w:val="24"/>
          <w:szCs w:val="24"/>
          <w:lang w:val="sq-AL"/>
        </w:rPr>
        <w:t xml:space="preserve">përgjegjësinë e </w:t>
      </w:r>
      <w:r w:rsidRPr="00B172D6">
        <w:rPr>
          <w:rFonts w:ascii="Book Antiqua" w:eastAsia="Times New Roman" w:hAnsi="Book Antiqua"/>
          <w:color w:val="000000"/>
          <w:sz w:val="24"/>
          <w:szCs w:val="24"/>
          <w:lang w:val="sq-AL"/>
        </w:rPr>
        <w:t>ofruesve 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sh</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rbimeve 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trajtimit n</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tok</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dhe agjent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ve 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trajtimit 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w:t>
      </w:r>
      <w:r w:rsidR="00C2750B" w:rsidRPr="00B172D6">
        <w:rPr>
          <w:rFonts w:ascii="Book Antiqua" w:eastAsia="Times New Roman" w:hAnsi="Book Antiqua"/>
          <w:color w:val="000000"/>
          <w:sz w:val="24"/>
          <w:szCs w:val="24"/>
          <w:lang w:val="sq-AL"/>
        </w:rPr>
        <w:t>mallrave</w:t>
      </w:r>
      <w:r w:rsidRPr="00B172D6">
        <w:rPr>
          <w:rFonts w:ascii="Book Antiqua" w:eastAsia="Times New Roman" w:hAnsi="Book Antiqua"/>
          <w:color w:val="000000"/>
          <w:sz w:val="24"/>
          <w:szCs w:val="24"/>
          <w:lang w:val="sq-AL"/>
        </w:rPr>
        <w:t xml:space="preserve">, </w:t>
      </w:r>
      <w:r w:rsidR="00937502" w:rsidRPr="00B172D6">
        <w:rPr>
          <w:rFonts w:ascii="Book Antiqua" w:eastAsia="Times New Roman" w:hAnsi="Book Antiqua"/>
          <w:color w:val="000000"/>
          <w:sz w:val="24"/>
          <w:szCs w:val="24"/>
          <w:lang w:val="sq-AL"/>
        </w:rPr>
        <w:t>deponimin</w:t>
      </w:r>
      <w:r w:rsidRPr="00B172D6">
        <w:rPr>
          <w:rFonts w:ascii="Book Antiqua" w:eastAsia="Times New Roman" w:hAnsi="Book Antiqua"/>
          <w:color w:val="000000"/>
          <w:sz w:val="24"/>
          <w:szCs w:val="24"/>
          <w:lang w:val="sq-AL"/>
        </w:rPr>
        <w:t>, ofrimin e informacion</w:t>
      </w:r>
      <w:r w:rsidR="00937502" w:rsidRPr="00B172D6">
        <w:rPr>
          <w:rFonts w:ascii="Book Antiqua" w:eastAsia="Times New Roman" w:hAnsi="Book Antiqua"/>
          <w:color w:val="000000"/>
          <w:sz w:val="24"/>
          <w:szCs w:val="24"/>
          <w:lang w:val="sq-AL"/>
        </w:rPr>
        <w:t>eve</w:t>
      </w:r>
      <w:r w:rsidRPr="00B172D6">
        <w:rPr>
          <w:rFonts w:ascii="Book Antiqua" w:eastAsia="Times New Roman" w:hAnsi="Book Antiqua"/>
          <w:color w:val="000000"/>
          <w:sz w:val="24"/>
          <w:szCs w:val="24"/>
          <w:lang w:val="sq-AL"/>
        </w:rPr>
        <w:t xml:space="preserve">, trajnimin, </w:t>
      </w:r>
      <w:r w:rsidRPr="00B172D6">
        <w:rPr>
          <w:rFonts w:ascii="Book Antiqua" w:eastAsia="Times New Roman" w:hAnsi="Book Antiqua"/>
          <w:color w:val="000000"/>
          <w:sz w:val="24"/>
          <w:szCs w:val="24"/>
          <w:lang w:val="sq-AL"/>
        </w:rPr>
        <w:lastRenderedPageBreak/>
        <w:t xml:space="preserve">ruajtjen e dokumenteve dhe të dhënave, mekanizmat e </w:t>
      </w:r>
      <w:r w:rsidR="00937502" w:rsidRPr="00B172D6">
        <w:rPr>
          <w:rFonts w:ascii="Book Antiqua" w:eastAsia="Times New Roman" w:hAnsi="Book Antiqua"/>
          <w:color w:val="000000"/>
          <w:sz w:val="24"/>
          <w:szCs w:val="24"/>
          <w:lang w:val="sq-AL"/>
        </w:rPr>
        <w:t>përputhshmërisë</w:t>
      </w:r>
      <w:r w:rsidRPr="00B172D6">
        <w:rPr>
          <w:rFonts w:ascii="Book Antiqua" w:eastAsia="Times New Roman" w:hAnsi="Book Antiqua"/>
          <w:color w:val="000000"/>
          <w:sz w:val="24"/>
          <w:szCs w:val="24"/>
          <w:lang w:val="sq-AL"/>
        </w:rPr>
        <w:t xml:space="preserve"> dhe zbatimit, raportimi</w:t>
      </w:r>
      <w:r w:rsidR="00C2750B" w:rsidRPr="00B172D6">
        <w:rPr>
          <w:rFonts w:ascii="Book Antiqua" w:eastAsia="Times New Roman" w:hAnsi="Book Antiqua"/>
          <w:color w:val="000000"/>
          <w:sz w:val="24"/>
          <w:szCs w:val="24"/>
          <w:lang w:val="sq-AL"/>
        </w:rPr>
        <w:t>n</w:t>
      </w:r>
      <w:r w:rsidRPr="00B172D6">
        <w:rPr>
          <w:rFonts w:ascii="Book Antiqua" w:eastAsia="Times New Roman" w:hAnsi="Book Antiqua"/>
          <w:color w:val="000000"/>
          <w:sz w:val="24"/>
          <w:szCs w:val="24"/>
          <w:lang w:val="sq-AL"/>
        </w:rPr>
        <w:t xml:space="preserve"> </w:t>
      </w:r>
      <w:r w:rsidR="00C2750B" w:rsidRPr="00B172D6">
        <w:rPr>
          <w:rFonts w:ascii="Book Antiqua" w:eastAsia="Times New Roman" w:hAnsi="Book Antiqua"/>
          <w:color w:val="000000"/>
          <w:sz w:val="24"/>
          <w:szCs w:val="24"/>
          <w:lang w:val="sq-AL"/>
        </w:rPr>
        <w:t>e</w:t>
      </w:r>
      <w:r w:rsidRPr="00B172D6">
        <w:rPr>
          <w:rFonts w:ascii="Book Antiqua" w:eastAsia="Times New Roman" w:hAnsi="Book Antiqua"/>
          <w:color w:val="000000"/>
          <w:sz w:val="24"/>
          <w:szCs w:val="24"/>
          <w:lang w:val="sq-AL"/>
        </w:rPr>
        <w:t xml:space="preserve"> ndodhive </w:t>
      </w:r>
      <w:r w:rsidR="00937502" w:rsidRPr="00B172D6">
        <w:rPr>
          <w:rFonts w:ascii="Book Antiqua" w:eastAsia="Times New Roman" w:hAnsi="Book Antiqua"/>
          <w:color w:val="000000"/>
          <w:sz w:val="24"/>
          <w:szCs w:val="24"/>
          <w:lang w:val="sq-AL"/>
        </w:rPr>
        <w:t xml:space="preserve">të mallrave të rrezikshme </w:t>
      </w:r>
      <w:r w:rsidRPr="00B172D6">
        <w:rPr>
          <w:rFonts w:ascii="Book Antiqua" w:eastAsia="Times New Roman" w:hAnsi="Book Antiqua"/>
          <w:color w:val="000000"/>
          <w:sz w:val="24"/>
          <w:szCs w:val="24"/>
          <w:lang w:val="sq-AL"/>
        </w:rPr>
        <w:t xml:space="preserve">dhe </w:t>
      </w:r>
      <w:r w:rsidR="00937502" w:rsidRPr="00B172D6">
        <w:rPr>
          <w:rFonts w:ascii="Book Antiqua" w:eastAsia="Times New Roman" w:hAnsi="Book Antiqua"/>
          <w:color w:val="000000"/>
          <w:sz w:val="24"/>
          <w:szCs w:val="24"/>
          <w:lang w:val="sq-AL"/>
        </w:rPr>
        <w:t>dispozitave</w:t>
      </w:r>
      <w:r w:rsidR="00C2750B" w:rsidRPr="00B172D6">
        <w:rPr>
          <w:rFonts w:ascii="Book Antiqua" w:eastAsia="Times New Roman" w:hAnsi="Book Antiqua"/>
          <w:color w:val="000000"/>
          <w:sz w:val="24"/>
          <w:szCs w:val="24"/>
          <w:lang w:val="sq-AL"/>
        </w:rPr>
        <w:t xml:space="preserve"> që kanë të bëjnë me sigurimin</w:t>
      </w:r>
      <w:r w:rsidR="003A603D" w:rsidRPr="00B172D6">
        <w:rPr>
          <w:rFonts w:ascii="Book Antiqua" w:eastAsia="Times New Roman" w:hAnsi="Book Antiqua"/>
          <w:color w:val="000000"/>
          <w:sz w:val="24"/>
          <w:szCs w:val="24"/>
          <w:lang w:val="sq-AL"/>
        </w:rPr>
        <w:t xml:space="preserve"> </w:t>
      </w:r>
      <w:r w:rsidR="008C4A4E" w:rsidRPr="00B172D6">
        <w:rPr>
          <w:rFonts w:ascii="Book Antiqua" w:eastAsia="Times New Roman" w:hAnsi="Book Antiqua"/>
          <w:color w:val="000000"/>
          <w:sz w:val="24"/>
          <w:szCs w:val="24"/>
          <w:lang w:val="sq-AL"/>
        </w:rPr>
        <w:t>(mbrojtjen nga ndë</w:t>
      </w:r>
      <w:r w:rsidR="003A603D" w:rsidRPr="00B172D6">
        <w:rPr>
          <w:rFonts w:ascii="Book Antiqua" w:eastAsia="Times New Roman" w:hAnsi="Book Antiqua"/>
          <w:color w:val="000000"/>
          <w:sz w:val="24"/>
          <w:szCs w:val="24"/>
          <w:lang w:val="sq-AL"/>
        </w:rPr>
        <w:t xml:space="preserve">rhyrjet e paligjshme) </w:t>
      </w:r>
      <w:r w:rsidRPr="00B172D6">
        <w:rPr>
          <w:rFonts w:ascii="Book Antiqua" w:eastAsia="Times New Roman" w:hAnsi="Book Antiqua"/>
          <w:color w:val="000000"/>
          <w:sz w:val="24"/>
          <w:szCs w:val="24"/>
          <w:lang w:val="sq-AL"/>
        </w:rPr>
        <w:t xml:space="preserve"> e mallrave të rrezikshme.</w:t>
      </w:r>
    </w:p>
    <w:p w:rsidR="00076A9F" w:rsidRDefault="00076A9F" w:rsidP="00076A9F">
      <w:pPr>
        <w:spacing w:after="0" w:line="240" w:lineRule="auto"/>
        <w:jc w:val="both"/>
        <w:rPr>
          <w:rFonts w:ascii="Book Antiqua" w:eastAsia="Times New Roman" w:hAnsi="Book Antiqua"/>
          <w:color w:val="000000"/>
          <w:sz w:val="24"/>
          <w:szCs w:val="24"/>
          <w:lang w:val="sq-AL"/>
        </w:rPr>
      </w:pPr>
    </w:p>
    <w:p w:rsidR="00076A9F" w:rsidRPr="00B172D6" w:rsidRDefault="00FE43D3" w:rsidP="00FE43D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1.2</w:t>
      </w:r>
      <w:r w:rsidRPr="00B172D6">
        <w:rPr>
          <w:rFonts w:ascii="Book Antiqua" w:eastAsia="Times New Roman" w:hAnsi="Book Antiqua"/>
          <w:color w:val="000000"/>
          <w:sz w:val="24"/>
          <w:szCs w:val="24"/>
          <w:lang w:val="sq-AL"/>
        </w:rPr>
        <w:tab/>
      </w:r>
      <w:r w:rsidR="00076A9F" w:rsidRPr="00B172D6">
        <w:rPr>
          <w:rFonts w:ascii="Book Antiqua" w:eastAsia="Times New Roman" w:hAnsi="Book Antiqua"/>
          <w:color w:val="000000"/>
          <w:sz w:val="24"/>
          <w:szCs w:val="24"/>
          <w:lang w:val="sq-AL"/>
        </w:rPr>
        <w:t xml:space="preserve">Kjo Rregullore </w:t>
      </w:r>
      <w:r w:rsidR="00637733" w:rsidRPr="00B172D6">
        <w:rPr>
          <w:rFonts w:ascii="Book Antiqua" w:eastAsia="Times New Roman" w:hAnsi="Book Antiqua"/>
          <w:color w:val="000000"/>
          <w:sz w:val="24"/>
          <w:szCs w:val="24"/>
          <w:lang w:val="sq-AL"/>
        </w:rPr>
        <w:t>ë</w:t>
      </w:r>
      <w:r w:rsidR="00076A9F" w:rsidRPr="00B172D6">
        <w:rPr>
          <w:rFonts w:ascii="Book Antiqua" w:eastAsia="Times New Roman" w:hAnsi="Book Antiqua"/>
          <w:color w:val="000000"/>
          <w:sz w:val="24"/>
          <w:szCs w:val="24"/>
          <w:lang w:val="sq-AL"/>
        </w:rPr>
        <w:t>sht</w:t>
      </w:r>
      <w:r w:rsidR="00637733" w:rsidRPr="00B172D6">
        <w:rPr>
          <w:rFonts w:ascii="Book Antiqua" w:eastAsia="Times New Roman" w:hAnsi="Book Antiqua"/>
          <w:color w:val="000000"/>
          <w:sz w:val="24"/>
          <w:szCs w:val="24"/>
          <w:lang w:val="sq-AL"/>
        </w:rPr>
        <w:t>ë</w:t>
      </w:r>
      <w:r w:rsidR="00076A9F" w:rsidRPr="00B172D6">
        <w:rPr>
          <w:rFonts w:ascii="Book Antiqua" w:eastAsia="Times New Roman" w:hAnsi="Book Antiqua"/>
          <w:color w:val="000000"/>
          <w:sz w:val="24"/>
          <w:szCs w:val="24"/>
          <w:lang w:val="sq-AL"/>
        </w:rPr>
        <w:t xml:space="preserve"> e zbatueshme ndaj autoritetit kompetent </w:t>
      </w:r>
      <w:r w:rsidR="00B738E9" w:rsidRPr="00B172D6">
        <w:rPr>
          <w:rFonts w:ascii="Book Antiqua" w:eastAsia="Times New Roman" w:hAnsi="Book Antiqua"/>
          <w:color w:val="000000"/>
          <w:sz w:val="24"/>
          <w:szCs w:val="24"/>
          <w:lang w:val="sq-AL"/>
        </w:rPr>
        <w:t xml:space="preserve">kombëtar </w:t>
      </w:r>
      <w:r w:rsidR="00076A9F" w:rsidRPr="00B172D6">
        <w:rPr>
          <w:rFonts w:ascii="Book Antiqua" w:eastAsia="Times New Roman" w:hAnsi="Book Antiqua"/>
          <w:color w:val="000000"/>
          <w:sz w:val="24"/>
          <w:szCs w:val="24"/>
          <w:lang w:val="sq-AL"/>
        </w:rPr>
        <w:t>dhe pal</w:t>
      </w:r>
      <w:r w:rsidR="00637733" w:rsidRPr="00B172D6">
        <w:rPr>
          <w:rFonts w:ascii="Book Antiqua" w:eastAsia="Times New Roman" w:hAnsi="Book Antiqua"/>
          <w:color w:val="000000"/>
          <w:sz w:val="24"/>
          <w:szCs w:val="24"/>
          <w:lang w:val="sq-AL"/>
        </w:rPr>
        <w:t>ë</w:t>
      </w:r>
      <w:r w:rsidR="00076A9F" w:rsidRPr="00B172D6">
        <w:rPr>
          <w:rFonts w:ascii="Book Antiqua" w:eastAsia="Times New Roman" w:hAnsi="Book Antiqua"/>
          <w:color w:val="000000"/>
          <w:sz w:val="24"/>
          <w:szCs w:val="24"/>
          <w:lang w:val="sq-AL"/>
        </w:rPr>
        <w:t>ve vijuese t</w:t>
      </w:r>
      <w:r w:rsidR="00637733" w:rsidRPr="00B172D6">
        <w:rPr>
          <w:rFonts w:ascii="Book Antiqua" w:eastAsia="Times New Roman" w:hAnsi="Book Antiqua"/>
          <w:color w:val="000000"/>
          <w:sz w:val="24"/>
          <w:szCs w:val="24"/>
          <w:lang w:val="sq-AL"/>
        </w:rPr>
        <w:t>ë</w:t>
      </w:r>
      <w:r w:rsidR="00076A9F" w:rsidRPr="00B172D6">
        <w:rPr>
          <w:rFonts w:ascii="Book Antiqua" w:eastAsia="Times New Roman" w:hAnsi="Book Antiqua"/>
          <w:color w:val="000000"/>
          <w:sz w:val="24"/>
          <w:szCs w:val="24"/>
          <w:lang w:val="sq-AL"/>
        </w:rPr>
        <w:t xml:space="preserve"> </w:t>
      </w:r>
      <w:r w:rsidR="00A76E75" w:rsidRPr="00B172D6">
        <w:rPr>
          <w:rFonts w:ascii="Book Antiqua" w:eastAsia="Times New Roman" w:hAnsi="Book Antiqua"/>
          <w:color w:val="000000"/>
          <w:sz w:val="24"/>
          <w:szCs w:val="24"/>
          <w:lang w:val="sq-AL"/>
        </w:rPr>
        <w:t>aprov</w:t>
      </w:r>
      <w:r w:rsidR="00076A9F" w:rsidRPr="00B172D6">
        <w:rPr>
          <w:rFonts w:ascii="Book Antiqua" w:eastAsia="Times New Roman" w:hAnsi="Book Antiqua"/>
          <w:color w:val="000000"/>
          <w:sz w:val="24"/>
          <w:szCs w:val="24"/>
          <w:lang w:val="sq-AL"/>
        </w:rPr>
        <w:t>uara:</w:t>
      </w:r>
    </w:p>
    <w:p w:rsidR="00076A9F" w:rsidRPr="00B172D6" w:rsidRDefault="00076A9F" w:rsidP="00076A9F">
      <w:pPr>
        <w:pStyle w:val="ListParagraph"/>
        <w:spacing w:after="0" w:line="240" w:lineRule="auto"/>
        <w:jc w:val="both"/>
        <w:rPr>
          <w:rFonts w:ascii="Book Antiqua" w:eastAsia="Times New Roman" w:hAnsi="Book Antiqua"/>
          <w:color w:val="000000"/>
          <w:sz w:val="24"/>
          <w:szCs w:val="24"/>
          <w:lang w:val="sq-AL"/>
        </w:rPr>
      </w:pPr>
    </w:p>
    <w:p w:rsidR="00076A9F" w:rsidRPr="00B172D6" w:rsidRDefault="00AB7FEC" w:rsidP="00836253">
      <w:pPr>
        <w:pStyle w:val="ListParagraph"/>
        <w:numPr>
          <w:ilvl w:val="0"/>
          <w:numId w:val="46"/>
        </w:num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 xml:space="preserve">dërguesve </w:t>
      </w:r>
      <w:r w:rsidR="00076A9F"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076A9F" w:rsidRPr="00B172D6">
        <w:rPr>
          <w:rFonts w:ascii="Book Antiqua" w:eastAsia="Times New Roman" w:hAnsi="Book Antiqua"/>
          <w:color w:val="000000"/>
          <w:sz w:val="24"/>
          <w:szCs w:val="24"/>
          <w:lang w:val="sq-AL"/>
        </w:rPr>
        <w:t xml:space="preserve"> mallrave;</w:t>
      </w:r>
    </w:p>
    <w:p w:rsidR="00076A9F" w:rsidRPr="00B172D6" w:rsidRDefault="00076A9F" w:rsidP="00076A9F">
      <w:pPr>
        <w:pStyle w:val="ListParagraph"/>
        <w:spacing w:after="0" w:line="240" w:lineRule="auto"/>
        <w:jc w:val="both"/>
        <w:rPr>
          <w:rFonts w:ascii="Book Antiqua" w:eastAsia="Times New Roman" w:hAnsi="Book Antiqua"/>
          <w:color w:val="000000"/>
          <w:sz w:val="24"/>
          <w:szCs w:val="24"/>
          <w:lang w:val="sq-AL"/>
        </w:rPr>
      </w:pPr>
    </w:p>
    <w:p w:rsidR="00076A9F" w:rsidRPr="00B172D6" w:rsidRDefault="00076A9F" w:rsidP="00836253">
      <w:pPr>
        <w:pStyle w:val="ListParagraph"/>
        <w:numPr>
          <w:ilvl w:val="0"/>
          <w:numId w:val="46"/>
        </w:num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shpediter</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ve;</w:t>
      </w:r>
    </w:p>
    <w:p w:rsidR="00076A9F" w:rsidRPr="00B172D6" w:rsidRDefault="00076A9F" w:rsidP="00076A9F">
      <w:pPr>
        <w:pStyle w:val="ListParagraph"/>
        <w:spacing w:after="0" w:line="240" w:lineRule="auto"/>
        <w:jc w:val="both"/>
        <w:rPr>
          <w:rFonts w:ascii="Book Antiqua" w:eastAsia="Times New Roman" w:hAnsi="Book Antiqua"/>
          <w:color w:val="000000"/>
          <w:sz w:val="24"/>
          <w:szCs w:val="24"/>
          <w:lang w:val="sq-AL"/>
        </w:rPr>
      </w:pPr>
    </w:p>
    <w:p w:rsidR="00076A9F" w:rsidRPr="00B172D6" w:rsidRDefault="00076A9F" w:rsidP="00836253">
      <w:pPr>
        <w:pStyle w:val="ListParagraph"/>
        <w:numPr>
          <w:ilvl w:val="0"/>
          <w:numId w:val="46"/>
        </w:num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ofruesve 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sh</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rbimeve 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trajtimit n</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tok</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dhe agjent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ve 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trajtimit 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w:t>
      </w:r>
      <w:r w:rsidR="00263F15" w:rsidRPr="00B172D6">
        <w:rPr>
          <w:rFonts w:ascii="Book Antiqua" w:eastAsia="Times New Roman" w:hAnsi="Book Antiqua"/>
          <w:color w:val="000000"/>
          <w:sz w:val="24"/>
          <w:szCs w:val="24"/>
          <w:lang w:val="sq-AL"/>
        </w:rPr>
        <w:t>mallrave</w:t>
      </w:r>
      <w:r w:rsidRPr="00B172D6">
        <w:rPr>
          <w:rFonts w:ascii="Book Antiqua" w:eastAsia="Times New Roman" w:hAnsi="Book Antiqua"/>
          <w:color w:val="000000"/>
          <w:sz w:val="24"/>
          <w:szCs w:val="24"/>
          <w:lang w:val="sq-AL"/>
        </w:rPr>
        <w:t>;</w:t>
      </w:r>
    </w:p>
    <w:p w:rsidR="00076A9F" w:rsidRPr="00B172D6" w:rsidRDefault="00076A9F" w:rsidP="00076A9F">
      <w:pPr>
        <w:pStyle w:val="ListParagraph"/>
        <w:spacing w:after="0" w:line="240" w:lineRule="auto"/>
        <w:jc w:val="both"/>
        <w:rPr>
          <w:rFonts w:ascii="Book Antiqua" w:eastAsia="Times New Roman" w:hAnsi="Book Antiqua"/>
          <w:color w:val="000000"/>
          <w:sz w:val="24"/>
          <w:szCs w:val="24"/>
          <w:lang w:val="sq-AL"/>
        </w:rPr>
      </w:pPr>
    </w:p>
    <w:p w:rsidR="00076A9F" w:rsidRPr="00B172D6" w:rsidRDefault="00076A9F" w:rsidP="00836253">
      <w:pPr>
        <w:pStyle w:val="ListParagraph"/>
        <w:numPr>
          <w:ilvl w:val="0"/>
          <w:numId w:val="46"/>
        </w:num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operatorëve, dhe</w:t>
      </w:r>
    </w:p>
    <w:p w:rsidR="00076A9F" w:rsidRPr="00B172D6" w:rsidRDefault="00076A9F" w:rsidP="00076A9F">
      <w:pPr>
        <w:pStyle w:val="ListParagraph"/>
        <w:spacing w:after="0" w:line="240" w:lineRule="auto"/>
        <w:jc w:val="both"/>
        <w:rPr>
          <w:rFonts w:ascii="Book Antiqua" w:eastAsia="Times New Roman" w:hAnsi="Book Antiqua"/>
          <w:color w:val="000000"/>
          <w:sz w:val="24"/>
          <w:szCs w:val="24"/>
          <w:lang w:val="sq-AL"/>
        </w:rPr>
      </w:pPr>
    </w:p>
    <w:p w:rsidR="00076A9F" w:rsidRPr="00B172D6" w:rsidRDefault="00076A9F" w:rsidP="00836253">
      <w:pPr>
        <w:pStyle w:val="ListParagraph"/>
        <w:numPr>
          <w:ilvl w:val="0"/>
          <w:numId w:val="46"/>
        </w:num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ofruesve 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trajnimit.</w:t>
      </w:r>
    </w:p>
    <w:p w:rsidR="00076A9F" w:rsidRPr="00B172D6" w:rsidRDefault="00076A9F" w:rsidP="00076A9F">
      <w:pPr>
        <w:spacing w:after="0" w:line="240" w:lineRule="auto"/>
        <w:jc w:val="both"/>
        <w:rPr>
          <w:rFonts w:ascii="Book Antiqua" w:eastAsia="Times New Roman" w:hAnsi="Book Antiqua"/>
          <w:color w:val="000000"/>
          <w:sz w:val="24"/>
          <w:szCs w:val="24"/>
          <w:lang w:val="sq-AL"/>
        </w:rPr>
      </w:pPr>
    </w:p>
    <w:p w:rsidR="00076A9F" w:rsidRPr="00B172D6" w:rsidRDefault="00076A9F" w:rsidP="00076A9F">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1.3</w:t>
      </w:r>
      <w:r w:rsidRPr="00B172D6">
        <w:rPr>
          <w:rFonts w:ascii="Book Antiqua" w:eastAsia="Times New Roman" w:hAnsi="Book Antiqua"/>
          <w:color w:val="000000"/>
          <w:sz w:val="24"/>
          <w:szCs w:val="24"/>
          <w:lang w:val="sq-AL"/>
        </w:rPr>
        <w:tab/>
        <w:t xml:space="preserve">Kjo Rregullore </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sht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e zbatueshme ndaj çdo organizate, kompanie apo individi </w:t>
      </w:r>
      <w:r w:rsidR="00263F15" w:rsidRPr="00B172D6">
        <w:rPr>
          <w:rFonts w:ascii="Book Antiqua" w:eastAsia="Times New Roman" w:hAnsi="Book Antiqua"/>
          <w:color w:val="000000"/>
          <w:sz w:val="24"/>
          <w:szCs w:val="24"/>
          <w:lang w:val="sq-AL"/>
        </w:rPr>
        <w:t>q</w:t>
      </w:r>
      <w:r w:rsidR="001E36A0" w:rsidRPr="00B172D6">
        <w:rPr>
          <w:rFonts w:ascii="Book Antiqua" w:eastAsia="Times New Roman" w:hAnsi="Book Antiqua"/>
          <w:color w:val="000000"/>
          <w:sz w:val="24"/>
          <w:szCs w:val="24"/>
          <w:lang w:val="sq-AL"/>
        </w:rPr>
        <w:t>ë</w:t>
      </w:r>
      <w:r w:rsidR="00263F15"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ofron shërbime të lidhura me:</w:t>
      </w:r>
    </w:p>
    <w:p w:rsidR="00076A9F" w:rsidRPr="00B172D6" w:rsidRDefault="00076A9F" w:rsidP="00076A9F">
      <w:pPr>
        <w:pStyle w:val="ListParagraph"/>
        <w:spacing w:after="0" w:line="240" w:lineRule="auto"/>
        <w:jc w:val="both"/>
        <w:rPr>
          <w:rFonts w:ascii="Book Antiqua" w:eastAsia="Times New Roman" w:hAnsi="Book Antiqua"/>
          <w:color w:val="000000"/>
          <w:sz w:val="24"/>
          <w:szCs w:val="24"/>
          <w:lang w:val="sq-AL"/>
        </w:rPr>
      </w:pPr>
    </w:p>
    <w:p w:rsidR="00076A9F" w:rsidRPr="00B172D6" w:rsidRDefault="00076A9F" w:rsidP="00836253">
      <w:pPr>
        <w:pStyle w:val="ListParagraph"/>
        <w:numPr>
          <w:ilvl w:val="0"/>
          <w:numId w:val="47"/>
        </w:num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dërgesat e mallrave të rrezikshme 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ofruara për transport ajror; dhe</w:t>
      </w:r>
    </w:p>
    <w:p w:rsidR="00076A9F" w:rsidRPr="00B172D6" w:rsidRDefault="00076A9F" w:rsidP="00076A9F">
      <w:pPr>
        <w:pStyle w:val="ListParagraph"/>
        <w:spacing w:after="0" w:line="240" w:lineRule="auto"/>
        <w:jc w:val="both"/>
        <w:rPr>
          <w:rFonts w:ascii="Book Antiqua" w:eastAsia="Times New Roman" w:hAnsi="Book Antiqua"/>
          <w:color w:val="000000"/>
          <w:sz w:val="24"/>
          <w:szCs w:val="24"/>
          <w:lang w:val="sq-AL"/>
        </w:rPr>
      </w:pPr>
    </w:p>
    <w:p w:rsidR="00076A9F" w:rsidRPr="00B172D6" w:rsidRDefault="00076A9F" w:rsidP="00836253">
      <w:pPr>
        <w:pStyle w:val="ListParagraph"/>
        <w:numPr>
          <w:ilvl w:val="0"/>
          <w:numId w:val="47"/>
        </w:num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 xml:space="preserve">trajtimin e </w:t>
      </w:r>
      <w:r w:rsidR="00AB7FEC" w:rsidRPr="00B172D6">
        <w:rPr>
          <w:rFonts w:ascii="Book Antiqua" w:eastAsia="Times New Roman" w:hAnsi="Book Antiqua"/>
          <w:color w:val="000000"/>
          <w:sz w:val="24"/>
          <w:szCs w:val="24"/>
          <w:lang w:val="sq-AL"/>
        </w:rPr>
        <w:t>udhëtarëve</w:t>
      </w:r>
      <w:r w:rsidRPr="00B172D6">
        <w:rPr>
          <w:rFonts w:ascii="Book Antiqua" w:eastAsia="Times New Roman" w:hAnsi="Book Antiqua"/>
          <w:color w:val="000000"/>
          <w:sz w:val="24"/>
          <w:szCs w:val="24"/>
          <w:lang w:val="sq-AL"/>
        </w:rPr>
        <w:t xml:space="preserve"> dhe bagazhit.</w:t>
      </w:r>
    </w:p>
    <w:p w:rsidR="00076A9F" w:rsidRPr="00B172D6" w:rsidRDefault="00076A9F" w:rsidP="00076A9F">
      <w:pPr>
        <w:spacing w:after="0" w:line="240" w:lineRule="auto"/>
        <w:jc w:val="both"/>
        <w:rPr>
          <w:rFonts w:ascii="Book Antiqua" w:eastAsia="Times New Roman" w:hAnsi="Book Antiqua"/>
          <w:color w:val="000000"/>
          <w:sz w:val="24"/>
          <w:szCs w:val="24"/>
          <w:lang w:val="sq-AL"/>
        </w:rPr>
      </w:pPr>
    </w:p>
    <w:p w:rsidR="00076A9F" w:rsidRPr="00B172D6" w:rsidRDefault="00076A9F" w:rsidP="00076A9F">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1.4</w:t>
      </w:r>
      <w:r w:rsidRPr="00B172D6">
        <w:rPr>
          <w:rFonts w:ascii="Book Antiqua" w:eastAsia="Times New Roman" w:hAnsi="Book Antiqua"/>
          <w:color w:val="000000"/>
          <w:sz w:val="24"/>
          <w:szCs w:val="24"/>
          <w:lang w:val="sq-AL"/>
        </w:rPr>
        <w:tab/>
        <w:t xml:space="preserve">Kjo Rregullore </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sht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e zbatueshme ndaj operatorit postar 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w:t>
      </w:r>
      <w:r w:rsidR="00AB7FEC" w:rsidRPr="00B172D6">
        <w:rPr>
          <w:rFonts w:ascii="Book Antiqua" w:eastAsia="Times New Roman" w:hAnsi="Book Antiqua"/>
          <w:color w:val="000000"/>
          <w:sz w:val="24"/>
          <w:szCs w:val="24"/>
          <w:lang w:val="sq-AL"/>
        </w:rPr>
        <w:t>emëruar</w:t>
      </w:r>
      <w:r w:rsidRPr="00B172D6">
        <w:rPr>
          <w:rFonts w:ascii="Book Antiqua" w:eastAsia="Times New Roman" w:hAnsi="Book Antiqua"/>
          <w:color w:val="000000"/>
          <w:sz w:val="24"/>
          <w:szCs w:val="24"/>
          <w:lang w:val="sq-AL"/>
        </w:rPr>
        <w:t>.</w:t>
      </w:r>
    </w:p>
    <w:p w:rsidR="00076A9F" w:rsidRPr="00B172D6" w:rsidRDefault="00076A9F" w:rsidP="00076A9F">
      <w:pPr>
        <w:spacing w:after="0" w:line="240" w:lineRule="auto"/>
        <w:jc w:val="both"/>
        <w:rPr>
          <w:rFonts w:ascii="Book Antiqua" w:eastAsia="Times New Roman" w:hAnsi="Book Antiqua"/>
          <w:color w:val="000000"/>
          <w:sz w:val="24"/>
          <w:szCs w:val="24"/>
          <w:lang w:val="sq-AL"/>
        </w:rPr>
      </w:pPr>
    </w:p>
    <w:p w:rsidR="00076A9F" w:rsidRPr="00B172D6" w:rsidRDefault="00076A9F" w:rsidP="00076A9F">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1.5</w:t>
      </w:r>
      <w:r w:rsidRPr="00B172D6">
        <w:rPr>
          <w:rFonts w:ascii="Book Antiqua" w:eastAsia="Times New Roman" w:hAnsi="Book Antiqua"/>
          <w:color w:val="000000"/>
          <w:sz w:val="24"/>
          <w:szCs w:val="24"/>
          <w:lang w:val="sq-AL"/>
        </w:rPr>
        <w:tab/>
        <w:t xml:space="preserve">Dispozitat e kësaj rregulloreje si dhe dispozitat e </w:t>
      </w:r>
      <w:r w:rsidR="00FA133F" w:rsidRPr="00B172D6">
        <w:rPr>
          <w:rFonts w:ascii="Book Antiqua" w:eastAsia="Times New Roman" w:hAnsi="Book Antiqua"/>
          <w:color w:val="000000"/>
          <w:sz w:val="24"/>
          <w:szCs w:val="24"/>
          <w:lang w:val="sq-AL"/>
        </w:rPr>
        <w:t>Instruksione</w:t>
      </w:r>
      <w:r w:rsidRPr="00B172D6">
        <w:rPr>
          <w:rFonts w:ascii="Book Antiqua" w:eastAsia="Times New Roman" w:hAnsi="Book Antiqua"/>
          <w:color w:val="000000"/>
          <w:sz w:val="24"/>
          <w:szCs w:val="24"/>
          <w:lang w:val="sq-AL"/>
        </w:rPr>
        <w:t xml:space="preserve">ve Teknike për Transportin e </w:t>
      </w:r>
      <w:r w:rsidR="00AB7FEC" w:rsidRPr="00B172D6">
        <w:rPr>
          <w:rFonts w:ascii="Book Antiqua" w:eastAsia="Times New Roman" w:hAnsi="Book Antiqua"/>
          <w:color w:val="000000"/>
          <w:sz w:val="24"/>
          <w:szCs w:val="24"/>
          <w:lang w:val="sq-AL"/>
        </w:rPr>
        <w:t>S</w:t>
      </w:r>
      <w:r w:rsidRPr="00B172D6">
        <w:rPr>
          <w:rFonts w:ascii="Book Antiqua" w:eastAsia="Times New Roman" w:hAnsi="Book Antiqua"/>
          <w:color w:val="000000"/>
          <w:sz w:val="24"/>
          <w:szCs w:val="24"/>
          <w:lang w:val="sq-AL"/>
        </w:rPr>
        <w:t xml:space="preserve">igurt të </w:t>
      </w:r>
      <w:r w:rsidR="00AB7FEC" w:rsidRPr="00B172D6">
        <w:rPr>
          <w:rFonts w:ascii="Book Antiqua" w:eastAsia="Times New Roman" w:hAnsi="Book Antiqua"/>
          <w:color w:val="000000"/>
          <w:sz w:val="24"/>
          <w:szCs w:val="24"/>
          <w:lang w:val="sq-AL"/>
        </w:rPr>
        <w:t>M</w:t>
      </w:r>
      <w:r w:rsidRPr="00B172D6">
        <w:rPr>
          <w:rFonts w:ascii="Book Antiqua" w:eastAsia="Times New Roman" w:hAnsi="Book Antiqua"/>
          <w:color w:val="000000"/>
          <w:sz w:val="24"/>
          <w:szCs w:val="24"/>
          <w:lang w:val="sq-AL"/>
        </w:rPr>
        <w:t xml:space="preserve">allrave të </w:t>
      </w:r>
      <w:r w:rsidR="00AB7FEC" w:rsidRPr="00B172D6">
        <w:rPr>
          <w:rFonts w:ascii="Book Antiqua" w:eastAsia="Times New Roman" w:hAnsi="Book Antiqua"/>
          <w:color w:val="000000"/>
          <w:sz w:val="24"/>
          <w:szCs w:val="24"/>
          <w:lang w:val="sq-AL"/>
        </w:rPr>
        <w:t>R</w:t>
      </w:r>
      <w:r w:rsidRPr="00B172D6">
        <w:rPr>
          <w:rFonts w:ascii="Book Antiqua" w:eastAsia="Times New Roman" w:hAnsi="Book Antiqua"/>
          <w:color w:val="000000"/>
          <w:sz w:val="24"/>
          <w:szCs w:val="24"/>
          <w:lang w:val="sq-AL"/>
        </w:rPr>
        <w:t xml:space="preserve">rezikshme </w:t>
      </w:r>
      <w:r w:rsidR="00AB7FEC" w:rsidRPr="00B172D6">
        <w:rPr>
          <w:rFonts w:ascii="Book Antiqua" w:eastAsia="Times New Roman" w:hAnsi="Book Antiqua"/>
          <w:color w:val="000000"/>
          <w:sz w:val="24"/>
          <w:szCs w:val="24"/>
          <w:lang w:val="sq-AL"/>
        </w:rPr>
        <w:t>P</w:t>
      </w:r>
      <w:r w:rsidRPr="00B172D6">
        <w:rPr>
          <w:rFonts w:ascii="Book Antiqua" w:eastAsia="Times New Roman" w:hAnsi="Book Antiqua"/>
          <w:color w:val="000000"/>
          <w:sz w:val="24"/>
          <w:szCs w:val="24"/>
          <w:lang w:val="sq-AL"/>
        </w:rPr>
        <w:t xml:space="preserve">ërmes </w:t>
      </w:r>
      <w:r w:rsidR="00AB7FEC" w:rsidRPr="00B172D6">
        <w:rPr>
          <w:rFonts w:ascii="Book Antiqua" w:eastAsia="Times New Roman" w:hAnsi="Book Antiqua"/>
          <w:color w:val="000000"/>
          <w:sz w:val="24"/>
          <w:szCs w:val="24"/>
          <w:lang w:val="sq-AL"/>
        </w:rPr>
        <w:t>A</w:t>
      </w:r>
      <w:r w:rsidRPr="00B172D6">
        <w:rPr>
          <w:rFonts w:ascii="Book Antiqua" w:eastAsia="Times New Roman" w:hAnsi="Book Antiqua"/>
          <w:color w:val="000000"/>
          <w:sz w:val="24"/>
          <w:szCs w:val="24"/>
          <w:lang w:val="sq-AL"/>
        </w:rPr>
        <w:t xml:space="preserve">jrit (ICAO Doc 9284-AN/905) do të zbatohen për të gjitha operimet e </w:t>
      </w:r>
      <w:r w:rsidR="000071A3" w:rsidRPr="00B172D6">
        <w:rPr>
          <w:rFonts w:ascii="Book Antiqua" w:eastAsia="Times New Roman" w:hAnsi="Book Antiqua"/>
          <w:color w:val="000000"/>
          <w:sz w:val="24"/>
          <w:szCs w:val="24"/>
          <w:lang w:val="sq-AL"/>
        </w:rPr>
        <w:t>mjeteve ajror</w:t>
      </w:r>
      <w:r w:rsidRPr="00B172D6">
        <w:rPr>
          <w:rFonts w:ascii="Book Antiqua" w:eastAsia="Times New Roman" w:hAnsi="Book Antiqua"/>
          <w:color w:val="000000"/>
          <w:sz w:val="24"/>
          <w:szCs w:val="24"/>
          <w:lang w:val="sq-AL"/>
        </w:rPr>
        <w:t>e civil</w:t>
      </w:r>
      <w:r w:rsidR="000071A3" w:rsidRPr="00B172D6">
        <w:rPr>
          <w:rFonts w:ascii="Book Antiqua" w:eastAsia="Times New Roman" w:hAnsi="Book Antiqua"/>
          <w:color w:val="000000"/>
          <w:sz w:val="24"/>
          <w:szCs w:val="24"/>
          <w:lang w:val="sq-AL"/>
        </w:rPr>
        <w:t>e</w:t>
      </w:r>
      <w:r w:rsidRPr="00B172D6">
        <w:rPr>
          <w:rFonts w:ascii="Book Antiqua" w:eastAsia="Times New Roman" w:hAnsi="Book Antiqua"/>
          <w:color w:val="000000"/>
          <w:sz w:val="24"/>
          <w:szCs w:val="24"/>
          <w:lang w:val="sq-AL"/>
        </w:rPr>
        <w:t xml:space="preserve"> të angazhuar</w:t>
      </w:r>
      <w:r w:rsidR="000071A3" w:rsidRPr="00B172D6">
        <w:rPr>
          <w:rFonts w:ascii="Book Antiqua" w:eastAsia="Times New Roman" w:hAnsi="Book Antiqua"/>
          <w:color w:val="000000"/>
          <w:sz w:val="24"/>
          <w:szCs w:val="24"/>
          <w:lang w:val="sq-AL"/>
        </w:rPr>
        <w:t>a</w:t>
      </w:r>
      <w:r w:rsidRPr="00B172D6">
        <w:rPr>
          <w:rFonts w:ascii="Book Antiqua" w:eastAsia="Times New Roman" w:hAnsi="Book Antiqua"/>
          <w:color w:val="000000"/>
          <w:sz w:val="24"/>
          <w:szCs w:val="24"/>
          <w:lang w:val="sq-AL"/>
        </w:rPr>
        <w:t xml:space="preserve"> në transportin ajror ndërkombëtar dhe vend</w:t>
      </w:r>
      <w:r w:rsidR="00FA133F" w:rsidRPr="00B172D6">
        <w:rPr>
          <w:rFonts w:ascii="Book Antiqua" w:eastAsia="Times New Roman" w:hAnsi="Book Antiqua"/>
          <w:color w:val="000000"/>
          <w:sz w:val="24"/>
          <w:szCs w:val="24"/>
          <w:lang w:val="sq-AL"/>
        </w:rPr>
        <w:t>or</w:t>
      </w:r>
      <w:r w:rsidRPr="00B172D6">
        <w:rPr>
          <w:rFonts w:ascii="Book Antiqua" w:eastAsia="Times New Roman" w:hAnsi="Book Antiqua"/>
          <w:color w:val="000000"/>
          <w:sz w:val="24"/>
          <w:szCs w:val="24"/>
          <w:lang w:val="sq-AL"/>
        </w:rPr>
        <w:t>.</w:t>
      </w:r>
    </w:p>
    <w:p w:rsidR="00076A9F" w:rsidRPr="00B172D6" w:rsidRDefault="00076A9F" w:rsidP="00076A9F">
      <w:pPr>
        <w:spacing w:after="0" w:line="240" w:lineRule="auto"/>
        <w:jc w:val="both"/>
        <w:rPr>
          <w:rFonts w:ascii="Book Antiqua" w:eastAsia="Times New Roman" w:hAnsi="Book Antiqua"/>
          <w:color w:val="000000"/>
          <w:sz w:val="24"/>
          <w:szCs w:val="24"/>
          <w:lang w:val="sq-AL"/>
        </w:rPr>
      </w:pPr>
    </w:p>
    <w:p w:rsidR="00076A9F" w:rsidRPr="00B172D6" w:rsidRDefault="00076A9F" w:rsidP="00076A9F">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1.6</w:t>
      </w:r>
      <w:r w:rsidRPr="00B172D6">
        <w:rPr>
          <w:rFonts w:ascii="Book Antiqua" w:eastAsia="Times New Roman" w:hAnsi="Book Antiqua"/>
          <w:color w:val="000000"/>
          <w:sz w:val="24"/>
          <w:szCs w:val="24"/>
          <w:lang w:val="sq-AL"/>
        </w:rPr>
        <w:tab/>
        <w:t>Mallrat e rrezikshme të destinuara për transport p</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rmes ajrit dhe të përgatitura në përputhje me </w:t>
      </w:r>
      <w:r w:rsidR="00FA133F" w:rsidRPr="00B172D6">
        <w:rPr>
          <w:rFonts w:ascii="Book Antiqua" w:eastAsia="Times New Roman" w:hAnsi="Book Antiqua"/>
          <w:color w:val="000000"/>
          <w:sz w:val="24"/>
          <w:szCs w:val="24"/>
          <w:lang w:val="sq-AL"/>
        </w:rPr>
        <w:t>Instruksione</w:t>
      </w:r>
      <w:r w:rsidR="000071A3" w:rsidRPr="00B172D6">
        <w:rPr>
          <w:rFonts w:ascii="Book Antiqua" w:eastAsia="Times New Roman" w:hAnsi="Book Antiqua"/>
          <w:color w:val="000000"/>
          <w:sz w:val="24"/>
          <w:szCs w:val="24"/>
          <w:lang w:val="sq-AL"/>
        </w:rPr>
        <w:t>t Teknike</w:t>
      </w:r>
      <w:r w:rsidRPr="00B172D6">
        <w:rPr>
          <w:rFonts w:ascii="Book Antiqua" w:eastAsia="Times New Roman" w:hAnsi="Book Antiqua"/>
          <w:color w:val="000000"/>
          <w:sz w:val="24"/>
          <w:szCs w:val="24"/>
          <w:lang w:val="sq-AL"/>
        </w:rPr>
        <w:t xml:space="preserve"> do të pranohen për transport rrugor drejt ose nga aeroportet në pajtim me </w:t>
      </w:r>
      <w:r w:rsidR="00115E19" w:rsidRPr="00B172D6">
        <w:rPr>
          <w:rFonts w:ascii="Book Antiqua" w:eastAsia="Times New Roman" w:hAnsi="Book Antiqua"/>
          <w:color w:val="000000"/>
          <w:sz w:val="24"/>
          <w:szCs w:val="24"/>
          <w:lang w:val="sq-AL"/>
        </w:rPr>
        <w:t>Ligjin për transportin tok</w:t>
      </w:r>
      <w:r w:rsidR="00B71A96">
        <w:rPr>
          <w:rFonts w:ascii="Book Antiqua" w:eastAsia="Times New Roman" w:hAnsi="Book Antiqua"/>
          <w:color w:val="000000"/>
          <w:sz w:val="24"/>
          <w:szCs w:val="24"/>
          <w:lang w:val="sq-AL"/>
        </w:rPr>
        <w:t>ë</w:t>
      </w:r>
      <w:r w:rsidR="00115E19" w:rsidRPr="00B172D6">
        <w:rPr>
          <w:rFonts w:ascii="Book Antiqua" w:eastAsia="Times New Roman" w:hAnsi="Book Antiqua"/>
          <w:color w:val="000000"/>
          <w:sz w:val="24"/>
          <w:szCs w:val="24"/>
          <w:lang w:val="sq-AL"/>
        </w:rPr>
        <w:t>sor t</w:t>
      </w:r>
      <w:r w:rsidR="00B71A96">
        <w:rPr>
          <w:rFonts w:ascii="Book Antiqua" w:eastAsia="Times New Roman" w:hAnsi="Book Antiqua"/>
          <w:color w:val="000000"/>
          <w:sz w:val="24"/>
          <w:szCs w:val="24"/>
          <w:lang w:val="sq-AL"/>
        </w:rPr>
        <w:t>ë</w:t>
      </w:r>
      <w:r w:rsidR="00115E19" w:rsidRPr="00B172D6">
        <w:rPr>
          <w:rFonts w:ascii="Book Antiqua" w:eastAsia="Times New Roman" w:hAnsi="Book Antiqua"/>
          <w:color w:val="000000"/>
          <w:sz w:val="24"/>
          <w:szCs w:val="24"/>
          <w:lang w:val="sq-AL"/>
        </w:rPr>
        <w:t xml:space="preserve"> mallrave t</w:t>
      </w:r>
      <w:r w:rsidR="00B71A96">
        <w:rPr>
          <w:rFonts w:ascii="Book Antiqua" w:eastAsia="Times New Roman" w:hAnsi="Book Antiqua"/>
          <w:color w:val="000000"/>
          <w:sz w:val="24"/>
          <w:szCs w:val="24"/>
          <w:lang w:val="sq-AL"/>
        </w:rPr>
        <w:t>ë</w:t>
      </w:r>
      <w:r w:rsidR="00115E19" w:rsidRPr="00B172D6">
        <w:rPr>
          <w:rFonts w:ascii="Book Antiqua" w:eastAsia="Times New Roman" w:hAnsi="Book Antiqua"/>
          <w:color w:val="000000"/>
          <w:sz w:val="24"/>
          <w:szCs w:val="24"/>
          <w:lang w:val="sq-AL"/>
        </w:rPr>
        <w:t xml:space="preserve"> rrezikshme. </w:t>
      </w:r>
    </w:p>
    <w:p w:rsidR="00263F15" w:rsidRPr="00B172D6" w:rsidRDefault="00263F15" w:rsidP="00076A9F">
      <w:pPr>
        <w:spacing w:after="0" w:line="240" w:lineRule="auto"/>
        <w:jc w:val="both"/>
        <w:rPr>
          <w:rFonts w:ascii="Book Antiqua" w:eastAsia="Times New Roman" w:hAnsi="Book Antiqua"/>
          <w:color w:val="000000"/>
          <w:sz w:val="24"/>
          <w:szCs w:val="24"/>
          <w:lang w:val="sq-AL"/>
        </w:rPr>
      </w:pPr>
    </w:p>
    <w:p w:rsidR="00263F15" w:rsidRPr="00B172D6" w:rsidRDefault="00263F15" w:rsidP="00076A9F">
      <w:pPr>
        <w:spacing w:after="0" w:line="240" w:lineRule="auto"/>
        <w:jc w:val="both"/>
        <w:rPr>
          <w:rFonts w:ascii="Book Antiqua" w:eastAsia="Times New Roman" w:hAnsi="Book Antiqua"/>
          <w:color w:val="000000"/>
          <w:sz w:val="24"/>
          <w:szCs w:val="24"/>
          <w:lang w:val="sq-AL"/>
        </w:rPr>
      </w:pPr>
    </w:p>
    <w:p w:rsidR="00076A9F" w:rsidRPr="00B172D6" w:rsidRDefault="00076A9F" w:rsidP="00263F15">
      <w:pPr>
        <w:spacing w:after="0" w:line="240" w:lineRule="auto"/>
        <w:jc w:val="center"/>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Neni 2</w:t>
      </w:r>
    </w:p>
    <w:p w:rsidR="00076A9F" w:rsidRPr="00B172D6" w:rsidRDefault="00076A9F" w:rsidP="00263F15">
      <w:pPr>
        <w:spacing w:after="0" w:line="240" w:lineRule="auto"/>
        <w:jc w:val="center"/>
        <w:rPr>
          <w:rFonts w:ascii="Book Antiqua" w:eastAsia="Times New Roman" w:hAnsi="Book Antiqua"/>
          <w:color w:val="000000"/>
          <w:sz w:val="24"/>
          <w:szCs w:val="24"/>
          <w:lang w:val="sq-AL"/>
        </w:rPr>
      </w:pPr>
      <w:r w:rsidRPr="00B172D6">
        <w:rPr>
          <w:rFonts w:ascii="Book Antiqua" w:eastAsia="Times New Roman" w:hAnsi="Book Antiqua"/>
          <w:b/>
          <w:bCs/>
          <w:color w:val="000000"/>
          <w:sz w:val="24"/>
          <w:szCs w:val="24"/>
          <w:lang w:val="sq-AL"/>
        </w:rPr>
        <w:t>Përkufizimet</w:t>
      </w:r>
    </w:p>
    <w:p w:rsidR="00076A9F" w:rsidRPr="00B172D6" w:rsidRDefault="00076A9F" w:rsidP="00076A9F">
      <w:pPr>
        <w:spacing w:after="0" w:line="240" w:lineRule="auto"/>
        <w:jc w:val="both"/>
        <w:rPr>
          <w:rFonts w:ascii="Book Antiqua" w:eastAsia="Times New Roman" w:hAnsi="Book Antiqua"/>
          <w:color w:val="000000"/>
          <w:sz w:val="24"/>
          <w:szCs w:val="24"/>
          <w:lang w:val="sq-AL"/>
        </w:rPr>
      </w:pPr>
    </w:p>
    <w:p w:rsidR="00076A9F" w:rsidRPr="00B172D6" w:rsidRDefault="00076A9F" w:rsidP="00076A9F">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 xml:space="preserve">Termat e përdorur në këtë </w:t>
      </w:r>
      <w:r w:rsidR="00D114B5">
        <w:rPr>
          <w:rFonts w:ascii="Book Antiqua" w:eastAsia="Times New Roman" w:hAnsi="Book Antiqua"/>
          <w:color w:val="000000"/>
          <w:sz w:val="24"/>
          <w:szCs w:val="24"/>
          <w:lang w:val="sq-AL"/>
        </w:rPr>
        <w:t>R</w:t>
      </w:r>
      <w:r w:rsidRPr="00B172D6">
        <w:rPr>
          <w:rFonts w:ascii="Book Antiqua" w:eastAsia="Times New Roman" w:hAnsi="Book Antiqua"/>
          <w:color w:val="000000"/>
          <w:sz w:val="24"/>
          <w:szCs w:val="24"/>
          <w:lang w:val="sq-AL"/>
        </w:rPr>
        <w:t>regullore kanë kuptimet e mëposhtme:</w:t>
      </w:r>
    </w:p>
    <w:p w:rsidR="00076A9F" w:rsidRPr="00B172D6" w:rsidRDefault="00076A9F" w:rsidP="00076A9F">
      <w:pPr>
        <w:spacing w:after="0" w:line="240" w:lineRule="auto"/>
        <w:jc w:val="both"/>
        <w:rPr>
          <w:rFonts w:ascii="Book Antiqua" w:eastAsia="Times New Roman" w:hAnsi="Book Antiqua"/>
          <w:b/>
          <w:bCs/>
          <w:i/>
          <w:iCs/>
          <w:color w:val="000000"/>
          <w:sz w:val="24"/>
          <w:szCs w:val="24"/>
          <w:lang w:val="sq-AL"/>
        </w:rPr>
      </w:pPr>
    </w:p>
    <w:p w:rsidR="005E22F2" w:rsidRPr="00B172D6" w:rsidRDefault="005E22F2" w:rsidP="005E22F2">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Agjent i trajtimit</w:t>
      </w:r>
      <w:r w:rsidRPr="00B172D6">
        <w:rPr>
          <w:rFonts w:ascii="Book Antiqua" w:eastAsia="Times New Roman" w:hAnsi="Book Antiqua"/>
          <w:color w:val="000000"/>
          <w:sz w:val="24"/>
          <w:szCs w:val="24"/>
          <w:lang w:val="sq-AL"/>
        </w:rPr>
        <w:t> </w:t>
      </w:r>
      <w:r w:rsidRPr="00B172D6">
        <w:rPr>
          <w:rFonts w:ascii="Book Antiqua" w:eastAsia="Times New Roman" w:hAnsi="Book Antiqua" w:cs="Arial"/>
          <w:i/>
          <w:iCs/>
          <w:sz w:val="24"/>
          <w:szCs w:val="24"/>
          <w:lang w:val="sq-AL"/>
        </w:rPr>
        <w:t>(Handling agent)</w:t>
      </w:r>
      <w:r w:rsidRPr="00B172D6">
        <w:rPr>
          <w:rFonts w:ascii="Book Antiqua" w:eastAsia="Times New Roman" w:hAnsi="Book Antiqua" w:cs="Arial"/>
          <w:i/>
          <w:sz w:val="24"/>
          <w:szCs w:val="24"/>
          <w:lang w:val="sq-AL"/>
        </w:rPr>
        <w:t xml:space="preserve"> </w:t>
      </w:r>
      <w:r w:rsidR="00EA0521" w:rsidRPr="00B172D6">
        <w:rPr>
          <w:rFonts w:ascii="Book Antiqua" w:eastAsia="Times New Roman" w:hAnsi="Book Antiqua"/>
          <w:i/>
          <w:iCs/>
          <w:color w:val="000000"/>
          <w:sz w:val="24"/>
          <w:szCs w:val="24"/>
          <w:lang w:val="sq-AL"/>
        </w:rPr>
        <w:t>-</w:t>
      </w:r>
      <w:r w:rsidRPr="00B172D6">
        <w:rPr>
          <w:rFonts w:ascii="Book Antiqua" w:eastAsia="Times New Roman" w:hAnsi="Book Antiqua"/>
          <w:color w:val="000000"/>
          <w:sz w:val="24"/>
          <w:szCs w:val="24"/>
          <w:lang w:val="sq-AL"/>
        </w:rPr>
        <w:t> </w:t>
      </w:r>
      <w:r w:rsidR="00EA0521" w:rsidRPr="00B172D6">
        <w:rPr>
          <w:rFonts w:ascii="Book Antiqua" w:eastAsia="Times New Roman" w:hAnsi="Book Antiqua"/>
          <w:color w:val="000000"/>
          <w:sz w:val="24"/>
          <w:szCs w:val="24"/>
          <w:lang w:val="sq-AL"/>
        </w:rPr>
        <w:t xml:space="preserve">nënkupton </w:t>
      </w:r>
      <w:r w:rsidRPr="00B172D6">
        <w:rPr>
          <w:rFonts w:ascii="Book Antiqua" w:eastAsia="Times New Roman" w:hAnsi="Book Antiqua"/>
          <w:color w:val="000000"/>
          <w:sz w:val="24"/>
          <w:szCs w:val="24"/>
          <w:lang w:val="sq-AL"/>
        </w:rPr>
        <w:t>kompani</w:t>
      </w:r>
      <w:r w:rsidR="00EA0521" w:rsidRPr="00B172D6">
        <w:rPr>
          <w:rFonts w:ascii="Book Antiqua" w:eastAsia="Times New Roman" w:hAnsi="Book Antiqua"/>
          <w:color w:val="000000"/>
          <w:sz w:val="24"/>
          <w:szCs w:val="24"/>
          <w:lang w:val="sq-AL"/>
        </w:rPr>
        <w:t>në</w:t>
      </w:r>
      <w:r w:rsidRPr="00B172D6">
        <w:rPr>
          <w:rFonts w:ascii="Book Antiqua" w:eastAsia="Times New Roman" w:hAnsi="Book Antiqua"/>
          <w:color w:val="000000"/>
          <w:sz w:val="24"/>
          <w:szCs w:val="24"/>
          <w:lang w:val="sq-AL"/>
        </w:rPr>
        <w:t>/organizatë</w:t>
      </w:r>
      <w:r w:rsidR="00EA0521" w:rsidRPr="00B172D6">
        <w:rPr>
          <w:rFonts w:ascii="Book Antiqua" w:eastAsia="Times New Roman" w:hAnsi="Book Antiqua"/>
          <w:color w:val="000000"/>
          <w:sz w:val="24"/>
          <w:szCs w:val="24"/>
          <w:lang w:val="sq-AL"/>
        </w:rPr>
        <w:t>n</w:t>
      </w:r>
      <w:r w:rsidRPr="00B172D6">
        <w:rPr>
          <w:rFonts w:ascii="Book Antiqua" w:eastAsia="Times New Roman" w:hAnsi="Book Antiqua"/>
          <w:color w:val="000000"/>
          <w:sz w:val="24"/>
          <w:szCs w:val="24"/>
          <w:lang w:val="sq-AL"/>
        </w:rPr>
        <w:t xml:space="preserve"> e caktuar nga një kompani ajrore për të kryer funksione të ofruesit të shërbimit të trajtimit në tokë;</w:t>
      </w:r>
    </w:p>
    <w:p w:rsidR="00685719" w:rsidRPr="00B172D6" w:rsidRDefault="00685719" w:rsidP="005E22F2">
      <w:pPr>
        <w:spacing w:after="0" w:line="240" w:lineRule="auto"/>
        <w:jc w:val="both"/>
        <w:rPr>
          <w:rFonts w:ascii="Book Antiqua" w:eastAsia="Times New Roman" w:hAnsi="Book Antiqua"/>
          <w:b/>
          <w:bCs/>
          <w:i/>
          <w:iCs/>
          <w:color w:val="000000"/>
          <w:sz w:val="24"/>
          <w:szCs w:val="24"/>
          <w:lang w:val="sq-AL"/>
        </w:rPr>
      </w:pPr>
    </w:p>
    <w:p w:rsidR="005E22F2" w:rsidRPr="00B172D6" w:rsidRDefault="005E22F2" w:rsidP="005E22F2">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lastRenderedPageBreak/>
        <w:t>Aksident i mallrave</w:t>
      </w:r>
      <w:r w:rsidRPr="00B172D6">
        <w:rPr>
          <w:rFonts w:ascii="Book Antiqua" w:eastAsia="Times New Roman" w:hAnsi="Book Antiqua"/>
          <w:color w:val="000000"/>
          <w:sz w:val="24"/>
          <w:szCs w:val="24"/>
          <w:lang w:val="sq-AL"/>
        </w:rPr>
        <w:t> </w:t>
      </w:r>
      <w:r w:rsidRPr="00B172D6">
        <w:rPr>
          <w:rFonts w:ascii="Book Antiqua" w:eastAsia="Times New Roman" w:hAnsi="Book Antiqua"/>
          <w:b/>
          <w:bCs/>
          <w:i/>
          <w:iCs/>
          <w:color w:val="000000"/>
          <w:sz w:val="24"/>
          <w:szCs w:val="24"/>
          <w:lang w:val="sq-AL"/>
        </w:rPr>
        <w:t>të rrezikshme</w:t>
      </w:r>
      <w:r w:rsidRPr="00B172D6">
        <w:rPr>
          <w:rFonts w:ascii="Book Antiqua" w:eastAsia="Times New Roman" w:hAnsi="Book Antiqua"/>
          <w:color w:val="000000"/>
          <w:sz w:val="24"/>
          <w:szCs w:val="24"/>
          <w:lang w:val="sq-AL"/>
        </w:rPr>
        <w:t> </w:t>
      </w:r>
      <w:r w:rsidRPr="00B172D6">
        <w:rPr>
          <w:rFonts w:ascii="Book Antiqua" w:eastAsia="Times New Roman" w:hAnsi="Book Antiqua" w:cs="Arial"/>
          <w:i/>
          <w:sz w:val="24"/>
          <w:szCs w:val="24"/>
          <w:lang w:val="sq-AL"/>
        </w:rPr>
        <w:t>(Dangerous goods accident)</w:t>
      </w:r>
      <w:r w:rsidRPr="00B172D6">
        <w:rPr>
          <w:rFonts w:ascii="Book Antiqua" w:eastAsia="Times New Roman" w:hAnsi="Book Antiqua" w:cs="Arial"/>
          <w:sz w:val="24"/>
          <w:szCs w:val="24"/>
          <w:lang w:val="sq-AL"/>
        </w:rPr>
        <w:t xml:space="preserve"> </w:t>
      </w:r>
      <w:r w:rsidRPr="00B172D6">
        <w:rPr>
          <w:rFonts w:ascii="Book Antiqua" w:eastAsia="Times New Roman" w:hAnsi="Book Antiqua"/>
          <w:color w:val="000000"/>
          <w:sz w:val="24"/>
          <w:szCs w:val="24"/>
          <w:lang w:val="sq-AL"/>
        </w:rPr>
        <w:t xml:space="preserve">- </w:t>
      </w:r>
      <w:r w:rsidR="00EA0521" w:rsidRPr="00B172D6">
        <w:rPr>
          <w:rFonts w:ascii="Book Antiqua" w:eastAsia="Times New Roman" w:hAnsi="Book Antiqua"/>
          <w:color w:val="000000"/>
          <w:sz w:val="24"/>
          <w:szCs w:val="24"/>
          <w:lang w:val="sq-AL"/>
        </w:rPr>
        <w:t xml:space="preserve">nënkupton </w:t>
      </w:r>
      <w:r w:rsidRPr="00B172D6">
        <w:rPr>
          <w:rFonts w:ascii="Book Antiqua" w:eastAsia="Times New Roman" w:hAnsi="Book Antiqua"/>
          <w:color w:val="000000"/>
          <w:sz w:val="24"/>
          <w:szCs w:val="24"/>
          <w:lang w:val="sq-AL"/>
        </w:rPr>
        <w:t>ndodhi</w:t>
      </w:r>
      <w:r w:rsidR="00EA0521" w:rsidRPr="00B172D6">
        <w:rPr>
          <w:rFonts w:ascii="Book Antiqua" w:eastAsia="Times New Roman" w:hAnsi="Book Antiqua"/>
          <w:color w:val="000000"/>
          <w:sz w:val="24"/>
          <w:szCs w:val="24"/>
          <w:lang w:val="sq-AL"/>
        </w:rPr>
        <w:t xml:space="preserve">në e </w:t>
      </w:r>
      <w:r w:rsidR="00F15718" w:rsidRPr="00B172D6">
        <w:rPr>
          <w:rFonts w:ascii="Book Antiqua" w:eastAsia="Times New Roman" w:hAnsi="Book Antiqua"/>
          <w:color w:val="000000"/>
          <w:sz w:val="24"/>
          <w:szCs w:val="24"/>
          <w:lang w:val="sq-AL"/>
        </w:rPr>
        <w:t xml:space="preserve">lidhur </w:t>
      </w:r>
      <w:r w:rsidRPr="00B172D6">
        <w:rPr>
          <w:rFonts w:ascii="Book Antiqua" w:eastAsia="Times New Roman" w:hAnsi="Book Antiqua"/>
          <w:color w:val="000000"/>
          <w:sz w:val="24"/>
          <w:szCs w:val="24"/>
          <w:lang w:val="sq-AL"/>
        </w:rPr>
        <w:t xml:space="preserve">me transportin e mallrave të rrezikshme përmes ajrit që rezulton </w:t>
      </w:r>
      <w:r w:rsidR="00F15718" w:rsidRPr="00B172D6">
        <w:rPr>
          <w:rFonts w:ascii="Book Antiqua" w:eastAsia="Times New Roman" w:hAnsi="Book Antiqua"/>
          <w:color w:val="000000"/>
          <w:sz w:val="24"/>
          <w:szCs w:val="24"/>
          <w:lang w:val="sq-AL"/>
        </w:rPr>
        <w:t>me</w:t>
      </w:r>
      <w:r w:rsidRPr="00B172D6">
        <w:rPr>
          <w:rFonts w:ascii="Book Antiqua" w:eastAsia="Times New Roman" w:hAnsi="Book Antiqua"/>
          <w:color w:val="000000"/>
          <w:sz w:val="24"/>
          <w:szCs w:val="24"/>
          <w:lang w:val="sq-AL"/>
        </w:rPr>
        <w:t xml:space="preserve"> </w:t>
      </w:r>
      <w:r w:rsidR="00F15718" w:rsidRPr="00B172D6">
        <w:rPr>
          <w:rFonts w:ascii="Book Antiqua" w:eastAsia="Times New Roman" w:hAnsi="Book Antiqua"/>
          <w:color w:val="000000"/>
          <w:sz w:val="24"/>
          <w:szCs w:val="24"/>
          <w:lang w:val="sq-AL"/>
        </w:rPr>
        <w:t>vdekje ose lëndim</w:t>
      </w:r>
      <w:r w:rsidRPr="00B172D6">
        <w:rPr>
          <w:rFonts w:ascii="Book Antiqua" w:eastAsia="Times New Roman" w:hAnsi="Book Antiqua"/>
          <w:color w:val="000000"/>
          <w:sz w:val="24"/>
          <w:szCs w:val="24"/>
          <w:lang w:val="sq-AL"/>
        </w:rPr>
        <w:t xml:space="preserve"> </w:t>
      </w:r>
      <w:r w:rsidR="00F15718" w:rsidRPr="00B172D6">
        <w:rPr>
          <w:rFonts w:ascii="Book Antiqua" w:eastAsia="Times New Roman" w:hAnsi="Book Antiqua"/>
          <w:color w:val="000000"/>
          <w:sz w:val="24"/>
          <w:szCs w:val="24"/>
          <w:lang w:val="sq-AL"/>
        </w:rPr>
        <w:t>serioz</w:t>
      </w:r>
      <w:r w:rsidRPr="00B172D6">
        <w:rPr>
          <w:rFonts w:ascii="Book Antiqua" w:eastAsia="Times New Roman" w:hAnsi="Book Antiqua"/>
          <w:color w:val="000000"/>
          <w:sz w:val="24"/>
          <w:szCs w:val="24"/>
          <w:lang w:val="sq-AL"/>
        </w:rPr>
        <w:t xml:space="preserve"> të ndonjë personi ose dëmtim madhor të pronës apo mjedisit;</w:t>
      </w:r>
    </w:p>
    <w:p w:rsidR="00685719" w:rsidRPr="00B172D6" w:rsidRDefault="00685719" w:rsidP="005E22F2">
      <w:pPr>
        <w:spacing w:after="0" w:line="240" w:lineRule="auto"/>
        <w:jc w:val="both"/>
        <w:rPr>
          <w:rFonts w:ascii="Book Antiqua" w:eastAsia="Times New Roman" w:hAnsi="Book Antiqua"/>
          <w:b/>
          <w:bCs/>
          <w:i/>
          <w:iCs/>
          <w:color w:val="000000"/>
          <w:sz w:val="24"/>
          <w:szCs w:val="24"/>
          <w:lang w:val="sq-AL"/>
        </w:rPr>
      </w:pPr>
    </w:p>
    <w:p w:rsidR="00657E8E" w:rsidRPr="00B172D6" w:rsidRDefault="00657E8E" w:rsidP="00657E8E">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 xml:space="preserve">Ambalazh </w:t>
      </w:r>
      <w:r w:rsidRPr="00B172D6">
        <w:rPr>
          <w:rFonts w:ascii="Book Antiqua" w:eastAsia="Times New Roman" w:hAnsi="Book Antiqua" w:cs="Arial"/>
          <w:i/>
          <w:iCs/>
          <w:sz w:val="24"/>
          <w:szCs w:val="24"/>
          <w:lang w:val="sq-AL"/>
        </w:rPr>
        <w:t xml:space="preserve">(Packaging) </w:t>
      </w:r>
      <w:r w:rsidRPr="00B172D6">
        <w:rPr>
          <w:rFonts w:ascii="Book Antiqua" w:eastAsia="Times New Roman" w:hAnsi="Book Antiqua"/>
          <w:i/>
          <w:iCs/>
          <w:color w:val="000000"/>
          <w:sz w:val="24"/>
          <w:szCs w:val="24"/>
          <w:lang w:val="sq-AL"/>
        </w:rPr>
        <w:t>-</w:t>
      </w:r>
      <w:r w:rsidRPr="00B172D6">
        <w:rPr>
          <w:rFonts w:ascii="Book Antiqua" w:eastAsia="Times New Roman" w:hAnsi="Book Antiqua"/>
          <w:color w:val="000000"/>
          <w:sz w:val="24"/>
          <w:szCs w:val="24"/>
          <w:lang w:val="sq-AL"/>
        </w:rPr>
        <w:t> </w:t>
      </w:r>
      <w:r w:rsidR="00EA0521" w:rsidRPr="00B172D6">
        <w:rPr>
          <w:rFonts w:ascii="Book Antiqua" w:eastAsia="Times New Roman" w:hAnsi="Book Antiqua"/>
          <w:color w:val="000000"/>
          <w:sz w:val="24"/>
          <w:szCs w:val="24"/>
          <w:lang w:val="sq-AL"/>
        </w:rPr>
        <w:t xml:space="preserve">nënkupton </w:t>
      </w:r>
      <w:r w:rsidRPr="00B172D6">
        <w:rPr>
          <w:rFonts w:ascii="Book Antiqua" w:eastAsia="Times New Roman" w:hAnsi="Book Antiqua"/>
          <w:color w:val="000000"/>
          <w:sz w:val="24"/>
          <w:szCs w:val="24"/>
          <w:lang w:val="sq-AL"/>
        </w:rPr>
        <w:t xml:space="preserve">një ose më shumë </w:t>
      </w:r>
      <w:r w:rsidR="000E066E" w:rsidRPr="00B172D6">
        <w:rPr>
          <w:rFonts w:ascii="Book Antiqua" w:eastAsia="Times New Roman" w:hAnsi="Book Antiqua"/>
          <w:color w:val="000000"/>
          <w:sz w:val="24"/>
          <w:szCs w:val="24"/>
          <w:lang w:val="sq-AL"/>
        </w:rPr>
        <w:t>enë (mbështjellëse)</w:t>
      </w:r>
      <w:r w:rsidRPr="00B172D6">
        <w:rPr>
          <w:rFonts w:ascii="Book Antiqua" w:eastAsia="Times New Roman" w:hAnsi="Book Antiqua"/>
          <w:color w:val="000000"/>
          <w:sz w:val="24"/>
          <w:szCs w:val="24"/>
          <w:lang w:val="sq-AL"/>
        </w:rPr>
        <w:t xml:space="preserve"> dhe </w:t>
      </w:r>
      <w:r w:rsidR="000E066E" w:rsidRPr="00B172D6">
        <w:rPr>
          <w:rFonts w:ascii="Book Antiqua" w:eastAsia="Times New Roman" w:hAnsi="Book Antiqua"/>
          <w:color w:val="000000"/>
          <w:sz w:val="24"/>
          <w:szCs w:val="24"/>
          <w:lang w:val="sq-AL"/>
        </w:rPr>
        <w:t>çdo</w:t>
      </w:r>
      <w:r w:rsidRPr="00B172D6">
        <w:rPr>
          <w:rFonts w:ascii="Book Antiqua" w:eastAsia="Times New Roman" w:hAnsi="Book Antiqua"/>
          <w:color w:val="000000"/>
          <w:sz w:val="24"/>
          <w:szCs w:val="24"/>
          <w:lang w:val="sq-AL"/>
        </w:rPr>
        <w:t xml:space="preserve"> </w:t>
      </w:r>
      <w:r w:rsidR="000E066E" w:rsidRPr="00B172D6">
        <w:rPr>
          <w:rFonts w:ascii="Book Antiqua" w:eastAsia="Times New Roman" w:hAnsi="Book Antiqua"/>
          <w:color w:val="000000"/>
          <w:sz w:val="24"/>
          <w:szCs w:val="24"/>
          <w:lang w:val="sq-AL"/>
        </w:rPr>
        <w:t>komponent</w:t>
      </w:r>
      <w:r w:rsidRPr="00B172D6">
        <w:rPr>
          <w:rFonts w:ascii="Book Antiqua" w:eastAsia="Times New Roman" w:hAnsi="Book Antiqua"/>
          <w:color w:val="000000"/>
          <w:sz w:val="24"/>
          <w:szCs w:val="24"/>
          <w:lang w:val="sq-AL"/>
        </w:rPr>
        <w:t xml:space="preserve"> ose material </w:t>
      </w:r>
      <w:r w:rsidR="000E066E" w:rsidRPr="00B172D6">
        <w:rPr>
          <w:rFonts w:ascii="Book Antiqua" w:eastAsia="Times New Roman" w:hAnsi="Book Antiqua"/>
          <w:color w:val="000000"/>
          <w:sz w:val="24"/>
          <w:szCs w:val="24"/>
          <w:lang w:val="sq-AL"/>
        </w:rPr>
        <w:t xml:space="preserve">tjetër </w:t>
      </w:r>
      <w:r w:rsidR="00EA0521" w:rsidRPr="00B172D6">
        <w:rPr>
          <w:rFonts w:ascii="Book Antiqua" w:eastAsia="Times New Roman" w:hAnsi="Book Antiqua"/>
          <w:color w:val="000000"/>
          <w:sz w:val="24"/>
          <w:szCs w:val="24"/>
          <w:lang w:val="sq-AL"/>
        </w:rPr>
        <w:t>të</w:t>
      </w:r>
      <w:r w:rsidRPr="00B172D6">
        <w:rPr>
          <w:rFonts w:ascii="Book Antiqua" w:eastAsia="Times New Roman" w:hAnsi="Book Antiqua"/>
          <w:color w:val="000000"/>
          <w:sz w:val="24"/>
          <w:szCs w:val="24"/>
          <w:lang w:val="sq-AL"/>
        </w:rPr>
        <w:t xml:space="preserve"> nevojsh</w:t>
      </w:r>
      <w:r w:rsidR="000E066E"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m </w:t>
      </w:r>
      <w:r w:rsidR="00BF191B" w:rsidRPr="00B172D6">
        <w:rPr>
          <w:rFonts w:ascii="Book Antiqua" w:eastAsia="Times New Roman" w:hAnsi="Book Antiqua"/>
          <w:color w:val="000000"/>
          <w:sz w:val="24"/>
          <w:szCs w:val="24"/>
          <w:lang w:val="sq-AL"/>
        </w:rPr>
        <w:t>q</w:t>
      </w:r>
      <w:r w:rsidRPr="00B172D6">
        <w:rPr>
          <w:rFonts w:ascii="Book Antiqua" w:eastAsia="Times New Roman" w:hAnsi="Book Antiqua"/>
          <w:color w:val="000000"/>
          <w:sz w:val="24"/>
          <w:szCs w:val="24"/>
          <w:lang w:val="sq-AL"/>
        </w:rPr>
        <w:t xml:space="preserve">ë </w:t>
      </w:r>
      <w:r w:rsidR="000E066E" w:rsidRPr="00B172D6">
        <w:rPr>
          <w:rFonts w:ascii="Book Antiqua" w:eastAsia="Times New Roman" w:hAnsi="Book Antiqua"/>
          <w:color w:val="000000"/>
          <w:sz w:val="24"/>
          <w:szCs w:val="24"/>
          <w:lang w:val="sq-AL"/>
        </w:rPr>
        <w:t>en</w:t>
      </w:r>
      <w:r w:rsidR="00BF191B" w:rsidRPr="00B172D6">
        <w:rPr>
          <w:rFonts w:ascii="Book Antiqua" w:eastAsia="Times New Roman" w:hAnsi="Book Antiqua"/>
          <w:color w:val="000000"/>
          <w:sz w:val="24"/>
          <w:szCs w:val="24"/>
          <w:lang w:val="sq-AL"/>
        </w:rPr>
        <w:t xml:space="preserve">a </w:t>
      </w:r>
      <w:r w:rsidRPr="00B172D6">
        <w:rPr>
          <w:rFonts w:ascii="Book Antiqua" w:eastAsia="Times New Roman" w:hAnsi="Book Antiqua"/>
          <w:color w:val="000000"/>
          <w:sz w:val="24"/>
          <w:szCs w:val="24"/>
          <w:lang w:val="sq-AL"/>
        </w:rPr>
        <w:t>t</w:t>
      </w:r>
      <w:r w:rsidR="00BF191B" w:rsidRPr="00B172D6">
        <w:rPr>
          <w:rFonts w:ascii="Book Antiqua" w:eastAsia="Times New Roman" w:hAnsi="Book Antiqua"/>
          <w:color w:val="000000"/>
          <w:sz w:val="24"/>
          <w:szCs w:val="24"/>
          <w:lang w:val="sq-AL"/>
        </w:rPr>
        <w:t>a</w:t>
      </w:r>
      <w:r w:rsidRPr="00B172D6">
        <w:rPr>
          <w:rFonts w:ascii="Book Antiqua" w:eastAsia="Times New Roman" w:hAnsi="Book Antiqua"/>
          <w:color w:val="000000"/>
          <w:sz w:val="24"/>
          <w:szCs w:val="24"/>
          <w:lang w:val="sq-AL"/>
        </w:rPr>
        <w:t xml:space="preserve"> krye</w:t>
      </w:r>
      <w:r w:rsidR="00BF191B" w:rsidRPr="00B172D6">
        <w:rPr>
          <w:rFonts w:ascii="Book Antiqua" w:eastAsia="Times New Roman" w:hAnsi="Book Antiqua"/>
          <w:color w:val="000000"/>
          <w:sz w:val="24"/>
          <w:szCs w:val="24"/>
          <w:lang w:val="sq-AL"/>
        </w:rPr>
        <w:t>j</w:t>
      </w:r>
      <w:r w:rsidR="00D02ABE" w:rsidRPr="00B172D6">
        <w:rPr>
          <w:rFonts w:ascii="Book Antiqua" w:eastAsia="Times New Roman" w:hAnsi="Book Antiqua"/>
          <w:color w:val="000000"/>
          <w:sz w:val="24"/>
          <w:szCs w:val="24"/>
          <w:lang w:val="sq-AL"/>
        </w:rPr>
        <w:t>ë</w:t>
      </w:r>
      <w:r w:rsidR="00BF191B" w:rsidRPr="00B172D6">
        <w:rPr>
          <w:rFonts w:ascii="Book Antiqua" w:eastAsia="Times New Roman" w:hAnsi="Book Antiqua"/>
          <w:color w:val="000000"/>
          <w:sz w:val="24"/>
          <w:szCs w:val="24"/>
          <w:lang w:val="sq-AL"/>
        </w:rPr>
        <w:t xml:space="preserve"> funksionin e saj të </w:t>
      </w:r>
      <w:r w:rsidR="00D02ABE" w:rsidRPr="00B172D6">
        <w:rPr>
          <w:rFonts w:ascii="Book Antiqua" w:eastAsia="Times New Roman" w:hAnsi="Book Antiqua"/>
          <w:color w:val="000000"/>
          <w:sz w:val="24"/>
          <w:szCs w:val="24"/>
          <w:lang w:val="sq-AL"/>
        </w:rPr>
        <w:t xml:space="preserve">mbajtjes </w:t>
      </w:r>
      <w:r w:rsidRPr="00B172D6">
        <w:rPr>
          <w:rFonts w:ascii="Book Antiqua" w:eastAsia="Times New Roman" w:hAnsi="Book Antiqua"/>
          <w:color w:val="000000"/>
          <w:sz w:val="24"/>
          <w:szCs w:val="24"/>
          <w:lang w:val="sq-AL"/>
        </w:rPr>
        <w:t xml:space="preserve">dhe </w:t>
      </w:r>
      <w:r w:rsidR="00D02ABE" w:rsidRPr="00B172D6">
        <w:rPr>
          <w:rFonts w:ascii="Book Antiqua" w:eastAsia="Times New Roman" w:hAnsi="Book Antiqua"/>
          <w:color w:val="000000"/>
          <w:sz w:val="24"/>
          <w:szCs w:val="24"/>
          <w:lang w:val="sq-AL"/>
        </w:rPr>
        <w:t xml:space="preserve">funksionet </w:t>
      </w:r>
      <w:r w:rsidRPr="00B172D6">
        <w:rPr>
          <w:rFonts w:ascii="Book Antiqua" w:eastAsia="Times New Roman" w:hAnsi="Book Antiqua"/>
          <w:color w:val="000000"/>
          <w:sz w:val="24"/>
          <w:szCs w:val="24"/>
          <w:lang w:val="sq-AL"/>
        </w:rPr>
        <w:t>tjera</w:t>
      </w:r>
      <w:r w:rsidR="00D02ABE"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të sigurisë;</w:t>
      </w:r>
    </w:p>
    <w:p w:rsidR="00657E8E" w:rsidRPr="00B172D6" w:rsidRDefault="00657E8E" w:rsidP="00657E8E">
      <w:pPr>
        <w:spacing w:after="0" w:line="240" w:lineRule="auto"/>
        <w:jc w:val="both"/>
        <w:rPr>
          <w:rFonts w:ascii="Book Antiqua" w:eastAsia="Times New Roman" w:hAnsi="Book Antiqua"/>
          <w:b/>
          <w:bCs/>
          <w:i/>
          <w:iCs/>
          <w:color w:val="000000"/>
          <w:sz w:val="24"/>
          <w:szCs w:val="24"/>
          <w:lang w:val="sq-AL"/>
        </w:rPr>
      </w:pPr>
    </w:p>
    <w:p w:rsidR="007670EC" w:rsidRPr="00B172D6" w:rsidRDefault="007670EC" w:rsidP="007670EC">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 xml:space="preserve">Ambalazh i brendshëm </w:t>
      </w:r>
      <w:r w:rsidRPr="00B172D6">
        <w:rPr>
          <w:rFonts w:ascii="Book Antiqua" w:eastAsia="Times New Roman" w:hAnsi="Book Antiqua" w:cs="Arial"/>
          <w:i/>
          <w:sz w:val="24"/>
          <w:szCs w:val="24"/>
          <w:lang w:val="sq-AL"/>
        </w:rPr>
        <w:t xml:space="preserve">(Inner packagings) </w:t>
      </w:r>
      <w:r w:rsidRPr="00B172D6">
        <w:rPr>
          <w:rFonts w:ascii="Book Antiqua" w:eastAsia="Times New Roman" w:hAnsi="Book Antiqua"/>
          <w:i/>
          <w:iCs/>
          <w:color w:val="000000"/>
          <w:sz w:val="24"/>
          <w:szCs w:val="24"/>
          <w:lang w:val="sq-AL"/>
        </w:rPr>
        <w:t>-</w:t>
      </w:r>
      <w:r w:rsidRPr="00B172D6">
        <w:rPr>
          <w:rFonts w:ascii="Book Antiqua" w:eastAsia="Times New Roman" w:hAnsi="Book Antiqua"/>
          <w:color w:val="000000"/>
          <w:sz w:val="24"/>
          <w:szCs w:val="24"/>
          <w:lang w:val="sq-AL"/>
        </w:rPr>
        <w:t> </w:t>
      </w:r>
      <w:r w:rsidR="00EA0521" w:rsidRPr="00B172D6">
        <w:rPr>
          <w:rFonts w:ascii="Book Antiqua" w:eastAsia="Times New Roman" w:hAnsi="Book Antiqua"/>
          <w:color w:val="000000"/>
          <w:sz w:val="24"/>
          <w:szCs w:val="24"/>
          <w:lang w:val="sq-AL"/>
        </w:rPr>
        <w:t xml:space="preserve">nënkupton </w:t>
      </w:r>
      <w:r w:rsidR="00D02ABE" w:rsidRPr="00B172D6">
        <w:rPr>
          <w:rFonts w:ascii="Book Antiqua" w:eastAsia="Times New Roman" w:hAnsi="Book Antiqua"/>
          <w:color w:val="000000"/>
          <w:sz w:val="24"/>
          <w:szCs w:val="24"/>
          <w:lang w:val="sq-AL"/>
        </w:rPr>
        <w:t xml:space="preserve">ambalazhet </w:t>
      </w:r>
      <w:r w:rsidRPr="00B172D6">
        <w:rPr>
          <w:rFonts w:ascii="Book Antiqua" w:eastAsia="Times New Roman" w:hAnsi="Book Antiqua"/>
          <w:color w:val="000000"/>
          <w:sz w:val="24"/>
          <w:szCs w:val="24"/>
          <w:lang w:val="sq-AL"/>
        </w:rPr>
        <w:t xml:space="preserve">për të cilat është i nevojshëm një </w:t>
      </w:r>
      <w:r w:rsidR="00D02ABE" w:rsidRPr="00B172D6">
        <w:rPr>
          <w:rFonts w:ascii="Book Antiqua" w:eastAsia="Times New Roman" w:hAnsi="Book Antiqua"/>
          <w:color w:val="000000"/>
          <w:sz w:val="24"/>
          <w:szCs w:val="24"/>
          <w:lang w:val="sq-AL"/>
        </w:rPr>
        <w:t xml:space="preserve">ambalazh </w:t>
      </w:r>
      <w:r w:rsidRPr="00B172D6">
        <w:rPr>
          <w:rFonts w:ascii="Book Antiqua" w:eastAsia="Times New Roman" w:hAnsi="Book Antiqua"/>
          <w:color w:val="000000"/>
          <w:sz w:val="24"/>
          <w:szCs w:val="24"/>
          <w:lang w:val="sq-AL"/>
        </w:rPr>
        <w:t>i jashtëm për transport;</w:t>
      </w:r>
    </w:p>
    <w:p w:rsidR="007670EC" w:rsidRPr="00B172D6" w:rsidRDefault="007670EC" w:rsidP="007670EC">
      <w:pPr>
        <w:spacing w:after="0" w:line="240" w:lineRule="auto"/>
        <w:jc w:val="both"/>
        <w:rPr>
          <w:rFonts w:ascii="Book Antiqua" w:eastAsia="Times New Roman" w:hAnsi="Book Antiqua"/>
          <w:b/>
          <w:bCs/>
          <w:i/>
          <w:iCs/>
          <w:color w:val="000000"/>
          <w:sz w:val="24"/>
          <w:szCs w:val="24"/>
          <w:lang w:val="sq-AL"/>
        </w:rPr>
      </w:pPr>
    </w:p>
    <w:p w:rsidR="007670EC" w:rsidRPr="00B172D6" w:rsidRDefault="007670EC" w:rsidP="007670EC">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Ambalazh i jashtëm</w:t>
      </w:r>
      <w:r w:rsidRPr="00B172D6">
        <w:rPr>
          <w:rFonts w:ascii="Book Antiqua" w:eastAsia="Times New Roman" w:hAnsi="Book Antiqua"/>
          <w:color w:val="000000"/>
          <w:sz w:val="24"/>
          <w:szCs w:val="24"/>
          <w:lang w:val="sq-AL"/>
        </w:rPr>
        <w:t> </w:t>
      </w:r>
      <w:r w:rsidRPr="00B172D6">
        <w:rPr>
          <w:rFonts w:ascii="Book Antiqua" w:eastAsia="Times New Roman" w:hAnsi="Book Antiqua" w:cs="Arial"/>
          <w:i/>
          <w:sz w:val="24"/>
          <w:szCs w:val="24"/>
          <w:lang w:val="sq-AL"/>
        </w:rPr>
        <w:t xml:space="preserve">(Outer packaging) </w:t>
      </w:r>
      <w:r w:rsidRPr="00B172D6">
        <w:rPr>
          <w:rFonts w:ascii="Book Antiqua" w:eastAsia="Times New Roman" w:hAnsi="Book Antiqua"/>
          <w:i/>
          <w:iCs/>
          <w:color w:val="000000"/>
          <w:sz w:val="24"/>
          <w:szCs w:val="24"/>
          <w:lang w:val="sq-AL"/>
        </w:rPr>
        <w:t>-</w:t>
      </w:r>
      <w:r w:rsidRPr="00B172D6">
        <w:rPr>
          <w:rFonts w:ascii="Book Antiqua" w:eastAsia="Times New Roman" w:hAnsi="Book Antiqua"/>
          <w:color w:val="000000"/>
          <w:sz w:val="24"/>
          <w:szCs w:val="24"/>
          <w:lang w:val="sq-AL"/>
        </w:rPr>
        <w:t> </w:t>
      </w:r>
      <w:r w:rsidR="00EA0521" w:rsidRPr="00B172D6">
        <w:rPr>
          <w:rFonts w:ascii="Book Antiqua" w:eastAsia="Times New Roman" w:hAnsi="Book Antiqua"/>
          <w:color w:val="000000"/>
          <w:sz w:val="24"/>
          <w:szCs w:val="24"/>
          <w:lang w:val="sq-AL"/>
        </w:rPr>
        <w:t xml:space="preserve">nënkupton </w:t>
      </w:r>
      <w:r w:rsidRPr="00B172D6">
        <w:rPr>
          <w:rFonts w:ascii="Book Antiqua" w:eastAsia="Times New Roman" w:hAnsi="Book Antiqua"/>
          <w:color w:val="000000"/>
          <w:sz w:val="24"/>
          <w:szCs w:val="24"/>
          <w:lang w:val="sq-AL"/>
        </w:rPr>
        <w:t>mbrojtj</w:t>
      </w:r>
      <w:r w:rsidR="00EA0521" w:rsidRPr="00B172D6">
        <w:rPr>
          <w:rFonts w:ascii="Book Antiqua" w:eastAsia="Times New Roman" w:hAnsi="Book Antiqua"/>
          <w:color w:val="000000"/>
          <w:sz w:val="24"/>
          <w:szCs w:val="24"/>
          <w:lang w:val="sq-AL"/>
        </w:rPr>
        <w:t>en</w:t>
      </w:r>
      <w:r w:rsidRPr="00B172D6">
        <w:rPr>
          <w:rFonts w:ascii="Book Antiqua" w:eastAsia="Times New Roman" w:hAnsi="Book Antiqua"/>
          <w:color w:val="000000"/>
          <w:sz w:val="24"/>
          <w:szCs w:val="24"/>
          <w:lang w:val="sq-AL"/>
        </w:rPr>
        <w:t xml:space="preserve"> e jashtme </w:t>
      </w:r>
      <w:r w:rsidR="00EA0521" w:rsidRPr="00B172D6">
        <w:rPr>
          <w:rFonts w:ascii="Book Antiqua" w:eastAsia="Times New Roman" w:hAnsi="Book Antiqua"/>
          <w:color w:val="000000"/>
          <w:sz w:val="24"/>
          <w:szCs w:val="24"/>
          <w:lang w:val="sq-AL"/>
        </w:rPr>
        <w:t>të</w:t>
      </w:r>
      <w:r w:rsidRPr="00B172D6">
        <w:rPr>
          <w:rFonts w:ascii="Book Antiqua" w:eastAsia="Times New Roman" w:hAnsi="Book Antiqua"/>
          <w:color w:val="000000"/>
          <w:sz w:val="24"/>
          <w:szCs w:val="24"/>
          <w:lang w:val="sq-AL"/>
        </w:rPr>
        <w:t xml:space="preserve"> </w:t>
      </w:r>
      <w:r w:rsidR="00D02ABE" w:rsidRPr="00B172D6">
        <w:rPr>
          <w:rFonts w:ascii="Book Antiqua" w:eastAsia="Times New Roman" w:hAnsi="Book Antiqua"/>
          <w:color w:val="000000"/>
          <w:sz w:val="24"/>
          <w:szCs w:val="24"/>
          <w:lang w:val="sq-AL"/>
        </w:rPr>
        <w:t>ambalazhit</w:t>
      </w:r>
      <w:r w:rsidRPr="00B172D6">
        <w:rPr>
          <w:rFonts w:ascii="Book Antiqua" w:eastAsia="Times New Roman" w:hAnsi="Book Antiqua"/>
          <w:color w:val="000000"/>
          <w:sz w:val="24"/>
          <w:szCs w:val="24"/>
          <w:lang w:val="sq-AL"/>
        </w:rPr>
        <w:t xml:space="preserve"> </w:t>
      </w:r>
      <w:r w:rsidR="00D02ABE" w:rsidRPr="00B172D6">
        <w:rPr>
          <w:rFonts w:ascii="Book Antiqua" w:eastAsia="Times New Roman" w:hAnsi="Book Antiqua"/>
          <w:color w:val="000000"/>
          <w:sz w:val="24"/>
          <w:szCs w:val="24"/>
          <w:lang w:val="sq-AL"/>
        </w:rPr>
        <w:t>kompozitë</w:t>
      </w:r>
      <w:r w:rsidRPr="00B172D6">
        <w:rPr>
          <w:rFonts w:ascii="Book Antiqua" w:eastAsia="Times New Roman" w:hAnsi="Book Antiqua"/>
          <w:color w:val="000000"/>
          <w:sz w:val="24"/>
          <w:szCs w:val="24"/>
          <w:lang w:val="sq-AL"/>
        </w:rPr>
        <w:t xml:space="preserve"> ose </w:t>
      </w:r>
      <w:r w:rsidR="00D02ABE" w:rsidRPr="00B172D6">
        <w:rPr>
          <w:rFonts w:ascii="Book Antiqua" w:eastAsia="Times New Roman" w:hAnsi="Book Antiqua"/>
          <w:color w:val="000000"/>
          <w:sz w:val="24"/>
          <w:szCs w:val="24"/>
          <w:lang w:val="sq-AL"/>
        </w:rPr>
        <w:t xml:space="preserve">të </w:t>
      </w:r>
      <w:r w:rsidRPr="00B172D6">
        <w:rPr>
          <w:rFonts w:ascii="Book Antiqua" w:eastAsia="Times New Roman" w:hAnsi="Book Antiqua"/>
          <w:color w:val="000000"/>
          <w:sz w:val="24"/>
          <w:szCs w:val="24"/>
          <w:lang w:val="sq-AL"/>
        </w:rPr>
        <w:t>kombin</w:t>
      </w:r>
      <w:r w:rsidR="00D02ABE" w:rsidRPr="00B172D6">
        <w:rPr>
          <w:rFonts w:ascii="Book Antiqua" w:eastAsia="Times New Roman" w:hAnsi="Book Antiqua"/>
          <w:color w:val="000000"/>
          <w:sz w:val="24"/>
          <w:szCs w:val="24"/>
          <w:lang w:val="sq-AL"/>
        </w:rPr>
        <w:t>uar</w:t>
      </w:r>
      <w:r w:rsidRPr="00B172D6">
        <w:rPr>
          <w:rFonts w:ascii="Book Antiqua" w:eastAsia="Times New Roman" w:hAnsi="Book Antiqua"/>
          <w:color w:val="000000"/>
          <w:sz w:val="24"/>
          <w:szCs w:val="24"/>
          <w:lang w:val="sq-AL"/>
        </w:rPr>
        <w:t xml:space="preserve"> së bashku me </w:t>
      </w:r>
      <w:r w:rsidR="00B61F66" w:rsidRPr="00B172D6">
        <w:rPr>
          <w:rFonts w:ascii="Book Antiqua" w:eastAsia="Times New Roman" w:hAnsi="Book Antiqua"/>
          <w:color w:val="000000"/>
          <w:sz w:val="24"/>
          <w:szCs w:val="24"/>
          <w:lang w:val="sq-AL"/>
        </w:rPr>
        <w:t xml:space="preserve">çdo </w:t>
      </w:r>
      <w:r w:rsidRPr="00B172D6">
        <w:rPr>
          <w:rFonts w:ascii="Book Antiqua" w:eastAsia="Times New Roman" w:hAnsi="Book Antiqua"/>
          <w:color w:val="000000"/>
          <w:sz w:val="24"/>
          <w:szCs w:val="24"/>
          <w:lang w:val="sq-AL"/>
        </w:rPr>
        <w:t xml:space="preserve">material absorbues, </w:t>
      </w:r>
      <w:r w:rsidR="00017A98" w:rsidRPr="00B172D6">
        <w:rPr>
          <w:rFonts w:ascii="Book Antiqua" w:eastAsia="Times New Roman" w:hAnsi="Book Antiqua"/>
          <w:color w:val="000000"/>
          <w:sz w:val="24"/>
          <w:szCs w:val="24"/>
          <w:lang w:val="sq-AL"/>
        </w:rPr>
        <w:t>zbutësit</w:t>
      </w:r>
      <w:r w:rsidRPr="00B172D6">
        <w:rPr>
          <w:rFonts w:ascii="Book Antiqua" w:eastAsia="Times New Roman" w:hAnsi="Book Antiqua"/>
          <w:color w:val="000000"/>
          <w:sz w:val="24"/>
          <w:szCs w:val="24"/>
          <w:lang w:val="sq-AL"/>
        </w:rPr>
        <w:t xml:space="preserve"> dhe çdo komponent tjerë </w:t>
      </w:r>
      <w:r w:rsidR="00EA0521" w:rsidRPr="00B172D6">
        <w:rPr>
          <w:rFonts w:ascii="Book Antiqua" w:eastAsia="Times New Roman" w:hAnsi="Book Antiqua"/>
          <w:color w:val="000000"/>
          <w:sz w:val="24"/>
          <w:szCs w:val="24"/>
          <w:lang w:val="sq-AL"/>
        </w:rPr>
        <w:t>të</w:t>
      </w:r>
      <w:r w:rsidRPr="00B172D6">
        <w:rPr>
          <w:rFonts w:ascii="Book Antiqua" w:eastAsia="Times New Roman" w:hAnsi="Book Antiqua"/>
          <w:color w:val="000000"/>
          <w:sz w:val="24"/>
          <w:szCs w:val="24"/>
          <w:lang w:val="sq-AL"/>
        </w:rPr>
        <w:t xml:space="preserve"> nevojshm</w:t>
      </w:r>
      <w:r w:rsidR="00E05B17" w:rsidRPr="00B172D6">
        <w:rPr>
          <w:rFonts w:ascii="Book Antiqua" w:eastAsia="Times New Roman" w:hAnsi="Book Antiqua"/>
          <w:color w:val="000000"/>
          <w:sz w:val="24"/>
          <w:szCs w:val="24"/>
          <w:lang w:val="sq-AL"/>
        </w:rPr>
        <w:t>e</w:t>
      </w:r>
      <w:r w:rsidRPr="00B172D6">
        <w:rPr>
          <w:rFonts w:ascii="Book Antiqua" w:eastAsia="Times New Roman" w:hAnsi="Book Antiqua"/>
          <w:color w:val="000000"/>
          <w:sz w:val="24"/>
          <w:szCs w:val="24"/>
          <w:lang w:val="sq-AL"/>
        </w:rPr>
        <w:t xml:space="preserve"> për të </w:t>
      </w:r>
      <w:r w:rsidR="00E05B17" w:rsidRPr="00B172D6">
        <w:rPr>
          <w:rFonts w:ascii="Book Antiqua" w:eastAsia="Times New Roman" w:hAnsi="Book Antiqua"/>
          <w:color w:val="000000"/>
          <w:sz w:val="24"/>
          <w:szCs w:val="24"/>
          <w:lang w:val="sq-AL"/>
        </w:rPr>
        <w:t>mbajtur</w:t>
      </w:r>
      <w:r w:rsidRPr="00B172D6">
        <w:rPr>
          <w:rFonts w:ascii="Book Antiqua" w:eastAsia="Times New Roman" w:hAnsi="Book Antiqua"/>
          <w:color w:val="000000"/>
          <w:sz w:val="24"/>
          <w:szCs w:val="24"/>
          <w:lang w:val="sq-AL"/>
        </w:rPr>
        <w:t xml:space="preserve"> dhe mbrojtur </w:t>
      </w:r>
      <w:r w:rsidR="000B52E7" w:rsidRPr="00B172D6">
        <w:rPr>
          <w:rFonts w:ascii="Book Antiqua" w:eastAsia="Times New Roman" w:hAnsi="Book Antiqua"/>
          <w:color w:val="000000"/>
          <w:sz w:val="24"/>
          <w:szCs w:val="24"/>
          <w:lang w:val="sq-AL"/>
        </w:rPr>
        <w:t xml:space="preserve">enët </w:t>
      </w:r>
      <w:r w:rsidRPr="00B172D6">
        <w:rPr>
          <w:rFonts w:ascii="Book Antiqua" w:eastAsia="Times New Roman" w:hAnsi="Book Antiqua"/>
          <w:color w:val="000000"/>
          <w:sz w:val="24"/>
          <w:szCs w:val="24"/>
          <w:lang w:val="sq-AL"/>
        </w:rPr>
        <w:t xml:space="preserve">e brendshme apo </w:t>
      </w:r>
      <w:r w:rsidR="000B52E7" w:rsidRPr="00B172D6">
        <w:rPr>
          <w:rFonts w:ascii="Book Antiqua" w:eastAsia="Times New Roman" w:hAnsi="Book Antiqua"/>
          <w:color w:val="000000"/>
          <w:sz w:val="24"/>
          <w:szCs w:val="24"/>
          <w:lang w:val="sq-AL"/>
        </w:rPr>
        <w:t>ambalazhin</w:t>
      </w:r>
      <w:r w:rsidRPr="00B172D6">
        <w:rPr>
          <w:rFonts w:ascii="Book Antiqua" w:eastAsia="Times New Roman" w:hAnsi="Book Antiqua"/>
          <w:color w:val="000000"/>
          <w:sz w:val="24"/>
          <w:szCs w:val="24"/>
          <w:lang w:val="sq-AL"/>
        </w:rPr>
        <w:t xml:space="preserve"> e brendsh</w:t>
      </w:r>
      <w:r w:rsidR="000B52E7"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m;</w:t>
      </w:r>
    </w:p>
    <w:p w:rsidR="007670EC" w:rsidRPr="00B172D6" w:rsidRDefault="007670EC" w:rsidP="007670EC">
      <w:pPr>
        <w:spacing w:after="0" w:line="240" w:lineRule="auto"/>
        <w:jc w:val="both"/>
        <w:rPr>
          <w:rFonts w:ascii="Book Antiqua" w:eastAsia="Times New Roman" w:hAnsi="Book Antiqua"/>
          <w:b/>
          <w:bCs/>
          <w:i/>
          <w:iCs/>
          <w:color w:val="000000"/>
          <w:sz w:val="24"/>
          <w:szCs w:val="24"/>
          <w:lang w:val="sq-AL"/>
        </w:rPr>
      </w:pPr>
    </w:p>
    <w:p w:rsidR="007670EC" w:rsidRPr="00B172D6" w:rsidRDefault="007670EC" w:rsidP="007670EC">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Ambalazh i</w:t>
      </w:r>
      <w:r w:rsidRPr="00B172D6">
        <w:rPr>
          <w:rFonts w:ascii="Book Antiqua" w:eastAsia="Times New Roman" w:hAnsi="Book Antiqua"/>
          <w:b/>
          <w:i/>
          <w:color w:val="000000"/>
          <w:sz w:val="24"/>
          <w:szCs w:val="24"/>
          <w:lang w:val="sq-AL"/>
        </w:rPr>
        <w:t xml:space="preserve"> </w:t>
      </w:r>
      <w:r w:rsidRPr="00B172D6">
        <w:rPr>
          <w:rFonts w:ascii="Book Antiqua" w:eastAsia="Times New Roman" w:hAnsi="Book Antiqua"/>
          <w:b/>
          <w:bCs/>
          <w:i/>
          <w:iCs/>
          <w:color w:val="000000"/>
          <w:sz w:val="24"/>
          <w:szCs w:val="24"/>
          <w:lang w:val="sq-AL"/>
        </w:rPr>
        <w:t>kombinuar</w:t>
      </w:r>
      <w:r w:rsidRPr="00B172D6">
        <w:rPr>
          <w:rFonts w:ascii="Book Antiqua" w:eastAsia="Times New Roman" w:hAnsi="Book Antiqua"/>
          <w:color w:val="000000"/>
          <w:sz w:val="24"/>
          <w:szCs w:val="24"/>
          <w:lang w:val="sq-AL"/>
        </w:rPr>
        <w:t> </w:t>
      </w:r>
      <w:r w:rsidRPr="00B172D6">
        <w:rPr>
          <w:rFonts w:ascii="Book Antiqua" w:eastAsia="Times New Roman" w:hAnsi="Book Antiqua" w:cs="Arial"/>
          <w:i/>
          <w:iCs/>
          <w:sz w:val="24"/>
          <w:szCs w:val="24"/>
          <w:lang w:val="sq-AL"/>
        </w:rPr>
        <w:t xml:space="preserve">(Combination packagings) </w:t>
      </w:r>
      <w:r w:rsidRPr="00B172D6">
        <w:rPr>
          <w:rFonts w:ascii="Book Antiqua" w:eastAsia="Times New Roman" w:hAnsi="Book Antiqua"/>
          <w:i/>
          <w:iCs/>
          <w:color w:val="000000"/>
          <w:sz w:val="24"/>
          <w:szCs w:val="24"/>
          <w:lang w:val="sq-AL"/>
        </w:rPr>
        <w:t>-</w:t>
      </w:r>
      <w:r w:rsidRPr="00B172D6">
        <w:rPr>
          <w:rFonts w:ascii="Book Antiqua" w:eastAsia="Times New Roman" w:hAnsi="Book Antiqua"/>
          <w:color w:val="000000"/>
          <w:sz w:val="24"/>
          <w:szCs w:val="24"/>
          <w:lang w:val="sq-AL"/>
        </w:rPr>
        <w:t> </w:t>
      </w:r>
      <w:r w:rsidR="00EA0521" w:rsidRPr="00B172D6">
        <w:rPr>
          <w:rFonts w:ascii="Book Antiqua" w:eastAsia="Times New Roman" w:hAnsi="Book Antiqua"/>
          <w:color w:val="000000"/>
          <w:sz w:val="24"/>
          <w:szCs w:val="24"/>
          <w:lang w:val="sq-AL"/>
        </w:rPr>
        <w:t xml:space="preserve">nënkupton </w:t>
      </w:r>
      <w:r w:rsidRPr="00B172D6">
        <w:rPr>
          <w:rFonts w:ascii="Book Antiqua" w:eastAsia="Times New Roman" w:hAnsi="Book Antiqua"/>
          <w:color w:val="000000"/>
          <w:sz w:val="24"/>
          <w:szCs w:val="24"/>
          <w:lang w:val="sq-AL"/>
        </w:rPr>
        <w:t>kombinim</w:t>
      </w:r>
      <w:r w:rsidR="00E90CD2" w:rsidRPr="00B172D6">
        <w:rPr>
          <w:rFonts w:ascii="Book Antiqua" w:eastAsia="Times New Roman" w:hAnsi="Book Antiqua"/>
          <w:color w:val="000000"/>
          <w:sz w:val="24"/>
          <w:szCs w:val="24"/>
          <w:lang w:val="sq-AL"/>
        </w:rPr>
        <w:t>i</w:t>
      </w:r>
      <w:r w:rsidR="00EA0521" w:rsidRPr="00B172D6">
        <w:rPr>
          <w:rFonts w:ascii="Book Antiqua" w:eastAsia="Times New Roman" w:hAnsi="Book Antiqua"/>
          <w:color w:val="000000"/>
          <w:sz w:val="24"/>
          <w:szCs w:val="24"/>
          <w:lang w:val="sq-AL"/>
        </w:rPr>
        <w:t>n</w:t>
      </w:r>
      <w:r w:rsidRPr="00B172D6">
        <w:rPr>
          <w:rFonts w:ascii="Book Antiqua" w:eastAsia="Times New Roman" w:hAnsi="Book Antiqua"/>
          <w:color w:val="000000"/>
          <w:sz w:val="24"/>
          <w:szCs w:val="24"/>
          <w:lang w:val="sq-AL"/>
        </w:rPr>
        <w:t xml:space="preserve"> </w:t>
      </w:r>
      <w:r w:rsidR="00EA0521" w:rsidRPr="00B172D6">
        <w:rPr>
          <w:rFonts w:ascii="Book Antiqua" w:eastAsia="Times New Roman" w:hAnsi="Book Antiqua"/>
          <w:color w:val="000000"/>
          <w:sz w:val="24"/>
          <w:szCs w:val="24"/>
          <w:lang w:val="sq-AL"/>
        </w:rPr>
        <w:t>e</w:t>
      </w:r>
      <w:r w:rsidRPr="00B172D6">
        <w:rPr>
          <w:rFonts w:ascii="Book Antiqua" w:eastAsia="Times New Roman" w:hAnsi="Book Antiqua"/>
          <w:color w:val="000000"/>
          <w:sz w:val="24"/>
          <w:szCs w:val="24"/>
          <w:lang w:val="sq-AL"/>
        </w:rPr>
        <w:t xml:space="preserve"> </w:t>
      </w:r>
      <w:r w:rsidR="00E90CD2" w:rsidRPr="00B172D6">
        <w:rPr>
          <w:rFonts w:ascii="Book Antiqua" w:eastAsia="Times New Roman" w:hAnsi="Book Antiqua"/>
          <w:color w:val="000000"/>
          <w:sz w:val="24"/>
          <w:szCs w:val="24"/>
          <w:lang w:val="sq-AL"/>
        </w:rPr>
        <w:t>ambalazheve</w:t>
      </w:r>
      <w:r w:rsidRPr="00B172D6">
        <w:rPr>
          <w:rFonts w:ascii="Book Antiqua" w:eastAsia="Times New Roman" w:hAnsi="Book Antiqua"/>
          <w:color w:val="000000"/>
          <w:sz w:val="24"/>
          <w:szCs w:val="24"/>
          <w:lang w:val="sq-AL"/>
        </w:rPr>
        <w:t xml:space="preserve"> për qëllime transporti, të përbëra nga një ose më shumë </w:t>
      </w:r>
      <w:r w:rsidR="00E90CD2" w:rsidRPr="00B172D6">
        <w:rPr>
          <w:rFonts w:ascii="Book Antiqua" w:eastAsia="Times New Roman" w:hAnsi="Book Antiqua"/>
          <w:color w:val="000000"/>
          <w:sz w:val="24"/>
          <w:szCs w:val="24"/>
          <w:lang w:val="sq-AL"/>
        </w:rPr>
        <w:t xml:space="preserve">ambalazhe </w:t>
      </w:r>
      <w:r w:rsidRPr="00B172D6">
        <w:rPr>
          <w:rFonts w:ascii="Book Antiqua" w:eastAsia="Times New Roman" w:hAnsi="Book Antiqua"/>
          <w:color w:val="000000"/>
          <w:sz w:val="24"/>
          <w:szCs w:val="24"/>
          <w:lang w:val="sq-AL"/>
        </w:rPr>
        <w:t xml:space="preserve">të brendshme të </w:t>
      </w:r>
      <w:r w:rsidR="00E90CD2" w:rsidRPr="00B172D6">
        <w:rPr>
          <w:rFonts w:ascii="Book Antiqua" w:eastAsia="Times New Roman" w:hAnsi="Book Antiqua"/>
          <w:color w:val="000000"/>
          <w:sz w:val="24"/>
          <w:szCs w:val="24"/>
          <w:lang w:val="sq-AL"/>
        </w:rPr>
        <w:t>futura</w:t>
      </w:r>
      <w:r w:rsidRPr="00B172D6">
        <w:rPr>
          <w:rFonts w:ascii="Book Antiqua" w:eastAsia="Times New Roman" w:hAnsi="Book Antiqua"/>
          <w:color w:val="000000"/>
          <w:sz w:val="24"/>
          <w:szCs w:val="24"/>
          <w:lang w:val="sq-AL"/>
        </w:rPr>
        <w:t xml:space="preserve"> në një </w:t>
      </w:r>
      <w:r w:rsidR="00E90CD2" w:rsidRPr="00B172D6">
        <w:rPr>
          <w:rFonts w:ascii="Book Antiqua" w:eastAsia="Times New Roman" w:hAnsi="Book Antiqua"/>
          <w:color w:val="000000"/>
          <w:sz w:val="24"/>
          <w:szCs w:val="24"/>
          <w:lang w:val="sq-AL"/>
        </w:rPr>
        <w:t xml:space="preserve">ambalazh </w:t>
      </w:r>
      <w:r w:rsidRPr="00B172D6">
        <w:rPr>
          <w:rFonts w:ascii="Book Antiqua" w:eastAsia="Times New Roman" w:hAnsi="Book Antiqua"/>
          <w:color w:val="000000"/>
          <w:sz w:val="24"/>
          <w:szCs w:val="24"/>
          <w:lang w:val="sq-AL"/>
        </w:rPr>
        <w:t>të jashtëm në përputhje me dispozitat përkatëse të Pjesës 4 të Instruksioneve Teknike.</w:t>
      </w:r>
    </w:p>
    <w:p w:rsidR="007670EC" w:rsidRPr="00B172D6" w:rsidRDefault="007670EC" w:rsidP="007670EC">
      <w:pPr>
        <w:spacing w:after="0" w:line="240" w:lineRule="auto"/>
        <w:jc w:val="both"/>
        <w:rPr>
          <w:rFonts w:ascii="Book Antiqua" w:eastAsia="Times New Roman" w:hAnsi="Book Antiqua"/>
          <w:color w:val="000000"/>
          <w:sz w:val="24"/>
          <w:szCs w:val="24"/>
          <w:lang w:val="sq-AL"/>
        </w:rPr>
      </w:pPr>
    </w:p>
    <w:p w:rsidR="005E22F2" w:rsidRPr="00B172D6" w:rsidRDefault="005E22F2" w:rsidP="005E22F2">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Anëtar i ekuipazhit</w:t>
      </w:r>
      <w:r w:rsidRPr="00B172D6">
        <w:rPr>
          <w:rFonts w:ascii="Book Antiqua" w:eastAsia="Times New Roman" w:hAnsi="Book Antiqua"/>
          <w:color w:val="000000"/>
          <w:sz w:val="24"/>
          <w:szCs w:val="24"/>
          <w:lang w:val="sq-AL"/>
        </w:rPr>
        <w:t> </w:t>
      </w:r>
      <w:r w:rsidRPr="00B172D6">
        <w:rPr>
          <w:rFonts w:ascii="Book Antiqua" w:eastAsia="Times New Roman" w:hAnsi="Book Antiqua" w:cs="Arial"/>
          <w:i/>
          <w:iCs/>
          <w:sz w:val="24"/>
          <w:szCs w:val="24"/>
          <w:lang w:val="sq-AL"/>
        </w:rPr>
        <w:t xml:space="preserve">(Crew member) </w:t>
      </w:r>
      <w:r w:rsidRPr="00B172D6">
        <w:rPr>
          <w:rFonts w:ascii="Book Antiqua" w:eastAsia="Times New Roman" w:hAnsi="Book Antiqua"/>
          <w:i/>
          <w:iCs/>
          <w:color w:val="000000"/>
          <w:sz w:val="24"/>
          <w:szCs w:val="24"/>
          <w:lang w:val="sq-AL"/>
        </w:rPr>
        <w:t>-</w:t>
      </w:r>
      <w:r w:rsidRPr="00B172D6">
        <w:rPr>
          <w:rFonts w:ascii="Book Antiqua" w:eastAsia="Times New Roman" w:hAnsi="Book Antiqua"/>
          <w:color w:val="000000"/>
          <w:sz w:val="24"/>
          <w:szCs w:val="24"/>
          <w:lang w:val="sq-AL"/>
        </w:rPr>
        <w:t xml:space="preserve"> nënkupton personin e caktuar </w:t>
      </w:r>
      <w:r w:rsidR="00E90CD2" w:rsidRPr="00B172D6">
        <w:rPr>
          <w:rFonts w:ascii="Book Antiqua" w:eastAsia="Times New Roman" w:hAnsi="Book Antiqua"/>
          <w:color w:val="000000"/>
          <w:sz w:val="24"/>
          <w:szCs w:val="24"/>
          <w:lang w:val="sq-AL"/>
        </w:rPr>
        <w:t xml:space="preserve">në detyrë </w:t>
      </w:r>
      <w:r w:rsidRPr="00B172D6">
        <w:rPr>
          <w:rFonts w:ascii="Book Antiqua" w:eastAsia="Times New Roman" w:hAnsi="Book Antiqua"/>
          <w:color w:val="000000"/>
          <w:sz w:val="24"/>
          <w:szCs w:val="24"/>
          <w:lang w:val="sq-AL"/>
        </w:rPr>
        <w:t>nga operator</w:t>
      </w:r>
      <w:r w:rsidR="00E90CD2" w:rsidRPr="00B172D6">
        <w:rPr>
          <w:rFonts w:ascii="Book Antiqua" w:eastAsia="Times New Roman" w:hAnsi="Book Antiqua"/>
          <w:color w:val="000000"/>
          <w:sz w:val="24"/>
          <w:szCs w:val="24"/>
          <w:lang w:val="sq-AL"/>
        </w:rPr>
        <w:t>i</w:t>
      </w:r>
      <w:r w:rsidRPr="00B172D6">
        <w:rPr>
          <w:rFonts w:ascii="Book Antiqua" w:eastAsia="Times New Roman" w:hAnsi="Book Antiqua"/>
          <w:color w:val="000000"/>
          <w:sz w:val="24"/>
          <w:szCs w:val="24"/>
          <w:lang w:val="sq-AL"/>
        </w:rPr>
        <w:t xml:space="preserve"> në mjet ajror gjatë një periudhe </w:t>
      </w:r>
      <w:r w:rsidR="00C71849"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ë detyrë</w:t>
      </w:r>
      <w:r w:rsidR="00C71849" w:rsidRPr="00B172D6">
        <w:rPr>
          <w:rFonts w:ascii="Book Antiqua" w:eastAsia="Times New Roman" w:hAnsi="Book Antiqua"/>
          <w:color w:val="000000"/>
          <w:sz w:val="24"/>
          <w:szCs w:val="24"/>
          <w:lang w:val="sq-AL"/>
        </w:rPr>
        <w:t>s</w:t>
      </w:r>
      <w:r w:rsidRPr="00B172D6">
        <w:rPr>
          <w:rFonts w:ascii="Book Antiqua" w:eastAsia="Times New Roman" w:hAnsi="Book Antiqua"/>
          <w:color w:val="000000"/>
          <w:sz w:val="24"/>
          <w:szCs w:val="24"/>
          <w:lang w:val="sq-AL"/>
        </w:rPr>
        <w:t xml:space="preserve"> </w:t>
      </w:r>
      <w:r w:rsidR="00C71849" w:rsidRPr="00B172D6">
        <w:rPr>
          <w:rFonts w:ascii="Book Antiqua" w:eastAsia="Times New Roman" w:hAnsi="Book Antiqua"/>
          <w:color w:val="000000"/>
          <w:sz w:val="24"/>
          <w:szCs w:val="24"/>
          <w:lang w:val="sq-AL"/>
        </w:rPr>
        <w:t>s</w:t>
      </w:r>
      <w:r w:rsidRPr="00B172D6">
        <w:rPr>
          <w:rFonts w:ascii="Book Antiqua" w:eastAsia="Times New Roman" w:hAnsi="Book Antiqua"/>
          <w:color w:val="000000"/>
          <w:sz w:val="24"/>
          <w:szCs w:val="24"/>
          <w:lang w:val="sq-AL"/>
        </w:rPr>
        <w:t>ë fluturimit;</w:t>
      </w:r>
    </w:p>
    <w:p w:rsidR="00685719" w:rsidRPr="00B172D6" w:rsidRDefault="00685719" w:rsidP="005E22F2">
      <w:pPr>
        <w:spacing w:after="0" w:line="240" w:lineRule="auto"/>
        <w:jc w:val="both"/>
        <w:rPr>
          <w:rFonts w:ascii="Book Antiqua" w:eastAsia="Times New Roman" w:hAnsi="Book Antiqua"/>
          <w:b/>
          <w:bCs/>
          <w:i/>
          <w:iCs/>
          <w:color w:val="000000"/>
          <w:sz w:val="24"/>
          <w:szCs w:val="24"/>
          <w:lang w:val="sq-AL"/>
        </w:rPr>
      </w:pPr>
    </w:p>
    <w:p w:rsidR="00A76E75" w:rsidRPr="00B172D6" w:rsidRDefault="00A76E75" w:rsidP="00A76E75">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 xml:space="preserve">Aprovim </w:t>
      </w:r>
      <w:r w:rsidRPr="00B172D6">
        <w:rPr>
          <w:rFonts w:ascii="Book Antiqua" w:eastAsia="Times New Roman" w:hAnsi="Book Antiqua"/>
          <w:bCs/>
          <w:i/>
          <w:iCs/>
          <w:color w:val="000000"/>
          <w:sz w:val="24"/>
          <w:szCs w:val="24"/>
          <w:lang w:val="sq-AL"/>
        </w:rPr>
        <w:t>(</w:t>
      </w:r>
      <w:r w:rsidRPr="00B172D6">
        <w:rPr>
          <w:rFonts w:ascii="Book Antiqua" w:eastAsia="Times New Roman" w:hAnsi="Book Antiqua" w:cs="Arial"/>
          <w:i/>
          <w:sz w:val="24"/>
          <w:szCs w:val="24"/>
          <w:lang w:val="de-DE"/>
        </w:rPr>
        <w:t>Approval)</w:t>
      </w:r>
      <w:r w:rsidRPr="00B172D6">
        <w:rPr>
          <w:rFonts w:ascii="Book Antiqua" w:eastAsia="Times New Roman" w:hAnsi="Book Antiqua"/>
          <w:color w:val="000000"/>
          <w:sz w:val="24"/>
          <w:szCs w:val="24"/>
          <w:lang w:val="sq-AL"/>
        </w:rPr>
        <w:t> </w:t>
      </w:r>
      <w:r w:rsidRPr="00B172D6">
        <w:rPr>
          <w:rFonts w:ascii="Book Antiqua" w:eastAsia="Times New Roman" w:hAnsi="Book Antiqua"/>
          <w:i/>
          <w:iCs/>
          <w:color w:val="000000"/>
          <w:sz w:val="24"/>
          <w:szCs w:val="24"/>
          <w:lang w:val="sq-AL"/>
        </w:rPr>
        <w:t>-</w:t>
      </w:r>
      <w:r w:rsidRPr="00B172D6">
        <w:rPr>
          <w:rFonts w:ascii="Book Antiqua" w:eastAsia="Times New Roman" w:hAnsi="Book Antiqua"/>
          <w:color w:val="000000"/>
          <w:sz w:val="24"/>
          <w:szCs w:val="24"/>
          <w:lang w:val="sq-AL"/>
        </w:rPr>
        <w:t> </w:t>
      </w:r>
      <w:r w:rsidR="00EA0521" w:rsidRPr="00B172D6">
        <w:rPr>
          <w:rFonts w:ascii="Book Antiqua" w:eastAsia="Times New Roman" w:hAnsi="Book Antiqua"/>
          <w:color w:val="000000"/>
          <w:sz w:val="24"/>
          <w:szCs w:val="24"/>
          <w:lang w:val="sq-AL"/>
        </w:rPr>
        <w:t xml:space="preserve">nënkupton </w:t>
      </w:r>
      <w:r w:rsidRPr="00B172D6">
        <w:rPr>
          <w:rFonts w:ascii="Book Antiqua" w:eastAsia="Times New Roman" w:hAnsi="Book Antiqua"/>
          <w:color w:val="000000"/>
          <w:sz w:val="24"/>
          <w:szCs w:val="24"/>
          <w:lang w:val="sq-AL"/>
        </w:rPr>
        <w:t>autorizim</w:t>
      </w:r>
      <w:r w:rsidR="00EA0521" w:rsidRPr="00B172D6">
        <w:rPr>
          <w:rFonts w:ascii="Book Antiqua" w:eastAsia="Times New Roman" w:hAnsi="Book Antiqua"/>
          <w:color w:val="000000"/>
          <w:sz w:val="24"/>
          <w:szCs w:val="24"/>
          <w:lang w:val="sq-AL"/>
        </w:rPr>
        <w:t>in e</w:t>
      </w:r>
      <w:r w:rsidRPr="00B172D6">
        <w:rPr>
          <w:rFonts w:ascii="Book Antiqua" w:eastAsia="Times New Roman" w:hAnsi="Book Antiqua"/>
          <w:color w:val="000000"/>
          <w:sz w:val="24"/>
          <w:szCs w:val="24"/>
          <w:lang w:val="sq-AL"/>
        </w:rPr>
        <w:t xml:space="preserve"> lëshuar nga autoriteti kompetent kombëtar për:</w:t>
      </w:r>
    </w:p>
    <w:p w:rsidR="00A76E75" w:rsidRPr="00B172D6" w:rsidRDefault="00A76E75" w:rsidP="00A76E75">
      <w:pPr>
        <w:spacing w:after="0" w:line="240" w:lineRule="auto"/>
        <w:jc w:val="both"/>
        <w:rPr>
          <w:rFonts w:ascii="Book Antiqua" w:eastAsia="Times New Roman" w:hAnsi="Book Antiqua"/>
          <w:color w:val="000000"/>
          <w:sz w:val="24"/>
          <w:szCs w:val="24"/>
          <w:lang w:val="sq-AL"/>
        </w:rPr>
      </w:pPr>
    </w:p>
    <w:p w:rsidR="00A76E75" w:rsidRPr="00B172D6" w:rsidRDefault="00A76E75" w:rsidP="00A76E75">
      <w:pPr>
        <w:pStyle w:val="ListParagraph"/>
        <w:numPr>
          <w:ilvl w:val="0"/>
          <w:numId w:val="48"/>
        </w:num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transportin e mallrave të rrezikshme që janë të ndaluara në mjetet ajrore të udhëtarëve dhe/ose mjetet ajrore të mallrave, për të cilat në Instruksionet Teknike thuhet se mund të barten me aprovim; ose</w:t>
      </w:r>
    </w:p>
    <w:p w:rsidR="00A76E75" w:rsidRPr="00B172D6" w:rsidRDefault="00A76E75" w:rsidP="00A76E75">
      <w:pPr>
        <w:spacing w:after="0" w:line="240" w:lineRule="auto"/>
        <w:jc w:val="both"/>
        <w:rPr>
          <w:rFonts w:ascii="Book Antiqua" w:eastAsia="Times New Roman" w:hAnsi="Book Antiqua"/>
          <w:color w:val="000000"/>
          <w:sz w:val="24"/>
          <w:szCs w:val="24"/>
          <w:lang w:val="sq-AL"/>
        </w:rPr>
      </w:pPr>
    </w:p>
    <w:p w:rsidR="00A76E75" w:rsidRPr="00B172D6" w:rsidRDefault="00A76E75" w:rsidP="00A76E75">
      <w:pPr>
        <w:pStyle w:val="ListParagraph"/>
        <w:numPr>
          <w:ilvl w:val="0"/>
          <w:numId w:val="48"/>
        </w:num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qëllime të tjera të parapara në Instruksionet Teknike;</w:t>
      </w:r>
    </w:p>
    <w:p w:rsidR="00A76E75" w:rsidRPr="00B172D6" w:rsidRDefault="00A76E75" w:rsidP="00A76E75">
      <w:pPr>
        <w:spacing w:after="0" w:line="240" w:lineRule="auto"/>
        <w:jc w:val="both"/>
        <w:rPr>
          <w:rFonts w:ascii="Book Antiqua" w:eastAsia="Times New Roman" w:hAnsi="Book Antiqua"/>
          <w:b/>
          <w:bCs/>
          <w:i/>
          <w:iCs/>
          <w:color w:val="000000"/>
          <w:sz w:val="24"/>
          <w:szCs w:val="24"/>
          <w:lang w:val="sq-AL"/>
        </w:rPr>
      </w:pPr>
    </w:p>
    <w:p w:rsidR="00A76E75" w:rsidRPr="00B172D6" w:rsidRDefault="00A76E75" w:rsidP="00A76E75">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Aprovim</w:t>
      </w:r>
      <w:r w:rsidRPr="00B172D6">
        <w:rPr>
          <w:rFonts w:ascii="Book Antiqua" w:eastAsia="Times New Roman" w:hAnsi="Book Antiqua"/>
          <w:color w:val="000000"/>
          <w:sz w:val="24"/>
          <w:szCs w:val="24"/>
          <w:lang w:val="sq-AL"/>
        </w:rPr>
        <w:t> </w:t>
      </w:r>
      <w:r w:rsidRPr="00B172D6">
        <w:rPr>
          <w:rFonts w:ascii="Book Antiqua" w:eastAsia="Times New Roman" w:hAnsi="Book Antiqua"/>
          <w:i/>
          <w:color w:val="000000"/>
          <w:sz w:val="24"/>
          <w:szCs w:val="24"/>
          <w:lang w:val="sq-AL"/>
        </w:rPr>
        <w:t>(</w:t>
      </w:r>
      <w:r w:rsidRPr="00B172D6">
        <w:rPr>
          <w:rFonts w:ascii="Book Antiqua" w:eastAsia="Times New Roman" w:hAnsi="Book Antiqua" w:cs="Arial"/>
          <w:i/>
          <w:sz w:val="24"/>
          <w:szCs w:val="24"/>
          <w:lang w:val="sq-AL"/>
        </w:rPr>
        <w:t>Approval)</w:t>
      </w:r>
      <w:r w:rsidRPr="00B172D6">
        <w:rPr>
          <w:rFonts w:ascii="Book Antiqua" w:eastAsia="Times New Roman" w:hAnsi="Book Antiqua"/>
          <w:i/>
          <w:iCs/>
          <w:color w:val="000000"/>
          <w:sz w:val="24"/>
          <w:szCs w:val="24"/>
          <w:lang w:val="sq-AL"/>
        </w:rPr>
        <w:t xml:space="preserve"> -</w:t>
      </w:r>
      <w:r w:rsidRPr="00B172D6">
        <w:rPr>
          <w:rFonts w:ascii="Book Antiqua" w:eastAsia="Times New Roman" w:hAnsi="Book Antiqua"/>
          <w:color w:val="000000"/>
          <w:sz w:val="24"/>
          <w:szCs w:val="24"/>
          <w:lang w:val="sq-AL"/>
        </w:rPr>
        <w:t> për transportin e materialit të Klasës 7:</w:t>
      </w:r>
    </w:p>
    <w:p w:rsidR="00A76E75" w:rsidRPr="00B172D6" w:rsidRDefault="00A76E75" w:rsidP="00A76E75">
      <w:pPr>
        <w:spacing w:after="0" w:line="240" w:lineRule="auto"/>
        <w:ind w:left="720"/>
        <w:jc w:val="both"/>
        <w:rPr>
          <w:rFonts w:ascii="Book Antiqua" w:eastAsia="Times New Roman" w:hAnsi="Book Antiqua"/>
          <w:b/>
          <w:bCs/>
          <w:i/>
          <w:iCs/>
          <w:color w:val="000000"/>
          <w:sz w:val="24"/>
          <w:szCs w:val="24"/>
          <w:lang w:val="sq-AL"/>
        </w:rPr>
      </w:pPr>
    </w:p>
    <w:p w:rsidR="00A76E75" w:rsidRPr="00B172D6" w:rsidRDefault="00A76E75" w:rsidP="00A76E75">
      <w:p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 xml:space="preserve">Aprovim i shumanshëm </w:t>
      </w:r>
      <w:r w:rsidRPr="00B172D6">
        <w:rPr>
          <w:rFonts w:ascii="Book Antiqua" w:eastAsia="Times New Roman" w:hAnsi="Book Antiqua"/>
          <w:i/>
          <w:iCs/>
          <w:color w:val="000000"/>
          <w:sz w:val="24"/>
          <w:szCs w:val="24"/>
          <w:lang w:val="sq-AL"/>
        </w:rPr>
        <w:t>-</w:t>
      </w:r>
      <w:r w:rsidRPr="00B172D6">
        <w:rPr>
          <w:rFonts w:ascii="Book Antiqua" w:eastAsia="Times New Roman" w:hAnsi="Book Antiqua"/>
          <w:color w:val="000000"/>
          <w:sz w:val="24"/>
          <w:szCs w:val="24"/>
          <w:lang w:val="sq-AL"/>
        </w:rPr>
        <w:t xml:space="preserve"> nënkupton aprovimin nga autoriteti përkatës kompetent i Shtetit të origjinës </w:t>
      </w:r>
      <w:r w:rsidR="008F4FB4" w:rsidRPr="00B172D6">
        <w:rPr>
          <w:rFonts w:ascii="Book Antiqua" w:eastAsia="Times New Roman" w:hAnsi="Book Antiqua"/>
          <w:color w:val="000000"/>
          <w:sz w:val="24"/>
          <w:szCs w:val="24"/>
          <w:lang w:val="sq-AL"/>
        </w:rPr>
        <w:t>s</w:t>
      </w:r>
      <w:r w:rsidRPr="00B172D6">
        <w:rPr>
          <w:rFonts w:ascii="Book Antiqua" w:eastAsia="Times New Roman" w:hAnsi="Book Antiqua"/>
          <w:color w:val="000000"/>
          <w:sz w:val="24"/>
          <w:szCs w:val="24"/>
          <w:lang w:val="sq-AL"/>
        </w:rPr>
        <w:t xml:space="preserve">ë dizajnit </w:t>
      </w:r>
      <w:r w:rsidR="00212814" w:rsidRPr="00B172D6">
        <w:rPr>
          <w:rFonts w:ascii="Book Antiqua" w:eastAsia="Times New Roman" w:hAnsi="Book Antiqua"/>
          <w:color w:val="000000"/>
          <w:sz w:val="24"/>
          <w:szCs w:val="24"/>
          <w:lang w:val="sq-AL"/>
        </w:rPr>
        <w:t>apo</w:t>
      </w:r>
      <w:r w:rsidRPr="00B172D6">
        <w:rPr>
          <w:rFonts w:ascii="Book Antiqua" w:eastAsia="Times New Roman" w:hAnsi="Book Antiqua"/>
          <w:color w:val="000000"/>
          <w:sz w:val="24"/>
          <w:szCs w:val="24"/>
          <w:lang w:val="sq-AL"/>
        </w:rPr>
        <w:t xml:space="preserve"> </w:t>
      </w:r>
      <w:r w:rsidR="008F4FB4" w:rsidRPr="00B172D6">
        <w:rPr>
          <w:rFonts w:ascii="Book Antiqua" w:eastAsia="Times New Roman" w:hAnsi="Book Antiqua"/>
          <w:color w:val="000000"/>
          <w:sz w:val="24"/>
          <w:szCs w:val="24"/>
          <w:lang w:val="sq-AL"/>
        </w:rPr>
        <w:t>i</w:t>
      </w:r>
      <w:r w:rsidRPr="00B172D6">
        <w:rPr>
          <w:rFonts w:ascii="Book Antiqua" w:eastAsia="Times New Roman" w:hAnsi="Book Antiqua"/>
          <w:color w:val="000000"/>
          <w:sz w:val="24"/>
          <w:szCs w:val="24"/>
          <w:lang w:val="sq-AL"/>
        </w:rPr>
        <w:t xml:space="preserve"> dërgesës, siç është e aplikueshme, si dhe, kur dërgesa duhet të transportohet përmes ose në ndonjë Shtet tjetër, aprovimin nga autoriteti kompetent i atij Shteti.</w:t>
      </w:r>
    </w:p>
    <w:p w:rsidR="00A76E75" w:rsidRPr="00B172D6" w:rsidRDefault="00A76E75" w:rsidP="00A76E75">
      <w:pPr>
        <w:spacing w:after="0" w:line="240" w:lineRule="auto"/>
        <w:ind w:left="1440"/>
        <w:jc w:val="both"/>
        <w:rPr>
          <w:rFonts w:ascii="Book Antiqua" w:eastAsia="Times New Roman" w:hAnsi="Book Antiqua"/>
          <w:b/>
          <w:bCs/>
          <w:i/>
          <w:iCs/>
          <w:color w:val="000000"/>
          <w:sz w:val="24"/>
          <w:szCs w:val="24"/>
          <w:lang w:val="sq-AL"/>
        </w:rPr>
      </w:pPr>
    </w:p>
    <w:p w:rsidR="00A76E75" w:rsidRPr="00B172D6" w:rsidRDefault="00A76E75" w:rsidP="00A76E75">
      <w:p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Aprovim i njëanshëm</w:t>
      </w:r>
      <w:r w:rsidRPr="00B172D6">
        <w:rPr>
          <w:rFonts w:ascii="Book Antiqua" w:eastAsia="Times New Roman" w:hAnsi="Book Antiqua"/>
          <w:color w:val="000000"/>
          <w:sz w:val="24"/>
          <w:szCs w:val="24"/>
          <w:lang w:val="sq-AL"/>
        </w:rPr>
        <w:t> </w:t>
      </w:r>
      <w:r w:rsidRPr="00B172D6">
        <w:rPr>
          <w:rFonts w:ascii="Book Antiqua" w:eastAsia="Times New Roman" w:hAnsi="Book Antiqua"/>
          <w:i/>
          <w:iCs/>
          <w:color w:val="000000"/>
          <w:sz w:val="24"/>
          <w:szCs w:val="24"/>
          <w:lang w:val="sq-AL"/>
        </w:rPr>
        <w:t>-</w:t>
      </w:r>
      <w:r w:rsidRPr="00B172D6">
        <w:rPr>
          <w:rFonts w:ascii="Book Antiqua" w:eastAsia="Times New Roman" w:hAnsi="Book Antiqua"/>
          <w:color w:val="000000"/>
          <w:sz w:val="24"/>
          <w:szCs w:val="24"/>
          <w:lang w:val="sq-AL"/>
        </w:rPr>
        <w:t xml:space="preserve"> nënkupton aprovimin e një dizajni i cili kërkohet të jepet </w:t>
      </w:r>
      <w:r w:rsidR="008F4FB4" w:rsidRPr="00B172D6">
        <w:rPr>
          <w:rFonts w:ascii="Book Antiqua" w:eastAsia="Times New Roman" w:hAnsi="Book Antiqua"/>
          <w:color w:val="000000"/>
          <w:sz w:val="24"/>
          <w:szCs w:val="24"/>
          <w:lang w:val="sq-AL"/>
        </w:rPr>
        <w:t xml:space="preserve">vetëm </w:t>
      </w:r>
      <w:r w:rsidRPr="00B172D6">
        <w:rPr>
          <w:rFonts w:ascii="Book Antiqua" w:eastAsia="Times New Roman" w:hAnsi="Book Antiqua"/>
          <w:color w:val="000000"/>
          <w:sz w:val="24"/>
          <w:szCs w:val="24"/>
          <w:lang w:val="sq-AL"/>
        </w:rPr>
        <w:t>nga autoriteti kompetent i Shtetit të origjinës së dizajnit;</w:t>
      </w:r>
    </w:p>
    <w:p w:rsidR="00A76E75" w:rsidRPr="00B172D6" w:rsidRDefault="00A76E75" w:rsidP="00A76E75">
      <w:pPr>
        <w:spacing w:after="0" w:line="240" w:lineRule="auto"/>
        <w:jc w:val="both"/>
        <w:rPr>
          <w:rFonts w:ascii="Book Antiqua" w:eastAsia="Times New Roman" w:hAnsi="Book Antiqua"/>
          <w:b/>
          <w:bCs/>
          <w:i/>
          <w:iCs/>
          <w:color w:val="000000"/>
          <w:sz w:val="24"/>
          <w:szCs w:val="24"/>
          <w:lang w:val="sq-AL"/>
        </w:rPr>
      </w:pPr>
    </w:p>
    <w:p w:rsidR="00A76E75" w:rsidRPr="00B172D6" w:rsidRDefault="00305F6E" w:rsidP="00A76E75">
      <w:pPr>
        <w:spacing w:after="0" w:line="240" w:lineRule="auto"/>
        <w:jc w:val="both"/>
        <w:rPr>
          <w:rFonts w:ascii="Book Antiqua" w:eastAsia="Times New Roman" w:hAnsi="Book Antiqua"/>
          <w:color w:val="000000"/>
          <w:sz w:val="24"/>
          <w:szCs w:val="24"/>
          <w:lang w:val="sq-AL"/>
        </w:rPr>
      </w:pPr>
      <w:r>
        <w:rPr>
          <w:rFonts w:ascii="Book Antiqua" w:eastAsia="Times New Roman" w:hAnsi="Book Antiqua"/>
          <w:b/>
          <w:bCs/>
          <w:i/>
          <w:iCs/>
          <w:color w:val="000000"/>
          <w:sz w:val="24"/>
          <w:szCs w:val="24"/>
          <w:lang w:val="sq-AL"/>
        </w:rPr>
        <w:t xml:space="preserve">Certifikatë </w:t>
      </w:r>
      <w:r w:rsidR="00E527C5" w:rsidRPr="00B172D6">
        <w:rPr>
          <w:rFonts w:ascii="Book Antiqua" w:eastAsia="Times New Roman" w:hAnsi="Book Antiqua"/>
          <w:b/>
          <w:bCs/>
          <w:i/>
          <w:iCs/>
          <w:color w:val="000000"/>
          <w:sz w:val="24"/>
          <w:szCs w:val="24"/>
          <w:lang w:val="sq-AL"/>
        </w:rPr>
        <w:t>për</w:t>
      </w:r>
      <w:r w:rsidR="00A76E75" w:rsidRPr="00B172D6">
        <w:rPr>
          <w:rFonts w:ascii="Book Antiqua" w:eastAsia="Times New Roman" w:hAnsi="Book Antiqua"/>
          <w:b/>
          <w:bCs/>
          <w:i/>
          <w:iCs/>
          <w:color w:val="000000"/>
          <w:sz w:val="24"/>
          <w:szCs w:val="24"/>
          <w:lang w:val="sq-AL"/>
        </w:rPr>
        <w:t xml:space="preserve"> mallra</w:t>
      </w:r>
      <w:r w:rsidR="00E527C5" w:rsidRPr="00B172D6">
        <w:rPr>
          <w:rFonts w:ascii="Book Antiqua" w:eastAsia="Times New Roman" w:hAnsi="Book Antiqua"/>
          <w:b/>
          <w:bCs/>
          <w:i/>
          <w:iCs/>
          <w:color w:val="000000"/>
          <w:sz w:val="24"/>
          <w:szCs w:val="24"/>
          <w:lang w:val="sq-AL"/>
        </w:rPr>
        <w:t xml:space="preserve">t </w:t>
      </w:r>
      <w:r w:rsidR="00A76E75" w:rsidRPr="00B172D6">
        <w:rPr>
          <w:rFonts w:ascii="Book Antiqua" w:eastAsia="Times New Roman" w:hAnsi="Book Antiqua"/>
          <w:b/>
          <w:bCs/>
          <w:i/>
          <w:iCs/>
          <w:color w:val="000000"/>
          <w:sz w:val="24"/>
          <w:szCs w:val="24"/>
          <w:lang w:val="sq-AL"/>
        </w:rPr>
        <w:t>e</w:t>
      </w:r>
      <w:r w:rsidR="00A76E75" w:rsidRPr="00B172D6">
        <w:rPr>
          <w:rFonts w:ascii="Book Antiqua" w:eastAsia="Times New Roman" w:hAnsi="Book Antiqua"/>
          <w:b/>
          <w:i/>
          <w:color w:val="000000"/>
          <w:sz w:val="24"/>
          <w:szCs w:val="24"/>
          <w:lang w:val="sq-AL"/>
        </w:rPr>
        <w:t xml:space="preserve"> rrezikshme</w:t>
      </w:r>
      <w:r w:rsidR="00A76E75" w:rsidRPr="00B172D6">
        <w:rPr>
          <w:rFonts w:ascii="Book Antiqua" w:eastAsia="Times New Roman" w:hAnsi="Book Antiqua"/>
          <w:color w:val="000000"/>
          <w:sz w:val="24"/>
          <w:szCs w:val="24"/>
          <w:lang w:val="sq-AL"/>
        </w:rPr>
        <w:t xml:space="preserve"> </w:t>
      </w:r>
      <w:r w:rsidR="00A76E75" w:rsidRPr="00B172D6">
        <w:rPr>
          <w:rFonts w:ascii="Book Antiqua" w:eastAsia="Times New Roman" w:hAnsi="Book Antiqua" w:cs="Arial"/>
          <w:i/>
          <w:iCs/>
          <w:sz w:val="24"/>
          <w:szCs w:val="24"/>
          <w:lang w:val="sq-AL"/>
        </w:rPr>
        <w:t xml:space="preserve">(Dangerous goods </w:t>
      </w:r>
      <w:r>
        <w:rPr>
          <w:rFonts w:ascii="Book Antiqua" w:eastAsia="Times New Roman" w:hAnsi="Book Antiqua" w:cs="Arial"/>
          <w:i/>
          <w:iCs/>
          <w:sz w:val="24"/>
          <w:szCs w:val="24"/>
          <w:lang w:val="sq-AL"/>
        </w:rPr>
        <w:t>Certificate</w:t>
      </w:r>
      <w:r w:rsidR="00A76E75" w:rsidRPr="00B172D6">
        <w:rPr>
          <w:rFonts w:ascii="Book Antiqua" w:eastAsia="Times New Roman" w:hAnsi="Book Antiqua" w:cs="Arial"/>
          <w:i/>
          <w:iCs/>
          <w:sz w:val="24"/>
          <w:szCs w:val="24"/>
          <w:lang w:val="sq-AL"/>
        </w:rPr>
        <w:t xml:space="preserve">) </w:t>
      </w:r>
      <w:r w:rsidR="00A76E75" w:rsidRPr="00B172D6">
        <w:rPr>
          <w:rFonts w:ascii="Book Antiqua" w:eastAsia="Times New Roman" w:hAnsi="Book Antiqua"/>
          <w:i/>
          <w:iCs/>
          <w:color w:val="000000"/>
          <w:sz w:val="24"/>
          <w:szCs w:val="24"/>
          <w:lang w:val="sq-AL"/>
        </w:rPr>
        <w:t>-</w:t>
      </w:r>
      <w:r w:rsidR="00A76E75" w:rsidRPr="00B172D6">
        <w:rPr>
          <w:rFonts w:ascii="Book Antiqua" w:eastAsia="Times New Roman" w:hAnsi="Book Antiqua"/>
          <w:color w:val="000000"/>
          <w:sz w:val="24"/>
          <w:szCs w:val="24"/>
          <w:lang w:val="sq-AL"/>
        </w:rPr>
        <w:t> </w:t>
      </w:r>
      <w:r w:rsidR="00EA0521" w:rsidRPr="00B172D6">
        <w:rPr>
          <w:rFonts w:ascii="Book Antiqua" w:eastAsia="Times New Roman" w:hAnsi="Book Antiqua"/>
          <w:color w:val="000000"/>
          <w:sz w:val="24"/>
          <w:szCs w:val="24"/>
          <w:lang w:val="sq-AL"/>
        </w:rPr>
        <w:t xml:space="preserve">nënkupton </w:t>
      </w:r>
      <w:r>
        <w:rPr>
          <w:rFonts w:ascii="Book Antiqua" w:eastAsia="Times New Roman" w:hAnsi="Book Antiqua"/>
          <w:color w:val="000000"/>
          <w:sz w:val="24"/>
          <w:szCs w:val="24"/>
          <w:lang w:val="sq-AL"/>
        </w:rPr>
        <w:t>certifikatën</w:t>
      </w:r>
      <w:r w:rsidRPr="00B172D6">
        <w:rPr>
          <w:rFonts w:ascii="Book Antiqua" w:eastAsia="Times New Roman" w:hAnsi="Book Antiqua"/>
          <w:color w:val="000000"/>
          <w:sz w:val="24"/>
          <w:szCs w:val="24"/>
          <w:lang w:val="sq-AL"/>
        </w:rPr>
        <w:t xml:space="preserve"> </w:t>
      </w:r>
      <w:r w:rsidR="00EA0521" w:rsidRPr="00B172D6">
        <w:rPr>
          <w:rFonts w:ascii="Book Antiqua" w:eastAsia="Times New Roman" w:hAnsi="Book Antiqua"/>
          <w:color w:val="000000"/>
          <w:sz w:val="24"/>
          <w:szCs w:val="24"/>
          <w:lang w:val="sq-AL"/>
        </w:rPr>
        <w:t>e</w:t>
      </w:r>
      <w:r w:rsidR="00A76E75" w:rsidRPr="00B172D6">
        <w:rPr>
          <w:rFonts w:ascii="Book Antiqua" w:eastAsia="Times New Roman" w:hAnsi="Book Antiqua"/>
          <w:color w:val="000000"/>
          <w:sz w:val="24"/>
          <w:szCs w:val="24"/>
          <w:lang w:val="sq-AL"/>
        </w:rPr>
        <w:t xml:space="preserve"> lëshuar nga Autoriteti i Aviacionit Civil i Republikës së Kosovës që konfirmon se </w:t>
      </w:r>
      <w:r w:rsidR="00A76E75" w:rsidRPr="00B172D6">
        <w:rPr>
          <w:rFonts w:ascii="Book Antiqua" w:eastAsia="Times New Roman" w:hAnsi="Book Antiqua"/>
          <w:color w:val="000000"/>
          <w:sz w:val="24"/>
          <w:szCs w:val="24"/>
          <w:lang w:val="sq-AL"/>
        </w:rPr>
        <w:lastRenderedPageBreak/>
        <w:t>organizata, ndërmarrja ose personi i cili ofron shërbime në lidhje me transportin e mallrave të rrezikshme përmes ajrit përmbush kushtet e përcaktuara;</w:t>
      </w:r>
    </w:p>
    <w:p w:rsidR="00A76E75" w:rsidRPr="00B172D6" w:rsidRDefault="00A76E75" w:rsidP="00A76E75">
      <w:pPr>
        <w:spacing w:after="0" w:line="240" w:lineRule="auto"/>
        <w:jc w:val="both"/>
        <w:rPr>
          <w:rFonts w:ascii="Book Antiqua" w:eastAsia="Times New Roman" w:hAnsi="Book Antiqua"/>
          <w:b/>
          <w:bCs/>
          <w:i/>
          <w:iCs/>
          <w:color w:val="000000"/>
          <w:sz w:val="24"/>
          <w:szCs w:val="24"/>
          <w:lang w:val="sq-AL"/>
        </w:rPr>
      </w:pPr>
    </w:p>
    <w:p w:rsidR="005E22F2" w:rsidRPr="00B172D6" w:rsidRDefault="005E22F2" w:rsidP="005E22F2">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Anëtar i ekuipazhit</w:t>
      </w:r>
      <w:r w:rsidRPr="00B172D6">
        <w:rPr>
          <w:rFonts w:ascii="Book Antiqua" w:eastAsia="Times New Roman" w:hAnsi="Book Antiqua"/>
          <w:b/>
          <w:i/>
          <w:color w:val="000000"/>
          <w:sz w:val="24"/>
          <w:szCs w:val="24"/>
          <w:lang w:val="sq-AL"/>
        </w:rPr>
        <w:t xml:space="preserve"> të </w:t>
      </w:r>
      <w:r w:rsidRPr="00B172D6">
        <w:rPr>
          <w:rFonts w:ascii="Book Antiqua" w:eastAsia="Times New Roman" w:hAnsi="Book Antiqua"/>
          <w:b/>
          <w:bCs/>
          <w:i/>
          <w:iCs/>
          <w:color w:val="000000"/>
          <w:sz w:val="24"/>
          <w:szCs w:val="24"/>
          <w:lang w:val="sq-AL"/>
        </w:rPr>
        <w:t xml:space="preserve">fluturimit </w:t>
      </w:r>
      <w:r w:rsidRPr="00B172D6">
        <w:rPr>
          <w:rFonts w:ascii="Book Antiqua" w:eastAsia="Times New Roman" w:hAnsi="Book Antiqua" w:cs="Arial"/>
          <w:i/>
          <w:sz w:val="24"/>
          <w:szCs w:val="24"/>
        </w:rPr>
        <w:t>(F</w:t>
      </w:r>
      <w:r w:rsidRPr="00B172D6">
        <w:rPr>
          <w:rFonts w:ascii="Book Antiqua" w:eastAsia="Times New Roman" w:hAnsi="Book Antiqua" w:cs="Arial"/>
          <w:i/>
          <w:iCs/>
          <w:sz w:val="24"/>
          <w:szCs w:val="24"/>
        </w:rPr>
        <w:t xml:space="preserve">light crew member) </w:t>
      </w:r>
      <w:r w:rsidRPr="00B172D6">
        <w:rPr>
          <w:rFonts w:ascii="Book Antiqua" w:eastAsia="Times New Roman" w:hAnsi="Book Antiqua"/>
          <w:i/>
          <w:iCs/>
          <w:color w:val="000000"/>
          <w:sz w:val="24"/>
          <w:szCs w:val="24"/>
          <w:lang w:val="sq-AL"/>
        </w:rPr>
        <w:t>-</w:t>
      </w:r>
      <w:r w:rsidRPr="00B172D6">
        <w:rPr>
          <w:rFonts w:ascii="Book Antiqua" w:eastAsia="Times New Roman" w:hAnsi="Book Antiqua"/>
          <w:color w:val="000000"/>
          <w:sz w:val="24"/>
          <w:szCs w:val="24"/>
          <w:lang w:val="sq-AL"/>
        </w:rPr>
        <w:t> </w:t>
      </w:r>
      <w:r w:rsidR="00EA0521" w:rsidRPr="00B172D6">
        <w:rPr>
          <w:rFonts w:ascii="Book Antiqua" w:eastAsia="Times New Roman" w:hAnsi="Book Antiqua"/>
          <w:color w:val="000000"/>
          <w:sz w:val="24"/>
          <w:szCs w:val="24"/>
          <w:lang w:val="sq-AL"/>
        </w:rPr>
        <w:t xml:space="preserve">nënkupton </w:t>
      </w:r>
      <w:r w:rsidRPr="00B172D6">
        <w:rPr>
          <w:rFonts w:ascii="Book Antiqua" w:eastAsia="Times New Roman" w:hAnsi="Book Antiqua"/>
          <w:color w:val="000000"/>
          <w:sz w:val="24"/>
          <w:szCs w:val="24"/>
          <w:lang w:val="sq-AL"/>
        </w:rPr>
        <w:t>anëtari</w:t>
      </w:r>
      <w:r w:rsidR="00EA0521" w:rsidRPr="00B172D6">
        <w:rPr>
          <w:rFonts w:ascii="Book Antiqua" w:eastAsia="Times New Roman" w:hAnsi="Book Antiqua"/>
          <w:color w:val="000000"/>
          <w:sz w:val="24"/>
          <w:szCs w:val="24"/>
          <w:lang w:val="sq-AL"/>
        </w:rPr>
        <w:t>n</w:t>
      </w:r>
      <w:r w:rsidRPr="00B172D6">
        <w:rPr>
          <w:rFonts w:ascii="Book Antiqua" w:eastAsia="Times New Roman" w:hAnsi="Book Antiqua"/>
          <w:color w:val="000000"/>
          <w:sz w:val="24"/>
          <w:szCs w:val="24"/>
          <w:lang w:val="sq-AL"/>
        </w:rPr>
        <w:t xml:space="preserve"> </w:t>
      </w:r>
      <w:r w:rsidR="00EA0521" w:rsidRPr="00B172D6">
        <w:rPr>
          <w:rFonts w:ascii="Book Antiqua" w:eastAsia="Times New Roman" w:hAnsi="Book Antiqua"/>
          <w:color w:val="000000"/>
          <w:sz w:val="24"/>
          <w:szCs w:val="24"/>
          <w:lang w:val="sq-AL"/>
        </w:rPr>
        <w:t xml:space="preserve">e </w:t>
      </w:r>
      <w:r w:rsidRPr="00B172D6">
        <w:rPr>
          <w:rFonts w:ascii="Book Antiqua" w:eastAsia="Times New Roman" w:hAnsi="Book Antiqua"/>
          <w:color w:val="000000"/>
          <w:sz w:val="24"/>
          <w:szCs w:val="24"/>
          <w:lang w:val="sq-AL"/>
        </w:rPr>
        <w:t xml:space="preserve">ekuipazhit të fluturimit. Një anëtar i licencuar i ekuipazhit i ngarkuar me detyra që janë esenciale për </w:t>
      </w:r>
      <w:r w:rsidR="00EF507B" w:rsidRPr="00B172D6">
        <w:rPr>
          <w:rFonts w:ascii="Book Antiqua" w:eastAsia="Times New Roman" w:hAnsi="Book Antiqua"/>
          <w:color w:val="000000"/>
          <w:sz w:val="24"/>
          <w:szCs w:val="24"/>
          <w:lang w:val="sq-AL"/>
        </w:rPr>
        <w:t xml:space="preserve">operimin </w:t>
      </w:r>
      <w:r w:rsidRPr="00B172D6">
        <w:rPr>
          <w:rFonts w:ascii="Book Antiqua" w:eastAsia="Times New Roman" w:hAnsi="Book Antiqua"/>
          <w:color w:val="000000"/>
          <w:sz w:val="24"/>
          <w:szCs w:val="24"/>
          <w:lang w:val="sq-AL"/>
        </w:rPr>
        <w:t>e mjeti</w:t>
      </w:r>
      <w:r w:rsidR="00EF507B"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ajror gjatë një periudhe të detyrës së fluturimit;</w:t>
      </w:r>
    </w:p>
    <w:p w:rsidR="00685719" w:rsidRPr="00B172D6" w:rsidRDefault="00685719" w:rsidP="005E22F2">
      <w:pPr>
        <w:spacing w:after="0" w:line="240" w:lineRule="auto"/>
        <w:jc w:val="both"/>
        <w:rPr>
          <w:rFonts w:ascii="Book Antiqua" w:eastAsia="Times New Roman" w:hAnsi="Book Antiqua"/>
          <w:b/>
          <w:bCs/>
          <w:i/>
          <w:iCs/>
          <w:color w:val="000000"/>
          <w:sz w:val="24"/>
          <w:szCs w:val="24"/>
          <w:lang w:val="sq-AL"/>
        </w:rPr>
      </w:pPr>
    </w:p>
    <w:p w:rsidR="005E22F2" w:rsidRPr="00B172D6" w:rsidRDefault="004C1C7C" w:rsidP="005E22F2">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 xml:space="preserve">Organi </w:t>
      </w:r>
      <w:r w:rsidR="00E51E2D" w:rsidRPr="00B172D6">
        <w:rPr>
          <w:rFonts w:ascii="Book Antiqua" w:eastAsia="Times New Roman" w:hAnsi="Book Antiqua"/>
          <w:b/>
          <w:bCs/>
          <w:i/>
          <w:iCs/>
          <w:color w:val="000000"/>
          <w:sz w:val="24"/>
          <w:szCs w:val="24"/>
          <w:lang w:val="sq-AL"/>
        </w:rPr>
        <w:t>k</w:t>
      </w:r>
      <w:r w:rsidR="005E22F2" w:rsidRPr="00B172D6">
        <w:rPr>
          <w:rFonts w:ascii="Book Antiqua" w:eastAsia="Times New Roman" w:hAnsi="Book Antiqua"/>
          <w:b/>
          <w:bCs/>
          <w:i/>
          <w:iCs/>
          <w:color w:val="000000"/>
          <w:sz w:val="24"/>
          <w:szCs w:val="24"/>
          <w:lang w:val="sq-AL"/>
        </w:rPr>
        <w:t>ompetent</w:t>
      </w:r>
      <w:r w:rsidR="005E22F2" w:rsidRPr="00B172D6">
        <w:rPr>
          <w:rFonts w:ascii="Book Antiqua" w:eastAsia="Times New Roman" w:hAnsi="Book Antiqua"/>
          <w:color w:val="000000"/>
          <w:sz w:val="24"/>
          <w:szCs w:val="24"/>
          <w:lang w:val="sq-AL"/>
        </w:rPr>
        <w:t> </w:t>
      </w:r>
      <w:r w:rsidR="005E22F2" w:rsidRPr="00B172D6">
        <w:rPr>
          <w:rFonts w:ascii="Book Antiqua" w:eastAsia="Times New Roman" w:hAnsi="Book Antiqua" w:cs="Arial"/>
          <w:i/>
          <w:iCs/>
          <w:sz w:val="24"/>
          <w:szCs w:val="24"/>
          <w:lang w:val="sq-AL"/>
        </w:rPr>
        <w:t>(Competent Authority)</w:t>
      </w:r>
      <w:r w:rsidR="005E22F2" w:rsidRPr="00B172D6">
        <w:rPr>
          <w:rFonts w:ascii="Book Antiqua" w:eastAsia="Times New Roman" w:hAnsi="Book Antiqua" w:cs="Arial"/>
          <w:i/>
          <w:sz w:val="24"/>
          <w:szCs w:val="24"/>
          <w:lang w:val="sq-AL"/>
        </w:rPr>
        <w:t xml:space="preserve"> </w:t>
      </w:r>
      <w:r w:rsidR="005E22F2" w:rsidRPr="00B172D6">
        <w:rPr>
          <w:rFonts w:ascii="Book Antiqua" w:eastAsia="Times New Roman" w:hAnsi="Book Antiqua"/>
          <w:i/>
          <w:iCs/>
          <w:color w:val="000000"/>
          <w:sz w:val="24"/>
          <w:szCs w:val="24"/>
          <w:lang w:val="sq-AL"/>
        </w:rPr>
        <w:t>-</w:t>
      </w:r>
      <w:r w:rsidR="005E22F2" w:rsidRPr="00B172D6">
        <w:rPr>
          <w:rFonts w:ascii="Book Antiqua" w:eastAsia="Times New Roman" w:hAnsi="Book Antiqua"/>
          <w:color w:val="000000"/>
          <w:sz w:val="24"/>
          <w:szCs w:val="24"/>
          <w:lang w:val="sq-AL"/>
        </w:rPr>
        <w:t> </w:t>
      </w:r>
      <w:r w:rsidR="00EA0521" w:rsidRPr="00B172D6">
        <w:rPr>
          <w:rFonts w:ascii="Book Antiqua" w:eastAsia="Times New Roman" w:hAnsi="Book Antiqua"/>
          <w:color w:val="000000"/>
          <w:sz w:val="24"/>
          <w:szCs w:val="24"/>
          <w:lang w:val="sq-AL"/>
        </w:rPr>
        <w:t xml:space="preserve">nënkupton </w:t>
      </w:r>
      <w:r w:rsidR="005E22F2" w:rsidRPr="00B172D6">
        <w:rPr>
          <w:rFonts w:ascii="Book Antiqua" w:eastAsia="Times New Roman" w:hAnsi="Book Antiqua"/>
          <w:color w:val="000000"/>
          <w:sz w:val="24"/>
          <w:szCs w:val="24"/>
          <w:lang w:val="sq-AL"/>
        </w:rPr>
        <w:t>organ</w:t>
      </w:r>
      <w:r w:rsidR="00EF507B" w:rsidRPr="00B172D6">
        <w:rPr>
          <w:rFonts w:ascii="Book Antiqua" w:eastAsia="Times New Roman" w:hAnsi="Book Antiqua"/>
          <w:color w:val="000000"/>
          <w:sz w:val="24"/>
          <w:szCs w:val="24"/>
          <w:lang w:val="sq-AL"/>
        </w:rPr>
        <w:t>i</w:t>
      </w:r>
      <w:r w:rsidR="00EA0521" w:rsidRPr="00B172D6">
        <w:rPr>
          <w:rFonts w:ascii="Book Antiqua" w:eastAsia="Times New Roman" w:hAnsi="Book Antiqua"/>
          <w:color w:val="000000"/>
          <w:sz w:val="24"/>
          <w:szCs w:val="24"/>
          <w:lang w:val="sq-AL"/>
        </w:rPr>
        <w:t>n</w:t>
      </w:r>
      <w:r w:rsidR="005E22F2" w:rsidRPr="00B172D6">
        <w:rPr>
          <w:rFonts w:ascii="Book Antiqua" w:eastAsia="Times New Roman" w:hAnsi="Book Antiqua"/>
          <w:color w:val="000000"/>
          <w:sz w:val="24"/>
          <w:szCs w:val="24"/>
          <w:lang w:val="sq-AL"/>
        </w:rPr>
        <w:t xml:space="preserve"> apo autoritet</w:t>
      </w:r>
      <w:r w:rsidR="00EF507B" w:rsidRPr="00B172D6">
        <w:rPr>
          <w:rFonts w:ascii="Book Antiqua" w:eastAsia="Times New Roman" w:hAnsi="Book Antiqua"/>
          <w:color w:val="000000"/>
          <w:sz w:val="24"/>
          <w:szCs w:val="24"/>
          <w:lang w:val="sq-AL"/>
        </w:rPr>
        <w:t>i</w:t>
      </w:r>
      <w:r w:rsidR="00EA0521" w:rsidRPr="00B172D6">
        <w:rPr>
          <w:rFonts w:ascii="Book Antiqua" w:eastAsia="Times New Roman" w:hAnsi="Book Antiqua"/>
          <w:color w:val="000000"/>
          <w:sz w:val="24"/>
          <w:szCs w:val="24"/>
          <w:lang w:val="sq-AL"/>
        </w:rPr>
        <w:t>n</w:t>
      </w:r>
      <w:r w:rsidR="005E22F2" w:rsidRPr="00B172D6">
        <w:rPr>
          <w:rFonts w:ascii="Book Antiqua" w:eastAsia="Times New Roman" w:hAnsi="Book Antiqua"/>
          <w:color w:val="000000"/>
          <w:sz w:val="24"/>
          <w:szCs w:val="24"/>
          <w:lang w:val="sq-AL"/>
        </w:rPr>
        <w:t xml:space="preserve"> </w:t>
      </w:r>
      <w:r w:rsidR="00EA0521" w:rsidRPr="00B172D6">
        <w:rPr>
          <w:rFonts w:ascii="Book Antiqua" w:eastAsia="Times New Roman" w:hAnsi="Book Antiqua"/>
          <w:color w:val="000000"/>
          <w:sz w:val="24"/>
          <w:szCs w:val="24"/>
          <w:lang w:val="sq-AL"/>
        </w:rPr>
        <w:t>e</w:t>
      </w:r>
      <w:r w:rsidR="005E22F2" w:rsidRPr="00B172D6">
        <w:rPr>
          <w:rFonts w:ascii="Book Antiqua" w:eastAsia="Times New Roman" w:hAnsi="Book Antiqua"/>
          <w:color w:val="000000"/>
          <w:sz w:val="24"/>
          <w:szCs w:val="24"/>
          <w:lang w:val="sq-AL"/>
        </w:rPr>
        <w:t xml:space="preserve"> caktuar apo </w:t>
      </w:r>
      <w:r w:rsidR="00EA0521" w:rsidRPr="00B172D6">
        <w:rPr>
          <w:rFonts w:ascii="Book Antiqua" w:eastAsia="Times New Roman" w:hAnsi="Book Antiqua"/>
          <w:color w:val="000000"/>
          <w:sz w:val="24"/>
          <w:szCs w:val="24"/>
          <w:lang w:val="sq-AL"/>
        </w:rPr>
        <w:t xml:space="preserve">të pranuar </w:t>
      </w:r>
      <w:r w:rsidR="008920A3" w:rsidRPr="00B172D6">
        <w:rPr>
          <w:rFonts w:ascii="Book Antiqua" w:eastAsia="Times New Roman" w:hAnsi="Book Antiqua"/>
          <w:color w:val="000000"/>
          <w:sz w:val="24"/>
          <w:szCs w:val="24"/>
          <w:lang w:val="sq-AL"/>
        </w:rPr>
        <w:t xml:space="preserve">ndryshe </w:t>
      </w:r>
      <w:r w:rsidR="005E22F2" w:rsidRPr="00B172D6">
        <w:rPr>
          <w:rFonts w:ascii="Book Antiqua" w:eastAsia="Times New Roman" w:hAnsi="Book Antiqua"/>
          <w:color w:val="000000"/>
          <w:sz w:val="24"/>
          <w:szCs w:val="24"/>
          <w:lang w:val="sq-AL"/>
        </w:rPr>
        <w:t xml:space="preserve">si </w:t>
      </w:r>
      <w:r w:rsidR="00EA0521" w:rsidRPr="00B172D6">
        <w:rPr>
          <w:rFonts w:ascii="Book Antiqua" w:eastAsia="Times New Roman" w:hAnsi="Book Antiqua"/>
          <w:color w:val="000000"/>
          <w:sz w:val="24"/>
          <w:szCs w:val="24"/>
          <w:lang w:val="sq-AL"/>
        </w:rPr>
        <w:t>të</w:t>
      </w:r>
      <w:r w:rsidR="005E22F2" w:rsidRPr="00B172D6">
        <w:rPr>
          <w:rFonts w:ascii="Book Antiqua" w:eastAsia="Times New Roman" w:hAnsi="Book Antiqua"/>
          <w:color w:val="000000"/>
          <w:sz w:val="24"/>
          <w:szCs w:val="24"/>
          <w:lang w:val="sq-AL"/>
        </w:rPr>
        <w:t xml:space="preserve"> tillë për </w:t>
      </w:r>
      <w:r w:rsidR="00936C66" w:rsidRPr="00B172D6">
        <w:rPr>
          <w:rFonts w:ascii="Book Antiqua" w:eastAsia="Times New Roman" w:hAnsi="Book Antiqua"/>
          <w:color w:val="000000"/>
          <w:sz w:val="24"/>
          <w:szCs w:val="24"/>
          <w:lang w:val="sq-AL"/>
        </w:rPr>
        <w:t xml:space="preserve">çdo </w:t>
      </w:r>
      <w:r w:rsidR="008920A3" w:rsidRPr="00B172D6">
        <w:rPr>
          <w:rFonts w:ascii="Book Antiqua" w:eastAsia="Times New Roman" w:hAnsi="Book Antiqua"/>
          <w:color w:val="000000"/>
          <w:sz w:val="24"/>
          <w:szCs w:val="24"/>
          <w:lang w:val="sq-AL"/>
        </w:rPr>
        <w:t>qëllim</w:t>
      </w:r>
      <w:r w:rsidR="005E22F2" w:rsidRPr="00B172D6">
        <w:rPr>
          <w:rFonts w:ascii="Book Antiqua" w:eastAsia="Times New Roman" w:hAnsi="Book Antiqua"/>
          <w:color w:val="000000"/>
          <w:sz w:val="24"/>
          <w:szCs w:val="24"/>
          <w:lang w:val="sq-AL"/>
        </w:rPr>
        <w:t xml:space="preserve"> </w:t>
      </w:r>
      <w:r w:rsidR="008920A3" w:rsidRPr="00B172D6">
        <w:rPr>
          <w:rFonts w:ascii="Book Antiqua" w:eastAsia="Times New Roman" w:hAnsi="Book Antiqua"/>
          <w:color w:val="000000"/>
          <w:sz w:val="24"/>
          <w:szCs w:val="24"/>
          <w:lang w:val="sq-AL"/>
        </w:rPr>
        <w:t>t</w:t>
      </w:r>
      <w:r w:rsidR="005E22F2" w:rsidRPr="00B172D6">
        <w:rPr>
          <w:rFonts w:ascii="Book Antiqua" w:eastAsia="Times New Roman" w:hAnsi="Book Antiqua"/>
          <w:color w:val="000000"/>
          <w:sz w:val="24"/>
          <w:szCs w:val="24"/>
          <w:lang w:val="sq-AL"/>
        </w:rPr>
        <w:t>ë lidh</w:t>
      </w:r>
      <w:r w:rsidR="008920A3" w:rsidRPr="00B172D6">
        <w:rPr>
          <w:rFonts w:ascii="Book Antiqua" w:eastAsia="Times New Roman" w:hAnsi="Book Antiqua"/>
          <w:color w:val="000000"/>
          <w:sz w:val="24"/>
          <w:szCs w:val="24"/>
          <w:lang w:val="sq-AL"/>
        </w:rPr>
        <w:t>ur</w:t>
      </w:r>
      <w:r w:rsidR="005E22F2" w:rsidRPr="00B172D6">
        <w:rPr>
          <w:rFonts w:ascii="Book Antiqua" w:eastAsia="Times New Roman" w:hAnsi="Book Antiqua"/>
          <w:color w:val="000000"/>
          <w:sz w:val="24"/>
          <w:szCs w:val="24"/>
          <w:lang w:val="sq-AL"/>
        </w:rPr>
        <w:t xml:space="preserve"> me Instruksionet Teknike;</w:t>
      </w:r>
    </w:p>
    <w:p w:rsidR="00685719" w:rsidRPr="00B172D6" w:rsidRDefault="00685719" w:rsidP="005E22F2">
      <w:pPr>
        <w:spacing w:after="0" w:line="240" w:lineRule="auto"/>
        <w:jc w:val="both"/>
        <w:rPr>
          <w:rFonts w:ascii="Book Antiqua" w:eastAsia="Times New Roman" w:hAnsi="Book Antiqua"/>
          <w:b/>
          <w:bCs/>
          <w:i/>
          <w:iCs/>
          <w:color w:val="000000"/>
          <w:sz w:val="24"/>
          <w:szCs w:val="24"/>
          <w:lang w:val="sq-AL"/>
        </w:rPr>
      </w:pPr>
    </w:p>
    <w:p w:rsidR="005E22F2" w:rsidRPr="00B172D6" w:rsidRDefault="005E22F2" w:rsidP="005E22F2">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Bagazh</w:t>
      </w:r>
      <w:r w:rsidRPr="00B172D6">
        <w:rPr>
          <w:rFonts w:ascii="Book Antiqua" w:eastAsia="Times New Roman" w:hAnsi="Book Antiqua"/>
          <w:color w:val="000000"/>
          <w:sz w:val="24"/>
          <w:szCs w:val="24"/>
          <w:lang w:val="sq-AL"/>
        </w:rPr>
        <w:t> </w:t>
      </w:r>
      <w:r w:rsidRPr="00B172D6">
        <w:rPr>
          <w:rFonts w:ascii="Book Antiqua" w:eastAsia="Times New Roman" w:hAnsi="Book Antiqua"/>
          <w:i/>
          <w:color w:val="000000"/>
          <w:sz w:val="24"/>
          <w:szCs w:val="24"/>
          <w:lang w:val="sq-AL"/>
        </w:rPr>
        <w:t>(</w:t>
      </w:r>
      <w:r w:rsidRPr="00B172D6">
        <w:rPr>
          <w:rFonts w:ascii="Book Antiqua" w:eastAsia="Times New Roman" w:hAnsi="Book Antiqua" w:cs="Arial"/>
          <w:i/>
          <w:sz w:val="24"/>
          <w:szCs w:val="24"/>
          <w:lang w:val="sq-AL"/>
        </w:rPr>
        <w:t>Baggage)</w:t>
      </w:r>
      <w:r w:rsidRPr="00B172D6">
        <w:rPr>
          <w:rFonts w:ascii="Book Antiqua" w:eastAsia="Times New Roman" w:hAnsi="Book Antiqua"/>
          <w:i/>
          <w:iCs/>
          <w:color w:val="000000"/>
          <w:sz w:val="24"/>
          <w:szCs w:val="24"/>
          <w:lang w:val="sq-AL"/>
        </w:rPr>
        <w:t xml:space="preserve"> -</w:t>
      </w:r>
      <w:r w:rsidRPr="00B172D6">
        <w:rPr>
          <w:rFonts w:ascii="Book Antiqua" w:eastAsia="Times New Roman" w:hAnsi="Book Antiqua"/>
          <w:color w:val="000000"/>
          <w:sz w:val="24"/>
          <w:szCs w:val="24"/>
          <w:lang w:val="sq-AL"/>
        </w:rPr>
        <w:t> nënkupton pronën personale të udhëtarëve ose ekuipazhit të bartur në mjet ajror me marrëveshje me operatorin;</w:t>
      </w:r>
    </w:p>
    <w:p w:rsidR="00685719" w:rsidRPr="00B172D6" w:rsidRDefault="00685719" w:rsidP="00685719">
      <w:pPr>
        <w:spacing w:after="0" w:line="240" w:lineRule="auto"/>
        <w:jc w:val="both"/>
        <w:rPr>
          <w:rFonts w:ascii="Book Antiqua" w:eastAsia="Times New Roman" w:hAnsi="Book Antiqua"/>
          <w:b/>
          <w:bCs/>
          <w:i/>
          <w:iCs/>
          <w:color w:val="000000"/>
          <w:sz w:val="24"/>
          <w:szCs w:val="24"/>
          <w:lang w:val="sq-AL"/>
        </w:rPr>
      </w:pPr>
    </w:p>
    <w:p w:rsidR="00685719" w:rsidRPr="00B172D6" w:rsidRDefault="00E51E2D" w:rsidP="00685719">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Bateri l</w:t>
      </w:r>
      <w:r w:rsidR="00685719" w:rsidRPr="00B172D6">
        <w:rPr>
          <w:rFonts w:ascii="Book Antiqua" w:eastAsia="Times New Roman" w:hAnsi="Book Antiqua"/>
          <w:b/>
          <w:bCs/>
          <w:i/>
          <w:iCs/>
          <w:color w:val="000000"/>
          <w:sz w:val="24"/>
          <w:szCs w:val="24"/>
          <w:lang w:val="sq-AL"/>
        </w:rPr>
        <w:t>itium</w:t>
      </w:r>
      <w:r w:rsidR="003D5B8D" w:rsidRPr="00B172D6">
        <w:rPr>
          <w:rFonts w:ascii="Book Antiqua" w:eastAsia="Times New Roman" w:hAnsi="Book Antiqua"/>
          <w:b/>
          <w:bCs/>
          <w:i/>
          <w:iCs/>
          <w:color w:val="000000"/>
          <w:sz w:val="24"/>
          <w:szCs w:val="24"/>
          <w:lang w:val="sq-AL"/>
        </w:rPr>
        <w:t>i</w:t>
      </w:r>
      <w:r w:rsidR="00685719" w:rsidRPr="00B172D6">
        <w:rPr>
          <w:rFonts w:ascii="Book Antiqua" w:eastAsia="Times New Roman" w:hAnsi="Book Antiqua"/>
          <w:color w:val="000000"/>
          <w:sz w:val="24"/>
          <w:szCs w:val="24"/>
          <w:lang w:val="sq-AL"/>
        </w:rPr>
        <w:t> </w:t>
      </w:r>
      <w:r w:rsidR="00685719" w:rsidRPr="00B172D6">
        <w:rPr>
          <w:rFonts w:ascii="Book Antiqua" w:eastAsia="Times New Roman" w:hAnsi="Book Antiqua" w:cs="Arial"/>
          <w:i/>
          <w:sz w:val="24"/>
          <w:szCs w:val="24"/>
          <w:lang w:val="sq-AL"/>
        </w:rPr>
        <w:t xml:space="preserve">(Lithium battery) </w:t>
      </w:r>
      <w:r w:rsidR="00936C66" w:rsidRPr="00B172D6">
        <w:rPr>
          <w:rFonts w:ascii="Book Antiqua" w:eastAsia="Times New Roman" w:hAnsi="Book Antiqua"/>
          <w:i/>
          <w:iCs/>
          <w:color w:val="000000"/>
          <w:sz w:val="24"/>
          <w:szCs w:val="24"/>
          <w:lang w:val="sq-AL"/>
        </w:rPr>
        <w:t>–</w:t>
      </w:r>
      <w:r w:rsidR="00685719" w:rsidRPr="00B172D6">
        <w:rPr>
          <w:rFonts w:ascii="Book Antiqua" w:eastAsia="Times New Roman" w:hAnsi="Book Antiqua"/>
          <w:color w:val="000000"/>
          <w:sz w:val="24"/>
          <w:szCs w:val="24"/>
          <w:lang w:val="sq-AL"/>
        </w:rPr>
        <w:t> </w:t>
      </w:r>
      <w:r w:rsidR="00936C66" w:rsidRPr="00B172D6">
        <w:rPr>
          <w:rFonts w:ascii="Book Antiqua" w:eastAsia="Times New Roman" w:hAnsi="Book Antiqua"/>
          <w:color w:val="000000"/>
          <w:sz w:val="24"/>
          <w:szCs w:val="24"/>
          <w:lang w:val="sq-AL"/>
        </w:rPr>
        <w:t>“</w:t>
      </w:r>
      <w:r w:rsidR="00685719" w:rsidRPr="00B172D6">
        <w:rPr>
          <w:rFonts w:ascii="Book Antiqua" w:eastAsia="Times New Roman" w:hAnsi="Book Antiqua"/>
          <w:color w:val="000000"/>
          <w:sz w:val="24"/>
          <w:szCs w:val="24"/>
          <w:lang w:val="sq-AL"/>
        </w:rPr>
        <w:t>Bateri</w:t>
      </w:r>
      <w:r w:rsidR="00936C66" w:rsidRPr="00B172D6">
        <w:rPr>
          <w:rFonts w:ascii="Book Antiqua" w:eastAsia="Times New Roman" w:hAnsi="Book Antiqua"/>
          <w:color w:val="000000"/>
          <w:sz w:val="24"/>
          <w:szCs w:val="24"/>
          <w:lang w:val="sq-AL"/>
        </w:rPr>
        <w:t>”</w:t>
      </w:r>
      <w:r w:rsidR="00685719" w:rsidRPr="00B172D6">
        <w:rPr>
          <w:rFonts w:ascii="Book Antiqua" w:eastAsia="Times New Roman" w:hAnsi="Book Antiqua"/>
          <w:color w:val="000000"/>
          <w:sz w:val="24"/>
          <w:szCs w:val="24"/>
          <w:lang w:val="sq-AL"/>
        </w:rPr>
        <w:t xml:space="preserve"> </w:t>
      </w:r>
      <w:r w:rsidR="00465C96" w:rsidRPr="00B172D6">
        <w:rPr>
          <w:rFonts w:ascii="Book Antiqua" w:eastAsia="Times New Roman" w:hAnsi="Book Antiqua"/>
          <w:color w:val="000000"/>
          <w:sz w:val="24"/>
          <w:szCs w:val="24"/>
          <w:lang w:val="sq-AL"/>
        </w:rPr>
        <w:t xml:space="preserve">nënkupton </w:t>
      </w:r>
      <w:r w:rsidR="00685719" w:rsidRPr="00B172D6">
        <w:rPr>
          <w:rFonts w:ascii="Book Antiqua" w:eastAsia="Times New Roman" w:hAnsi="Book Antiqua"/>
          <w:color w:val="000000"/>
          <w:sz w:val="24"/>
          <w:szCs w:val="24"/>
          <w:lang w:val="sq-AL"/>
        </w:rPr>
        <w:t xml:space="preserve">dy ose më shumë </w:t>
      </w:r>
      <w:r w:rsidR="00685CA3" w:rsidRPr="00B172D6">
        <w:rPr>
          <w:rFonts w:ascii="Book Antiqua" w:eastAsia="Times New Roman" w:hAnsi="Book Antiqua"/>
          <w:color w:val="000000"/>
          <w:sz w:val="24"/>
          <w:szCs w:val="24"/>
          <w:lang w:val="sq-AL"/>
        </w:rPr>
        <w:t>qelia</w:t>
      </w:r>
      <w:r w:rsidR="00685719" w:rsidRPr="00B172D6">
        <w:rPr>
          <w:rFonts w:ascii="Book Antiqua" w:eastAsia="Times New Roman" w:hAnsi="Book Antiqua"/>
          <w:color w:val="000000"/>
          <w:sz w:val="24"/>
          <w:szCs w:val="24"/>
          <w:lang w:val="sq-AL"/>
        </w:rPr>
        <w:t xml:space="preserve"> të cilat janë të lidhura së bashku në mënyrë elektrike dhe të pajisura me pajisje të nevojshme për përdorim, për shembull, </w:t>
      </w:r>
      <w:r w:rsidR="00685CA3" w:rsidRPr="00B172D6">
        <w:rPr>
          <w:rFonts w:ascii="Book Antiqua" w:eastAsia="Times New Roman" w:hAnsi="Book Antiqua"/>
          <w:color w:val="000000"/>
          <w:sz w:val="24"/>
          <w:szCs w:val="24"/>
          <w:lang w:val="sq-AL"/>
        </w:rPr>
        <w:t>shtëpiza</w:t>
      </w:r>
      <w:r w:rsidR="00685719" w:rsidRPr="00B172D6">
        <w:rPr>
          <w:rFonts w:ascii="Book Antiqua" w:eastAsia="Times New Roman" w:hAnsi="Book Antiqua"/>
          <w:color w:val="000000"/>
          <w:sz w:val="24"/>
          <w:szCs w:val="24"/>
          <w:lang w:val="sq-AL"/>
        </w:rPr>
        <w:t xml:space="preserve">, </w:t>
      </w:r>
      <w:r w:rsidR="00685CA3" w:rsidRPr="00B172D6">
        <w:rPr>
          <w:rFonts w:ascii="Book Antiqua" w:eastAsia="Times New Roman" w:hAnsi="Book Antiqua"/>
          <w:color w:val="000000"/>
          <w:sz w:val="24"/>
          <w:szCs w:val="24"/>
          <w:lang w:val="sq-AL"/>
        </w:rPr>
        <w:t>polet</w:t>
      </w:r>
      <w:r w:rsidR="00685719" w:rsidRPr="00B172D6">
        <w:rPr>
          <w:rFonts w:ascii="Book Antiqua" w:eastAsia="Times New Roman" w:hAnsi="Book Antiqua"/>
          <w:color w:val="000000"/>
          <w:sz w:val="24"/>
          <w:szCs w:val="24"/>
          <w:lang w:val="sq-AL"/>
        </w:rPr>
        <w:t>, shënj</w:t>
      </w:r>
      <w:r w:rsidR="00685CA3" w:rsidRPr="00B172D6">
        <w:rPr>
          <w:rFonts w:ascii="Book Antiqua" w:eastAsia="Times New Roman" w:hAnsi="Book Antiqua"/>
          <w:color w:val="000000"/>
          <w:sz w:val="24"/>
          <w:szCs w:val="24"/>
          <w:lang w:val="sq-AL"/>
        </w:rPr>
        <w:t xml:space="preserve">imet </w:t>
      </w:r>
      <w:r w:rsidR="00685719" w:rsidRPr="00B172D6">
        <w:rPr>
          <w:rFonts w:ascii="Book Antiqua" w:eastAsia="Times New Roman" w:hAnsi="Book Antiqua"/>
          <w:color w:val="000000"/>
          <w:sz w:val="24"/>
          <w:szCs w:val="24"/>
          <w:lang w:val="sq-AL"/>
        </w:rPr>
        <w:t xml:space="preserve">dhe </w:t>
      </w:r>
      <w:r w:rsidR="00685CA3" w:rsidRPr="00B172D6">
        <w:rPr>
          <w:rFonts w:ascii="Book Antiqua" w:eastAsia="Times New Roman" w:hAnsi="Book Antiqua"/>
          <w:color w:val="000000"/>
          <w:sz w:val="24"/>
          <w:szCs w:val="24"/>
          <w:lang w:val="sq-AL"/>
        </w:rPr>
        <w:t xml:space="preserve">pajisjet </w:t>
      </w:r>
      <w:r w:rsidR="00685719" w:rsidRPr="00B172D6">
        <w:rPr>
          <w:rFonts w:ascii="Book Antiqua" w:eastAsia="Times New Roman" w:hAnsi="Book Antiqua"/>
          <w:color w:val="000000"/>
          <w:sz w:val="24"/>
          <w:szCs w:val="24"/>
          <w:lang w:val="sq-AL"/>
        </w:rPr>
        <w:t xml:space="preserve">mbrojtëse. Bateria </w:t>
      </w:r>
      <w:r w:rsidR="00685CA3" w:rsidRPr="00B172D6">
        <w:rPr>
          <w:rFonts w:ascii="Book Antiqua" w:eastAsia="Times New Roman" w:hAnsi="Book Antiqua"/>
          <w:color w:val="000000"/>
          <w:sz w:val="24"/>
          <w:szCs w:val="24"/>
          <w:lang w:val="sq-AL"/>
        </w:rPr>
        <w:t xml:space="preserve">e litiumit </w:t>
      </w:r>
      <w:r w:rsidR="00685719" w:rsidRPr="00B172D6">
        <w:rPr>
          <w:rFonts w:ascii="Book Antiqua" w:eastAsia="Times New Roman" w:hAnsi="Book Antiqua"/>
          <w:color w:val="000000"/>
          <w:sz w:val="24"/>
          <w:szCs w:val="24"/>
          <w:lang w:val="sq-AL"/>
        </w:rPr>
        <w:t xml:space="preserve">me një </w:t>
      </w:r>
      <w:r w:rsidR="00685CA3" w:rsidRPr="00B172D6">
        <w:rPr>
          <w:rFonts w:ascii="Book Antiqua" w:eastAsia="Times New Roman" w:hAnsi="Book Antiqua"/>
          <w:color w:val="000000"/>
          <w:sz w:val="24"/>
          <w:szCs w:val="24"/>
          <w:lang w:val="sq-AL"/>
        </w:rPr>
        <w:t>qeli</w:t>
      </w:r>
      <w:r w:rsidR="00685719" w:rsidRPr="00B172D6">
        <w:rPr>
          <w:rFonts w:ascii="Book Antiqua" w:eastAsia="Times New Roman" w:hAnsi="Book Antiqua"/>
          <w:color w:val="000000"/>
          <w:sz w:val="24"/>
          <w:szCs w:val="24"/>
          <w:lang w:val="sq-AL"/>
        </w:rPr>
        <w:t xml:space="preserve"> të vetme konsiderohet si një </w:t>
      </w:r>
      <w:r w:rsidR="00685CA3" w:rsidRPr="00B172D6">
        <w:rPr>
          <w:rFonts w:ascii="Book Antiqua" w:eastAsia="Times New Roman" w:hAnsi="Book Antiqua"/>
          <w:color w:val="000000"/>
          <w:sz w:val="24"/>
          <w:szCs w:val="24"/>
          <w:lang w:val="sq-AL"/>
        </w:rPr>
        <w:t>“</w:t>
      </w:r>
      <w:r w:rsidR="00685719" w:rsidRPr="00B172D6">
        <w:rPr>
          <w:rFonts w:ascii="Book Antiqua" w:eastAsia="Times New Roman" w:hAnsi="Book Antiqua"/>
          <w:color w:val="000000"/>
          <w:sz w:val="24"/>
          <w:szCs w:val="24"/>
          <w:lang w:val="sq-AL"/>
        </w:rPr>
        <w:t>qeli</w:t>
      </w:r>
      <w:r w:rsidR="00685CA3" w:rsidRPr="00B172D6">
        <w:rPr>
          <w:rFonts w:ascii="Book Antiqua" w:eastAsia="Times New Roman" w:hAnsi="Book Antiqua"/>
          <w:color w:val="000000"/>
          <w:sz w:val="24"/>
          <w:szCs w:val="24"/>
          <w:lang w:val="sq-AL"/>
        </w:rPr>
        <w:t>”</w:t>
      </w:r>
      <w:r w:rsidR="00685719" w:rsidRPr="00B172D6">
        <w:rPr>
          <w:rFonts w:ascii="Book Antiqua" w:eastAsia="Times New Roman" w:hAnsi="Book Antiqua"/>
          <w:color w:val="000000"/>
          <w:sz w:val="24"/>
          <w:szCs w:val="24"/>
          <w:lang w:val="sq-AL"/>
        </w:rPr>
        <w:t xml:space="preserve">. Termi </w:t>
      </w:r>
      <w:r w:rsidR="00685CA3" w:rsidRPr="00B172D6">
        <w:rPr>
          <w:rFonts w:ascii="Book Antiqua" w:eastAsia="Times New Roman" w:hAnsi="Book Antiqua"/>
          <w:color w:val="000000"/>
          <w:sz w:val="24"/>
          <w:szCs w:val="24"/>
          <w:lang w:val="sq-AL"/>
        </w:rPr>
        <w:t>“</w:t>
      </w:r>
      <w:r w:rsidR="00685719" w:rsidRPr="00B172D6">
        <w:rPr>
          <w:rFonts w:ascii="Book Antiqua" w:eastAsia="Times New Roman" w:hAnsi="Book Antiqua"/>
          <w:color w:val="000000"/>
          <w:sz w:val="24"/>
          <w:szCs w:val="24"/>
          <w:lang w:val="sq-AL"/>
        </w:rPr>
        <w:t>bateri litium</w:t>
      </w:r>
      <w:r w:rsidR="00685CA3" w:rsidRPr="00B172D6">
        <w:rPr>
          <w:rFonts w:ascii="Book Antiqua" w:eastAsia="Times New Roman" w:hAnsi="Book Antiqua"/>
          <w:color w:val="000000"/>
          <w:sz w:val="24"/>
          <w:szCs w:val="24"/>
          <w:lang w:val="sq-AL"/>
        </w:rPr>
        <w:t>i”</w:t>
      </w:r>
      <w:r w:rsidR="00685719" w:rsidRPr="00B172D6">
        <w:rPr>
          <w:rFonts w:ascii="Book Antiqua" w:eastAsia="Times New Roman" w:hAnsi="Book Antiqua"/>
          <w:color w:val="000000"/>
          <w:sz w:val="24"/>
          <w:szCs w:val="24"/>
          <w:lang w:val="sq-AL"/>
        </w:rPr>
        <w:t xml:space="preserve"> i referohet një familje</w:t>
      </w:r>
      <w:r w:rsidR="00685CA3" w:rsidRPr="00B172D6">
        <w:rPr>
          <w:rFonts w:ascii="Book Antiqua" w:eastAsia="Times New Roman" w:hAnsi="Book Antiqua"/>
          <w:color w:val="000000"/>
          <w:sz w:val="24"/>
          <w:szCs w:val="24"/>
          <w:lang w:val="sq-AL"/>
        </w:rPr>
        <w:t>je</w:t>
      </w:r>
      <w:r w:rsidR="00685719" w:rsidRPr="00B172D6">
        <w:rPr>
          <w:rFonts w:ascii="Book Antiqua" w:eastAsia="Times New Roman" w:hAnsi="Book Antiqua"/>
          <w:color w:val="000000"/>
          <w:sz w:val="24"/>
          <w:szCs w:val="24"/>
          <w:lang w:val="sq-AL"/>
        </w:rPr>
        <w:t xml:space="preserve"> të </w:t>
      </w:r>
      <w:r w:rsidR="00685CA3" w:rsidRPr="00B172D6">
        <w:rPr>
          <w:rFonts w:ascii="Book Antiqua" w:eastAsia="Times New Roman" w:hAnsi="Book Antiqua"/>
          <w:color w:val="000000"/>
          <w:sz w:val="24"/>
          <w:szCs w:val="24"/>
          <w:lang w:val="sq-AL"/>
        </w:rPr>
        <w:t xml:space="preserve">substancave kimike </w:t>
      </w:r>
      <w:r w:rsidR="00685719" w:rsidRPr="00B172D6">
        <w:rPr>
          <w:rFonts w:ascii="Book Antiqua" w:eastAsia="Times New Roman" w:hAnsi="Book Antiqua"/>
          <w:color w:val="000000"/>
          <w:sz w:val="24"/>
          <w:szCs w:val="24"/>
          <w:lang w:val="sq-AL"/>
        </w:rPr>
        <w:t xml:space="preserve">të ndryshme, që përfshijnë shumë lloje të katodave dhe elektroliteve. Për qëllime të </w:t>
      </w:r>
      <w:r w:rsidR="00B10662" w:rsidRPr="00B172D6">
        <w:rPr>
          <w:rFonts w:ascii="Book Antiqua" w:eastAsia="Times New Roman" w:hAnsi="Book Antiqua"/>
          <w:color w:val="000000"/>
          <w:sz w:val="24"/>
          <w:szCs w:val="24"/>
          <w:lang w:val="sq-AL"/>
        </w:rPr>
        <w:t xml:space="preserve">legjislacionit </w:t>
      </w:r>
      <w:r w:rsidR="00685719" w:rsidRPr="00B172D6">
        <w:rPr>
          <w:rFonts w:ascii="Book Antiqua" w:eastAsia="Times New Roman" w:hAnsi="Book Antiqua"/>
          <w:color w:val="000000"/>
          <w:sz w:val="24"/>
          <w:szCs w:val="24"/>
          <w:lang w:val="sq-AL"/>
        </w:rPr>
        <w:t>ato janë të ndara në:</w:t>
      </w:r>
    </w:p>
    <w:p w:rsidR="00685719" w:rsidRPr="00B172D6" w:rsidRDefault="00685719" w:rsidP="00685719">
      <w:pPr>
        <w:spacing w:after="0" w:line="240" w:lineRule="auto"/>
        <w:jc w:val="both"/>
        <w:rPr>
          <w:rFonts w:ascii="Book Antiqua" w:eastAsia="Times New Roman" w:hAnsi="Book Antiqua"/>
          <w:color w:val="000000"/>
          <w:sz w:val="24"/>
          <w:szCs w:val="24"/>
          <w:lang w:val="sq-AL"/>
        </w:rPr>
      </w:pPr>
    </w:p>
    <w:p w:rsidR="00685719" w:rsidRPr="00B172D6" w:rsidRDefault="00685719" w:rsidP="00685719">
      <w:pPr>
        <w:pStyle w:val="ListParagraph"/>
        <w:numPr>
          <w:ilvl w:val="0"/>
          <w:numId w:val="49"/>
        </w:num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 xml:space="preserve">Bateri </w:t>
      </w:r>
      <w:r w:rsidR="00B10662" w:rsidRPr="00B172D6">
        <w:rPr>
          <w:rFonts w:ascii="Book Antiqua" w:eastAsia="Times New Roman" w:hAnsi="Book Antiqua"/>
          <w:color w:val="000000"/>
          <w:sz w:val="24"/>
          <w:szCs w:val="24"/>
          <w:lang w:val="sq-AL"/>
        </w:rPr>
        <w:t>l</w:t>
      </w:r>
      <w:r w:rsidRPr="00B172D6">
        <w:rPr>
          <w:rFonts w:ascii="Book Antiqua" w:eastAsia="Times New Roman" w:hAnsi="Book Antiqua"/>
          <w:color w:val="000000"/>
          <w:sz w:val="24"/>
          <w:szCs w:val="24"/>
          <w:lang w:val="sq-AL"/>
        </w:rPr>
        <w:t>itium</w:t>
      </w:r>
      <w:r w:rsidR="00B10662" w:rsidRPr="00B172D6">
        <w:rPr>
          <w:rFonts w:ascii="Book Antiqua" w:eastAsia="Times New Roman" w:hAnsi="Book Antiqua"/>
          <w:color w:val="000000"/>
          <w:sz w:val="24"/>
          <w:szCs w:val="24"/>
          <w:lang w:val="sq-AL"/>
        </w:rPr>
        <w:t>i</w:t>
      </w:r>
      <w:r w:rsidRPr="00B172D6">
        <w:rPr>
          <w:rFonts w:ascii="Book Antiqua" w:eastAsia="Times New Roman" w:hAnsi="Book Antiqua"/>
          <w:color w:val="000000"/>
          <w:sz w:val="24"/>
          <w:szCs w:val="24"/>
          <w:lang w:val="sq-AL"/>
        </w:rPr>
        <w:t xml:space="preserve"> metalike; dhe</w:t>
      </w:r>
    </w:p>
    <w:p w:rsidR="00685719" w:rsidRPr="00B172D6" w:rsidRDefault="00685719" w:rsidP="00685719">
      <w:pPr>
        <w:pStyle w:val="ListParagraph"/>
        <w:numPr>
          <w:ilvl w:val="0"/>
          <w:numId w:val="49"/>
        </w:num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Bateri litium-jon</w:t>
      </w:r>
      <w:r w:rsidR="00B10662" w:rsidRPr="00B172D6">
        <w:rPr>
          <w:rFonts w:ascii="Book Antiqua" w:eastAsia="Times New Roman" w:hAnsi="Book Antiqua"/>
          <w:color w:val="000000"/>
          <w:sz w:val="24"/>
          <w:szCs w:val="24"/>
          <w:lang w:val="sq-AL"/>
        </w:rPr>
        <w:t>i</w:t>
      </w:r>
      <w:r w:rsidRPr="00B172D6">
        <w:rPr>
          <w:rFonts w:ascii="Book Antiqua" w:eastAsia="Times New Roman" w:hAnsi="Book Antiqua"/>
          <w:color w:val="000000"/>
          <w:sz w:val="24"/>
          <w:szCs w:val="24"/>
          <w:lang w:val="sq-AL"/>
        </w:rPr>
        <w:t xml:space="preserve"> (ndonjëherë të emëruara me shkurtesën bateri Li-ion);</w:t>
      </w:r>
    </w:p>
    <w:p w:rsidR="00685719" w:rsidRPr="00B172D6" w:rsidRDefault="00685719" w:rsidP="00076A9F">
      <w:pPr>
        <w:spacing w:after="0" w:line="240" w:lineRule="auto"/>
        <w:jc w:val="both"/>
        <w:rPr>
          <w:rFonts w:ascii="Book Antiqua" w:eastAsia="Times New Roman" w:hAnsi="Book Antiqua"/>
          <w:b/>
          <w:bCs/>
          <w:i/>
          <w:iCs/>
          <w:color w:val="000000"/>
          <w:sz w:val="24"/>
          <w:szCs w:val="24"/>
          <w:lang w:val="sq-AL"/>
        </w:rPr>
      </w:pPr>
    </w:p>
    <w:p w:rsidR="003D5B8D" w:rsidRPr="00B172D6" w:rsidRDefault="003D5B8D" w:rsidP="003D5B8D">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Dërgesë</w:t>
      </w:r>
      <w:r w:rsidRPr="00B172D6">
        <w:rPr>
          <w:rFonts w:ascii="Book Antiqua" w:eastAsia="Times New Roman" w:hAnsi="Book Antiqua"/>
          <w:color w:val="000000"/>
          <w:sz w:val="24"/>
          <w:szCs w:val="24"/>
          <w:lang w:val="sq-AL"/>
        </w:rPr>
        <w:t> </w:t>
      </w:r>
      <w:r w:rsidRPr="00B172D6">
        <w:rPr>
          <w:rFonts w:ascii="Book Antiqua" w:eastAsia="Times New Roman" w:hAnsi="Book Antiqua" w:cs="Arial"/>
          <w:i/>
          <w:sz w:val="24"/>
          <w:szCs w:val="24"/>
          <w:lang w:val="sq-AL"/>
        </w:rPr>
        <w:t xml:space="preserve">(Consignment) </w:t>
      </w:r>
      <w:r w:rsidRPr="00B172D6">
        <w:rPr>
          <w:rFonts w:ascii="Book Antiqua" w:eastAsia="Times New Roman" w:hAnsi="Book Antiqua"/>
          <w:i/>
          <w:iCs/>
          <w:color w:val="000000"/>
          <w:sz w:val="24"/>
          <w:szCs w:val="24"/>
          <w:lang w:val="sq-AL"/>
        </w:rPr>
        <w:t>-</w:t>
      </w:r>
      <w:r w:rsidRPr="00B172D6">
        <w:rPr>
          <w:rFonts w:ascii="Book Antiqua" w:eastAsia="Times New Roman" w:hAnsi="Book Antiqua"/>
          <w:color w:val="000000"/>
          <w:sz w:val="24"/>
          <w:szCs w:val="24"/>
          <w:lang w:val="sq-AL"/>
        </w:rPr>
        <w:t> </w:t>
      </w:r>
      <w:r w:rsidR="00465C96" w:rsidRPr="00B172D6">
        <w:rPr>
          <w:rFonts w:ascii="Book Antiqua" w:eastAsia="Times New Roman" w:hAnsi="Book Antiqua"/>
          <w:color w:val="000000"/>
          <w:sz w:val="24"/>
          <w:szCs w:val="24"/>
          <w:lang w:val="sq-AL"/>
        </w:rPr>
        <w:t xml:space="preserve">nënkupton </w:t>
      </w:r>
      <w:r w:rsidRPr="00B172D6">
        <w:rPr>
          <w:rFonts w:ascii="Book Antiqua" w:eastAsia="Times New Roman" w:hAnsi="Book Antiqua"/>
          <w:color w:val="000000"/>
          <w:sz w:val="24"/>
          <w:szCs w:val="24"/>
          <w:lang w:val="sq-AL"/>
        </w:rPr>
        <w:t xml:space="preserve">një ose më shumë pako të mallrave të rrezikshme të pranuara nga </w:t>
      </w:r>
      <w:r w:rsidR="00B10662" w:rsidRPr="00B172D6">
        <w:rPr>
          <w:rFonts w:ascii="Book Antiqua" w:eastAsia="Times New Roman" w:hAnsi="Book Antiqua"/>
          <w:color w:val="000000"/>
          <w:sz w:val="24"/>
          <w:szCs w:val="24"/>
          <w:lang w:val="sq-AL"/>
        </w:rPr>
        <w:t xml:space="preserve">ana e </w:t>
      </w:r>
      <w:r w:rsidRPr="00B172D6">
        <w:rPr>
          <w:rFonts w:ascii="Book Antiqua" w:eastAsia="Times New Roman" w:hAnsi="Book Antiqua"/>
          <w:color w:val="000000"/>
          <w:sz w:val="24"/>
          <w:szCs w:val="24"/>
          <w:lang w:val="sq-AL"/>
        </w:rPr>
        <w:t>operator</w:t>
      </w:r>
      <w:r w:rsidR="00B10662" w:rsidRPr="00B172D6">
        <w:rPr>
          <w:rFonts w:ascii="Book Antiqua" w:eastAsia="Times New Roman" w:hAnsi="Book Antiqua"/>
          <w:color w:val="000000"/>
          <w:sz w:val="24"/>
          <w:szCs w:val="24"/>
          <w:lang w:val="sq-AL"/>
        </w:rPr>
        <w:t>it</w:t>
      </w:r>
      <w:r w:rsidRPr="00B172D6">
        <w:rPr>
          <w:rFonts w:ascii="Book Antiqua" w:eastAsia="Times New Roman" w:hAnsi="Book Antiqua"/>
          <w:color w:val="000000"/>
          <w:sz w:val="24"/>
          <w:szCs w:val="24"/>
          <w:lang w:val="sq-AL"/>
        </w:rPr>
        <w:t xml:space="preserve"> </w:t>
      </w:r>
      <w:r w:rsidR="00B10662" w:rsidRPr="00B172D6">
        <w:rPr>
          <w:rFonts w:ascii="Book Antiqua" w:eastAsia="Times New Roman" w:hAnsi="Book Antiqua"/>
          <w:color w:val="000000"/>
          <w:sz w:val="24"/>
          <w:szCs w:val="24"/>
          <w:lang w:val="sq-AL"/>
        </w:rPr>
        <w:t xml:space="preserve">nga një dërgues </w:t>
      </w:r>
      <w:r w:rsidRPr="00B172D6">
        <w:rPr>
          <w:rFonts w:ascii="Book Antiqua" w:eastAsia="Times New Roman" w:hAnsi="Book Antiqua"/>
          <w:color w:val="000000"/>
          <w:sz w:val="24"/>
          <w:szCs w:val="24"/>
          <w:lang w:val="sq-AL"/>
        </w:rPr>
        <w:t>në një kohë dhe një adresë</w:t>
      </w:r>
      <w:r w:rsidR="00B10662" w:rsidRPr="00B172D6">
        <w:rPr>
          <w:rFonts w:ascii="Book Antiqua" w:eastAsia="Times New Roman" w:hAnsi="Book Antiqua"/>
          <w:color w:val="000000"/>
          <w:sz w:val="24"/>
          <w:szCs w:val="24"/>
          <w:lang w:val="sq-AL"/>
        </w:rPr>
        <w:t xml:space="preserve"> të caktuar</w:t>
      </w:r>
      <w:r w:rsidRPr="00B172D6">
        <w:rPr>
          <w:rFonts w:ascii="Book Antiqua" w:eastAsia="Times New Roman" w:hAnsi="Book Antiqua"/>
          <w:color w:val="000000"/>
          <w:sz w:val="24"/>
          <w:szCs w:val="24"/>
          <w:lang w:val="sq-AL"/>
        </w:rPr>
        <w:t xml:space="preserve">, të </w:t>
      </w:r>
      <w:r w:rsidR="00365AE3" w:rsidRPr="00B172D6">
        <w:rPr>
          <w:rFonts w:ascii="Book Antiqua" w:eastAsia="Times New Roman" w:hAnsi="Book Antiqua"/>
          <w:color w:val="000000"/>
          <w:sz w:val="24"/>
          <w:szCs w:val="24"/>
          <w:lang w:val="sq-AL"/>
        </w:rPr>
        <w:t xml:space="preserve">pranuara </w:t>
      </w:r>
      <w:r w:rsidRPr="00B172D6">
        <w:rPr>
          <w:rFonts w:ascii="Book Antiqua" w:eastAsia="Times New Roman" w:hAnsi="Book Antiqua"/>
          <w:color w:val="000000"/>
          <w:sz w:val="24"/>
          <w:szCs w:val="24"/>
          <w:lang w:val="sq-AL"/>
        </w:rPr>
        <w:t xml:space="preserve">në një </w:t>
      </w:r>
      <w:r w:rsidR="00365AE3" w:rsidRPr="00B172D6">
        <w:rPr>
          <w:rFonts w:ascii="Book Antiqua" w:eastAsia="Times New Roman" w:hAnsi="Book Antiqua"/>
          <w:color w:val="000000"/>
          <w:sz w:val="24"/>
          <w:szCs w:val="24"/>
          <w:lang w:val="sq-AL"/>
        </w:rPr>
        <w:t>pjesë</w:t>
      </w:r>
      <w:r w:rsidRPr="00B172D6">
        <w:rPr>
          <w:rFonts w:ascii="Book Antiqua" w:eastAsia="Times New Roman" w:hAnsi="Book Antiqua"/>
          <w:color w:val="000000"/>
          <w:sz w:val="24"/>
          <w:szCs w:val="24"/>
          <w:lang w:val="sq-AL"/>
        </w:rPr>
        <w:t xml:space="preserve"> dhe që </w:t>
      </w:r>
      <w:r w:rsidR="00B10662" w:rsidRPr="00B172D6">
        <w:rPr>
          <w:rFonts w:ascii="Book Antiqua" w:eastAsia="Times New Roman" w:hAnsi="Book Antiqua"/>
          <w:color w:val="000000"/>
          <w:sz w:val="24"/>
          <w:szCs w:val="24"/>
          <w:lang w:val="sq-AL"/>
        </w:rPr>
        <w:t>barten</w:t>
      </w:r>
      <w:r w:rsidRPr="00B172D6">
        <w:rPr>
          <w:rFonts w:ascii="Book Antiqua" w:eastAsia="Times New Roman" w:hAnsi="Book Antiqua"/>
          <w:color w:val="000000"/>
          <w:sz w:val="24"/>
          <w:szCs w:val="24"/>
          <w:lang w:val="sq-AL"/>
        </w:rPr>
        <w:t xml:space="preserve"> </w:t>
      </w:r>
      <w:r w:rsidR="00B10662" w:rsidRPr="00B172D6">
        <w:rPr>
          <w:rFonts w:ascii="Book Antiqua" w:eastAsia="Times New Roman" w:hAnsi="Book Antiqua"/>
          <w:color w:val="000000"/>
          <w:sz w:val="24"/>
          <w:szCs w:val="24"/>
          <w:lang w:val="sq-AL"/>
        </w:rPr>
        <w:t>tek</w:t>
      </w:r>
      <w:r w:rsidRPr="00B172D6">
        <w:rPr>
          <w:rFonts w:ascii="Book Antiqua" w:eastAsia="Times New Roman" w:hAnsi="Book Antiqua"/>
          <w:color w:val="000000"/>
          <w:sz w:val="24"/>
          <w:szCs w:val="24"/>
          <w:lang w:val="sq-AL"/>
        </w:rPr>
        <w:t xml:space="preserve"> një </w:t>
      </w:r>
      <w:r w:rsidR="00B10662" w:rsidRPr="00B172D6">
        <w:rPr>
          <w:rFonts w:ascii="Book Antiqua" w:eastAsia="Times New Roman" w:hAnsi="Book Antiqua"/>
          <w:color w:val="000000"/>
          <w:sz w:val="24"/>
          <w:szCs w:val="24"/>
          <w:lang w:val="sq-AL"/>
        </w:rPr>
        <w:t>pranues</w:t>
      </w:r>
      <w:r w:rsidRPr="00B172D6">
        <w:rPr>
          <w:rFonts w:ascii="Book Antiqua" w:eastAsia="Times New Roman" w:hAnsi="Book Antiqua"/>
          <w:color w:val="000000"/>
          <w:sz w:val="24"/>
          <w:szCs w:val="24"/>
          <w:lang w:val="sq-AL"/>
        </w:rPr>
        <w:t xml:space="preserve"> në një adresë të destinacionit;</w:t>
      </w:r>
    </w:p>
    <w:p w:rsidR="005765E6" w:rsidRPr="00B172D6" w:rsidRDefault="005765E6" w:rsidP="005765E6">
      <w:pPr>
        <w:spacing w:after="0" w:line="240" w:lineRule="auto"/>
        <w:jc w:val="both"/>
        <w:rPr>
          <w:rFonts w:ascii="Book Antiqua" w:eastAsia="Times New Roman" w:hAnsi="Book Antiqua"/>
          <w:b/>
          <w:bCs/>
          <w:i/>
          <w:iCs/>
          <w:color w:val="000000"/>
          <w:sz w:val="24"/>
          <w:szCs w:val="24"/>
          <w:lang w:val="sq-AL"/>
        </w:rPr>
      </w:pPr>
    </w:p>
    <w:p w:rsidR="005765E6" w:rsidRPr="00B172D6" w:rsidRDefault="005765E6" w:rsidP="005765E6">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Dërgues</w:t>
      </w:r>
      <w:r w:rsidRPr="00B172D6">
        <w:rPr>
          <w:rFonts w:ascii="Book Antiqua" w:eastAsia="Times New Roman" w:hAnsi="Book Antiqua"/>
          <w:color w:val="000000"/>
          <w:sz w:val="24"/>
          <w:szCs w:val="24"/>
          <w:lang w:val="sq-AL"/>
        </w:rPr>
        <w:t> </w:t>
      </w:r>
      <w:r w:rsidRPr="00B172D6">
        <w:rPr>
          <w:rFonts w:ascii="Book Antiqua" w:eastAsia="Times New Roman" w:hAnsi="Book Antiqua" w:cs="Arial"/>
          <w:i/>
          <w:iCs/>
          <w:sz w:val="24"/>
          <w:szCs w:val="24"/>
          <w:lang w:val="sq-AL"/>
        </w:rPr>
        <w:t xml:space="preserve">(Shipper) </w:t>
      </w:r>
      <w:r w:rsidRPr="00B172D6">
        <w:rPr>
          <w:rFonts w:ascii="Book Antiqua" w:eastAsia="Times New Roman" w:hAnsi="Book Antiqua"/>
          <w:i/>
          <w:iCs/>
          <w:color w:val="000000"/>
          <w:sz w:val="24"/>
          <w:szCs w:val="24"/>
          <w:lang w:val="sq-AL"/>
        </w:rPr>
        <w:t>-</w:t>
      </w:r>
      <w:r w:rsidRPr="00B172D6">
        <w:rPr>
          <w:rFonts w:ascii="Book Antiqua" w:eastAsia="Times New Roman" w:hAnsi="Book Antiqua"/>
          <w:color w:val="000000"/>
          <w:sz w:val="24"/>
          <w:szCs w:val="24"/>
          <w:lang w:val="sq-AL"/>
        </w:rPr>
        <w:t> </w:t>
      </w:r>
      <w:r w:rsidR="00414A59" w:rsidRPr="00B172D6">
        <w:rPr>
          <w:rFonts w:ascii="Book Antiqua" w:eastAsia="Times New Roman" w:hAnsi="Book Antiqua"/>
          <w:color w:val="000000"/>
          <w:sz w:val="24"/>
          <w:szCs w:val="24"/>
          <w:lang w:val="sq-AL"/>
        </w:rPr>
        <w:t xml:space="preserve">nënkupton </w:t>
      </w:r>
      <w:r w:rsidRPr="00B172D6">
        <w:rPr>
          <w:rFonts w:ascii="Book Antiqua" w:eastAsia="Times New Roman" w:hAnsi="Book Antiqua"/>
          <w:color w:val="000000"/>
          <w:sz w:val="24"/>
          <w:szCs w:val="24"/>
          <w:lang w:val="sq-AL"/>
        </w:rPr>
        <w:t xml:space="preserve">çdo person, organizatë apo </w:t>
      </w:r>
      <w:r w:rsidR="00E22C6B" w:rsidRPr="00B172D6">
        <w:rPr>
          <w:rFonts w:ascii="Book Antiqua" w:eastAsia="Times New Roman" w:hAnsi="Book Antiqua"/>
          <w:color w:val="000000"/>
          <w:sz w:val="24"/>
          <w:szCs w:val="24"/>
          <w:lang w:val="sq-AL"/>
        </w:rPr>
        <w:t>organ</w:t>
      </w:r>
      <w:r w:rsidRPr="00B172D6">
        <w:rPr>
          <w:rFonts w:ascii="Book Antiqua" w:eastAsia="Times New Roman" w:hAnsi="Book Antiqua"/>
          <w:color w:val="000000"/>
          <w:sz w:val="24"/>
          <w:szCs w:val="24"/>
          <w:lang w:val="sq-AL"/>
        </w:rPr>
        <w:t xml:space="preserve"> </w:t>
      </w:r>
      <w:r w:rsidR="00E22C6B" w:rsidRPr="00B172D6">
        <w:rPr>
          <w:rFonts w:ascii="Book Antiqua" w:eastAsia="Times New Roman" w:hAnsi="Book Antiqua"/>
          <w:color w:val="000000"/>
          <w:sz w:val="24"/>
          <w:szCs w:val="24"/>
          <w:lang w:val="sq-AL"/>
        </w:rPr>
        <w:t>i</w:t>
      </w:r>
      <w:r w:rsidRPr="00B172D6">
        <w:rPr>
          <w:rFonts w:ascii="Book Antiqua" w:eastAsia="Times New Roman" w:hAnsi="Book Antiqua"/>
          <w:color w:val="000000"/>
          <w:sz w:val="24"/>
          <w:szCs w:val="24"/>
          <w:lang w:val="sq-AL"/>
        </w:rPr>
        <w:t xml:space="preserve"> cil</w:t>
      </w:r>
      <w:r w:rsidR="00E22C6B" w:rsidRPr="00B172D6">
        <w:rPr>
          <w:rFonts w:ascii="Book Antiqua" w:eastAsia="Times New Roman" w:hAnsi="Book Antiqua"/>
          <w:color w:val="000000"/>
          <w:sz w:val="24"/>
          <w:szCs w:val="24"/>
          <w:lang w:val="sq-AL"/>
        </w:rPr>
        <w:t>i</w:t>
      </w:r>
      <w:r w:rsidRPr="00B172D6">
        <w:rPr>
          <w:rFonts w:ascii="Book Antiqua" w:eastAsia="Times New Roman" w:hAnsi="Book Antiqua"/>
          <w:color w:val="000000"/>
          <w:sz w:val="24"/>
          <w:szCs w:val="24"/>
          <w:lang w:val="sq-AL"/>
        </w:rPr>
        <w:t xml:space="preserve"> ka të drejtë për të përgatitur </w:t>
      </w:r>
      <w:r w:rsidR="00365AE3" w:rsidRPr="00B172D6">
        <w:rPr>
          <w:rFonts w:ascii="Book Antiqua" w:eastAsia="Times New Roman" w:hAnsi="Book Antiqua"/>
          <w:color w:val="000000"/>
          <w:sz w:val="24"/>
          <w:szCs w:val="24"/>
          <w:lang w:val="sq-AL"/>
        </w:rPr>
        <w:t>dërgesë</w:t>
      </w:r>
      <w:r w:rsidR="00E22C6B" w:rsidRPr="00B172D6">
        <w:rPr>
          <w:rFonts w:ascii="Book Antiqua" w:eastAsia="Times New Roman" w:hAnsi="Book Antiqua"/>
          <w:color w:val="000000"/>
          <w:sz w:val="24"/>
          <w:szCs w:val="24"/>
          <w:lang w:val="sq-AL"/>
        </w:rPr>
        <w:t>n</w:t>
      </w:r>
      <w:r w:rsidRPr="00B172D6">
        <w:rPr>
          <w:rFonts w:ascii="Book Antiqua" w:eastAsia="Times New Roman" w:hAnsi="Book Antiqua"/>
          <w:color w:val="000000"/>
          <w:sz w:val="24"/>
          <w:szCs w:val="24"/>
          <w:lang w:val="sq-AL"/>
        </w:rPr>
        <w:t xml:space="preserve"> për transport;</w:t>
      </w:r>
    </w:p>
    <w:p w:rsidR="003D5B8D" w:rsidRPr="00B172D6" w:rsidRDefault="003D5B8D" w:rsidP="003D5B8D">
      <w:pPr>
        <w:spacing w:after="0" w:line="240" w:lineRule="auto"/>
        <w:jc w:val="both"/>
        <w:rPr>
          <w:rFonts w:ascii="Book Antiqua" w:eastAsia="Times New Roman" w:hAnsi="Book Antiqua"/>
          <w:b/>
          <w:bCs/>
          <w:i/>
          <w:iCs/>
          <w:color w:val="000000"/>
          <w:sz w:val="24"/>
          <w:szCs w:val="24"/>
          <w:lang w:val="sq-AL"/>
        </w:rPr>
      </w:pPr>
    </w:p>
    <w:p w:rsidR="00474223" w:rsidRPr="00B172D6" w:rsidRDefault="00474223" w:rsidP="0047422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 xml:space="preserve">EU-OPS </w:t>
      </w:r>
      <w:r w:rsidRPr="00B172D6">
        <w:rPr>
          <w:rFonts w:ascii="Book Antiqua" w:eastAsia="Times New Roman" w:hAnsi="Book Antiqua"/>
          <w:i/>
          <w:iCs/>
          <w:color w:val="000000"/>
          <w:sz w:val="24"/>
          <w:szCs w:val="24"/>
          <w:lang w:val="sq-AL"/>
        </w:rPr>
        <w:t>-</w:t>
      </w:r>
      <w:r w:rsidRPr="00B172D6">
        <w:rPr>
          <w:rFonts w:ascii="Book Antiqua" w:eastAsia="Times New Roman" w:hAnsi="Book Antiqua"/>
          <w:color w:val="000000"/>
          <w:sz w:val="24"/>
          <w:szCs w:val="24"/>
          <w:lang w:val="sq-AL"/>
        </w:rPr>
        <w:t> </w:t>
      </w:r>
      <w:r w:rsidR="00414A59" w:rsidRPr="00B172D6">
        <w:rPr>
          <w:rFonts w:ascii="Book Antiqua" w:eastAsia="Times New Roman" w:hAnsi="Book Antiqua"/>
          <w:color w:val="000000"/>
          <w:sz w:val="24"/>
          <w:szCs w:val="24"/>
          <w:lang w:val="sq-AL"/>
        </w:rPr>
        <w:t xml:space="preserve">nënkupton </w:t>
      </w:r>
      <w:r w:rsidRPr="00B172D6">
        <w:rPr>
          <w:rFonts w:ascii="Book Antiqua" w:eastAsia="Times New Roman" w:hAnsi="Book Antiqua"/>
          <w:color w:val="000000"/>
          <w:sz w:val="24"/>
          <w:szCs w:val="24"/>
          <w:lang w:val="sq-AL"/>
        </w:rPr>
        <w:t>Rregullor</w:t>
      </w:r>
      <w:r w:rsidR="00414A59" w:rsidRPr="00B172D6">
        <w:rPr>
          <w:rFonts w:ascii="Book Antiqua" w:eastAsia="Times New Roman" w:hAnsi="Book Antiqua"/>
          <w:color w:val="000000"/>
          <w:sz w:val="24"/>
          <w:szCs w:val="24"/>
          <w:lang w:val="sq-AL"/>
        </w:rPr>
        <w:t>en</w:t>
      </w:r>
      <w:r w:rsidRPr="00B172D6">
        <w:rPr>
          <w:rFonts w:ascii="Book Antiqua" w:eastAsia="Times New Roman" w:hAnsi="Book Antiqua"/>
          <w:color w:val="000000"/>
          <w:sz w:val="24"/>
          <w:szCs w:val="24"/>
          <w:lang w:val="sq-AL"/>
        </w:rPr>
        <w:t xml:space="preserve"> e Këshillit (EE</w:t>
      </w:r>
      <w:r w:rsidR="00E22C6B" w:rsidRPr="00B172D6">
        <w:rPr>
          <w:rFonts w:ascii="Book Antiqua" w:eastAsia="Times New Roman" w:hAnsi="Book Antiqua"/>
          <w:color w:val="000000"/>
          <w:sz w:val="24"/>
          <w:szCs w:val="24"/>
          <w:lang w:val="sq-AL"/>
        </w:rPr>
        <w:t>C</w:t>
      </w:r>
      <w:r w:rsidRPr="00B172D6">
        <w:rPr>
          <w:rFonts w:ascii="Book Antiqua" w:eastAsia="Times New Roman" w:hAnsi="Book Antiqua"/>
          <w:color w:val="000000"/>
          <w:sz w:val="24"/>
          <w:szCs w:val="24"/>
          <w:lang w:val="sq-AL"/>
        </w:rPr>
        <w:t xml:space="preserve">) Nr. 3922/91 </w:t>
      </w:r>
      <w:r w:rsidR="00414A59" w:rsidRPr="00B172D6">
        <w:rPr>
          <w:rFonts w:ascii="Book Antiqua" w:eastAsia="Times New Roman" w:hAnsi="Book Antiqua"/>
          <w:color w:val="000000"/>
          <w:sz w:val="24"/>
          <w:szCs w:val="24"/>
          <w:lang w:val="sq-AL"/>
        </w:rPr>
        <w:t>të</w:t>
      </w:r>
      <w:r w:rsidRPr="00B172D6">
        <w:rPr>
          <w:rFonts w:ascii="Book Antiqua" w:eastAsia="Times New Roman" w:hAnsi="Book Antiqua"/>
          <w:color w:val="000000"/>
          <w:sz w:val="24"/>
          <w:szCs w:val="24"/>
          <w:lang w:val="sq-AL"/>
        </w:rPr>
        <w:t xml:space="preserve"> datës 16 dhjetor 1991 mbi harmonizimin e kërkesave teknike dhe procedurave administrative në fushën e aviacionit civil, si</w:t>
      </w:r>
      <w:r w:rsidR="00E22C6B" w:rsidRPr="00B172D6">
        <w:rPr>
          <w:rFonts w:ascii="Book Antiqua" w:eastAsia="Times New Roman" w:hAnsi="Book Antiqua"/>
          <w:color w:val="000000"/>
          <w:sz w:val="24"/>
          <w:szCs w:val="24"/>
          <w:lang w:val="sq-AL"/>
        </w:rPr>
        <w:t>ç</w:t>
      </w:r>
      <w:r w:rsidRPr="00B172D6">
        <w:rPr>
          <w:rFonts w:ascii="Book Antiqua" w:eastAsia="Times New Roman" w:hAnsi="Book Antiqua"/>
          <w:color w:val="000000"/>
          <w:sz w:val="24"/>
          <w:szCs w:val="24"/>
          <w:lang w:val="sq-AL"/>
        </w:rPr>
        <w:t xml:space="preserve"> është ndryshuar;</w:t>
      </w:r>
    </w:p>
    <w:p w:rsidR="00AA2709" w:rsidRPr="00B172D6" w:rsidRDefault="00AA2709" w:rsidP="00AA2709">
      <w:pPr>
        <w:spacing w:after="0" w:line="240" w:lineRule="auto"/>
        <w:jc w:val="both"/>
        <w:rPr>
          <w:rFonts w:ascii="Book Antiqua" w:eastAsia="Times New Roman" w:hAnsi="Book Antiqua"/>
          <w:b/>
          <w:bCs/>
          <w:i/>
          <w:iCs/>
          <w:color w:val="000000"/>
          <w:sz w:val="24"/>
          <w:szCs w:val="24"/>
          <w:lang w:val="sq-AL"/>
        </w:rPr>
      </w:pPr>
    </w:p>
    <w:p w:rsidR="00AA2709" w:rsidRPr="00B172D6" w:rsidRDefault="00AA2709" w:rsidP="00AA2709">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Grup paketimi</w:t>
      </w:r>
      <w:r w:rsidRPr="00B172D6">
        <w:rPr>
          <w:rFonts w:ascii="Book Antiqua" w:eastAsia="Times New Roman" w:hAnsi="Book Antiqua"/>
          <w:color w:val="000000"/>
          <w:sz w:val="24"/>
          <w:szCs w:val="24"/>
          <w:lang w:val="sq-AL"/>
        </w:rPr>
        <w:t> </w:t>
      </w:r>
      <w:r w:rsidRPr="00B172D6">
        <w:rPr>
          <w:rFonts w:ascii="Book Antiqua" w:eastAsia="Times New Roman" w:hAnsi="Book Antiqua" w:cs="Arial"/>
          <w:i/>
          <w:iCs/>
          <w:sz w:val="24"/>
          <w:szCs w:val="24"/>
          <w:lang w:val="sq-AL"/>
        </w:rPr>
        <w:t xml:space="preserve">(Packing group) </w:t>
      </w:r>
      <w:r w:rsidRPr="00B172D6">
        <w:rPr>
          <w:rFonts w:ascii="Book Antiqua" w:eastAsia="Times New Roman" w:hAnsi="Book Antiqua"/>
          <w:i/>
          <w:iCs/>
          <w:color w:val="000000"/>
          <w:sz w:val="24"/>
          <w:szCs w:val="24"/>
          <w:lang w:val="sq-AL"/>
        </w:rPr>
        <w:t>-</w:t>
      </w:r>
      <w:r w:rsidRPr="00B172D6">
        <w:rPr>
          <w:rFonts w:ascii="Book Antiqua" w:eastAsia="Times New Roman" w:hAnsi="Book Antiqua"/>
          <w:color w:val="000000"/>
          <w:sz w:val="24"/>
          <w:szCs w:val="24"/>
          <w:lang w:val="sq-AL"/>
        </w:rPr>
        <w:t> </w:t>
      </w:r>
      <w:r w:rsidR="00414A59" w:rsidRPr="00B172D6">
        <w:rPr>
          <w:rFonts w:ascii="Book Antiqua" w:eastAsia="Times New Roman" w:hAnsi="Book Antiqua"/>
          <w:color w:val="000000"/>
          <w:sz w:val="24"/>
          <w:szCs w:val="24"/>
          <w:lang w:val="sq-AL"/>
        </w:rPr>
        <w:t>nënkupton</w:t>
      </w:r>
      <w:r w:rsidRPr="00B172D6">
        <w:rPr>
          <w:rFonts w:ascii="Book Antiqua" w:eastAsia="Times New Roman" w:hAnsi="Book Antiqua"/>
          <w:color w:val="000000"/>
          <w:sz w:val="24"/>
          <w:szCs w:val="24"/>
          <w:lang w:val="sq-AL"/>
        </w:rPr>
        <w:t xml:space="preserve"> treguesi</w:t>
      </w:r>
      <w:r w:rsidR="00414A59" w:rsidRPr="00B172D6">
        <w:rPr>
          <w:rFonts w:ascii="Book Antiqua" w:eastAsia="Times New Roman" w:hAnsi="Book Antiqua"/>
          <w:color w:val="000000"/>
          <w:sz w:val="24"/>
          <w:szCs w:val="24"/>
          <w:lang w:val="sq-AL"/>
        </w:rPr>
        <w:t>n</w:t>
      </w:r>
      <w:r w:rsidRPr="00B172D6">
        <w:rPr>
          <w:rFonts w:ascii="Book Antiqua" w:eastAsia="Times New Roman" w:hAnsi="Book Antiqua"/>
          <w:color w:val="000000"/>
          <w:sz w:val="24"/>
          <w:szCs w:val="24"/>
          <w:lang w:val="sq-AL"/>
        </w:rPr>
        <w:t xml:space="preserve"> </w:t>
      </w:r>
      <w:r w:rsidR="00414A59" w:rsidRPr="00B172D6">
        <w:rPr>
          <w:rFonts w:ascii="Book Antiqua" w:eastAsia="Times New Roman" w:hAnsi="Book Antiqua"/>
          <w:color w:val="000000"/>
          <w:sz w:val="24"/>
          <w:szCs w:val="24"/>
          <w:lang w:val="sq-AL"/>
        </w:rPr>
        <w:t>e</w:t>
      </w:r>
      <w:r w:rsidRPr="00B172D6">
        <w:rPr>
          <w:rFonts w:ascii="Book Antiqua" w:eastAsia="Times New Roman" w:hAnsi="Book Antiqua"/>
          <w:color w:val="000000"/>
          <w:sz w:val="24"/>
          <w:szCs w:val="24"/>
          <w:lang w:val="sq-AL"/>
        </w:rPr>
        <w:t xml:space="preserve"> shkallës relative të rrezikut të paraqitur nga artikujt dhe substancat e ndryshme brenda një klase apo </w:t>
      </w:r>
      <w:r w:rsidR="00E22C6B" w:rsidRPr="00B172D6">
        <w:rPr>
          <w:rFonts w:ascii="Book Antiqua" w:eastAsia="Times New Roman" w:hAnsi="Book Antiqua"/>
          <w:color w:val="000000"/>
          <w:sz w:val="24"/>
          <w:szCs w:val="24"/>
          <w:lang w:val="sq-AL"/>
        </w:rPr>
        <w:t>divizioni</w:t>
      </w:r>
      <w:r w:rsidRPr="00B172D6">
        <w:rPr>
          <w:rFonts w:ascii="Book Antiqua" w:eastAsia="Times New Roman" w:hAnsi="Book Antiqua"/>
          <w:color w:val="000000"/>
          <w:sz w:val="24"/>
          <w:szCs w:val="24"/>
          <w:lang w:val="sq-AL"/>
        </w:rPr>
        <w:t xml:space="preserve">. Numrat </w:t>
      </w:r>
      <w:r w:rsidR="00E22C6B" w:rsidRPr="00B172D6">
        <w:rPr>
          <w:rFonts w:ascii="Book Antiqua" w:eastAsia="Times New Roman" w:hAnsi="Book Antiqua"/>
          <w:color w:val="000000"/>
          <w:sz w:val="24"/>
          <w:szCs w:val="24"/>
          <w:lang w:val="sq-AL"/>
        </w:rPr>
        <w:t>r</w:t>
      </w:r>
      <w:r w:rsidRPr="00B172D6">
        <w:rPr>
          <w:rFonts w:ascii="Book Antiqua" w:eastAsia="Times New Roman" w:hAnsi="Book Antiqua"/>
          <w:color w:val="000000"/>
          <w:sz w:val="24"/>
          <w:szCs w:val="24"/>
          <w:lang w:val="sq-AL"/>
        </w:rPr>
        <w:t>omak I, II dhe III përdor</w:t>
      </w:r>
      <w:r w:rsidR="00E22C6B" w:rsidRPr="00B172D6">
        <w:rPr>
          <w:rFonts w:ascii="Book Antiqua" w:eastAsia="Times New Roman" w:hAnsi="Book Antiqua"/>
          <w:color w:val="000000"/>
          <w:sz w:val="24"/>
          <w:szCs w:val="24"/>
          <w:lang w:val="sq-AL"/>
        </w:rPr>
        <w:t>en</w:t>
      </w:r>
      <w:r w:rsidRPr="00B172D6">
        <w:rPr>
          <w:rFonts w:ascii="Book Antiqua" w:eastAsia="Times New Roman" w:hAnsi="Book Antiqua"/>
          <w:color w:val="000000"/>
          <w:sz w:val="24"/>
          <w:szCs w:val="24"/>
          <w:lang w:val="sq-AL"/>
        </w:rPr>
        <w:t xml:space="preserve"> për të p</w:t>
      </w:r>
      <w:r w:rsidR="00BC2552" w:rsidRPr="00B172D6">
        <w:rPr>
          <w:rFonts w:ascii="Book Antiqua" w:eastAsia="Times New Roman" w:hAnsi="Book Antiqua"/>
          <w:color w:val="000000"/>
          <w:sz w:val="24"/>
          <w:szCs w:val="24"/>
          <w:lang w:val="sq-AL"/>
        </w:rPr>
        <w:t>araqitur</w:t>
      </w:r>
      <w:r w:rsidRPr="00B172D6">
        <w:rPr>
          <w:rFonts w:ascii="Book Antiqua" w:eastAsia="Times New Roman" w:hAnsi="Book Antiqua"/>
          <w:color w:val="000000"/>
          <w:sz w:val="24"/>
          <w:szCs w:val="24"/>
          <w:lang w:val="sq-AL"/>
        </w:rPr>
        <w:t xml:space="preserve"> </w:t>
      </w:r>
      <w:r w:rsidR="00E22C6B" w:rsidRPr="00B172D6">
        <w:rPr>
          <w:rFonts w:ascii="Book Antiqua" w:eastAsia="Times New Roman" w:hAnsi="Book Antiqua"/>
          <w:color w:val="000000"/>
          <w:sz w:val="24"/>
          <w:szCs w:val="24"/>
          <w:lang w:val="sq-AL"/>
        </w:rPr>
        <w:t>“</w:t>
      </w:r>
      <w:r w:rsidRPr="00B172D6">
        <w:rPr>
          <w:rFonts w:ascii="Book Antiqua" w:eastAsia="Times New Roman" w:hAnsi="Book Antiqua"/>
          <w:color w:val="000000"/>
          <w:sz w:val="24"/>
          <w:szCs w:val="24"/>
          <w:lang w:val="sq-AL"/>
        </w:rPr>
        <w:t>rrezik të lartë</w:t>
      </w:r>
      <w:r w:rsidR="00E22C6B" w:rsidRPr="00B172D6">
        <w:rPr>
          <w:rFonts w:ascii="Book Antiqua" w:eastAsia="Times New Roman" w:hAnsi="Book Antiqua"/>
          <w:color w:val="000000"/>
          <w:sz w:val="24"/>
          <w:szCs w:val="24"/>
          <w:lang w:val="sq-AL"/>
        </w:rPr>
        <w:t>”</w:t>
      </w:r>
      <w:r w:rsidRPr="00B172D6">
        <w:rPr>
          <w:rFonts w:ascii="Book Antiqua" w:eastAsia="Times New Roman" w:hAnsi="Book Antiqua"/>
          <w:color w:val="000000"/>
          <w:sz w:val="24"/>
          <w:szCs w:val="24"/>
          <w:lang w:val="sq-AL"/>
        </w:rPr>
        <w:t xml:space="preserve">, </w:t>
      </w:r>
      <w:r w:rsidR="00E22C6B" w:rsidRPr="00B172D6">
        <w:rPr>
          <w:rFonts w:ascii="Book Antiqua" w:eastAsia="Times New Roman" w:hAnsi="Book Antiqua"/>
          <w:color w:val="000000"/>
          <w:sz w:val="24"/>
          <w:szCs w:val="24"/>
          <w:lang w:val="sq-AL"/>
        </w:rPr>
        <w:t>“</w:t>
      </w:r>
      <w:r w:rsidRPr="00B172D6">
        <w:rPr>
          <w:rFonts w:ascii="Book Antiqua" w:eastAsia="Times New Roman" w:hAnsi="Book Antiqua"/>
          <w:color w:val="000000"/>
          <w:sz w:val="24"/>
          <w:szCs w:val="24"/>
          <w:lang w:val="sq-AL"/>
        </w:rPr>
        <w:t>rrezik të mesëm</w:t>
      </w:r>
      <w:r w:rsidR="00E22C6B" w:rsidRPr="00B172D6">
        <w:rPr>
          <w:rFonts w:ascii="Book Antiqua" w:eastAsia="Times New Roman" w:hAnsi="Book Antiqua"/>
          <w:color w:val="000000"/>
          <w:sz w:val="24"/>
          <w:szCs w:val="24"/>
          <w:lang w:val="sq-AL"/>
        </w:rPr>
        <w:t>”</w:t>
      </w:r>
      <w:r w:rsidRPr="00B172D6">
        <w:rPr>
          <w:rFonts w:ascii="Book Antiqua" w:eastAsia="Times New Roman" w:hAnsi="Book Antiqua"/>
          <w:color w:val="000000"/>
          <w:sz w:val="24"/>
          <w:szCs w:val="24"/>
          <w:lang w:val="sq-AL"/>
        </w:rPr>
        <w:t xml:space="preserve"> dhe </w:t>
      </w:r>
      <w:r w:rsidR="00E22C6B" w:rsidRPr="00B172D6">
        <w:rPr>
          <w:rFonts w:ascii="Book Antiqua" w:eastAsia="Times New Roman" w:hAnsi="Book Antiqua"/>
          <w:color w:val="000000"/>
          <w:sz w:val="24"/>
          <w:szCs w:val="24"/>
          <w:lang w:val="sq-AL"/>
        </w:rPr>
        <w:t>“</w:t>
      </w:r>
      <w:r w:rsidRPr="00B172D6">
        <w:rPr>
          <w:rFonts w:ascii="Book Antiqua" w:eastAsia="Times New Roman" w:hAnsi="Book Antiqua"/>
          <w:color w:val="000000"/>
          <w:sz w:val="24"/>
          <w:szCs w:val="24"/>
          <w:lang w:val="sq-AL"/>
        </w:rPr>
        <w:t>rrezik të ulët</w:t>
      </w:r>
      <w:r w:rsidR="00E22C6B" w:rsidRPr="00B172D6">
        <w:rPr>
          <w:rFonts w:ascii="Book Antiqua" w:eastAsia="Times New Roman" w:hAnsi="Book Antiqua"/>
          <w:color w:val="000000"/>
          <w:sz w:val="24"/>
          <w:szCs w:val="24"/>
          <w:lang w:val="sq-AL"/>
        </w:rPr>
        <w:t>”</w:t>
      </w:r>
      <w:r w:rsidR="00BC2552" w:rsidRPr="00B172D6">
        <w:rPr>
          <w:rFonts w:ascii="Book Antiqua" w:eastAsia="Times New Roman" w:hAnsi="Book Antiqua"/>
          <w:color w:val="000000"/>
          <w:sz w:val="24"/>
          <w:szCs w:val="24"/>
          <w:lang w:val="sq-AL"/>
        </w:rPr>
        <w:t xml:space="preserve"> respektivisht;</w:t>
      </w:r>
    </w:p>
    <w:p w:rsidR="00474223" w:rsidRPr="00B172D6" w:rsidRDefault="00474223" w:rsidP="00474223">
      <w:pPr>
        <w:spacing w:after="0" w:line="240" w:lineRule="auto"/>
        <w:jc w:val="both"/>
        <w:rPr>
          <w:rFonts w:ascii="Book Antiqua" w:eastAsia="Times New Roman" w:hAnsi="Book Antiqua"/>
          <w:b/>
          <w:bCs/>
          <w:i/>
          <w:iCs/>
          <w:color w:val="000000"/>
          <w:sz w:val="24"/>
          <w:szCs w:val="24"/>
          <w:lang w:val="sq-AL"/>
        </w:rPr>
      </w:pPr>
    </w:p>
    <w:p w:rsidR="00474223" w:rsidRPr="00B172D6" w:rsidRDefault="00474223" w:rsidP="0047422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IATA</w:t>
      </w:r>
      <w:r w:rsidRPr="00B172D6">
        <w:rPr>
          <w:rFonts w:ascii="Book Antiqua" w:eastAsia="Times New Roman" w:hAnsi="Book Antiqua"/>
          <w:color w:val="000000"/>
          <w:sz w:val="24"/>
          <w:szCs w:val="24"/>
          <w:lang w:val="sq-AL"/>
        </w:rPr>
        <w:t> </w:t>
      </w:r>
      <w:r w:rsidRPr="00B172D6">
        <w:rPr>
          <w:rFonts w:ascii="Book Antiqua" w:eastAsia="Times New Roman" w:hAnsi="Book Antiqua"/>
          <w:i/>
          <w:iCs/>
          <w:color w:val="000000"/>
          <w:sz w:val="24"/>
          <w:szCs w:val="24"/>
          <w:lang w:val="sq-AL"/>
        </w:rPr>
        <w:t>-</w:t>
      </w:r>
      <w:r w:rsidRPr="00B172D6">
        <w:rPr>
          <w:rFonts w:ascii="Book Antiqua" w:eastAsia="Times New Roman" w:hAnsi="Book Antiqua"/>
          <w:color w:val="000000"/>
          <w:sz w:val="24"/>
          <w:szCs w:val="24"/>
          <w:lang w:val="sq-AL"/>
        </w:rPr>
        <w:t> </w:t>
      </w:r>
      <w:r w:rsidR="00414A59" w:rsidRPr="00B172D6">
        <w:rPr>
          <w:rFonts w:ascii="Book Antiqua" w:eastAsia="Times New Roman" w:hAnsi="Book Antiqua"/>
          <w:color w:val="000000"/>
          <w:sz w:val="24"/>
          <w:szCs w:val="24"/>
          <w:lang w:val="sq-AL"/>
        </w:rPr>
        <w:t xml:space="preserve">nënkupton </w:t>
      </w:r>
      <w:r w:rsidR="00E51E2D" w:rsidRPr="00B172D6">
        <w:rPr>
          <w:rFonts w:ascii="Book Antiqua" w:eastAsia="Times New Roman" w:hAnsi="Book Antiqua"/>
          <w:color w:val="000000"/>
          <w:sz w:val="24"/>
          <w:szCs w:val="24"/>
          <w:lang w:val="sq-AL"/>
        </w:rPr>
        <w:t>Asociacioni</w:t>
      </w:r>
      <w:r w:rsidR="00414A59" w:rsidRPr="00B172D6">
        <w:rPr>
          <w:rFonts w:ascii="Book Antiqua" w:eastAsia="Times New Roman" w:hAnsi="Book Antiqua"/>
          <w:color w:val="000000"/>
          <w:sz w:val="24"/>
          <w:szCs w:val="24"/>
          <w:lang w:val="sq-AL"/>
        </w:rPr>
        <w:t>n</w:t>
      </w:r>
      <w:r w:rsidRPr="00B172D6">
        <w:rPr>
          <w:rFonts w:ascii="Book Antiqua" w:eastAsia="Times New Roman" w:hAnsi="Book Antiqua"/>
          <w:color w:val="000000"/>
          <w:sz w:val="24"/>
          <w:szCs w:val="24"/>
          <w:lang w:val="sq-AL"/>
        </w:rPr>
        <w:t xml:space="preserve"> Ndërkombëtar </w:t>
      </w:r>
      <w:r w:rsidR="00414A59" w:rsidRPr="00B172D6">
        <w:rPr>
          <w:rFonts w:ascii="Book Antiqua" w:eastAsia="Times New Roman" w:hAnsi="Book Antiqua"/>
          <w:color w:val="000000"/>
          <w:sz w:val="24"/>
          <w:szCs w:val="24"/>
          <w:lang w:val="sq-AL"/>
        </w:rPr>
        <w:t>të</w:t>
      </w:r>
      <w:r w:rsidRPr="00B172D6">
        <w:rPr>
          <w:rFonts w:ascii="Book Antiqua" w:eastAsia="Times New Roman" w:hAnsi="Book Antiqua"/>
          <w:color w:val="000000"/>
          <w:sz w:val="24"/>
          <w:szCs w:val="24"/>
          <w:lang w:val="sq-AL"/>
        </w:rPr>
        <w:t xml:space="preserve"> Transport</w:t>
      </w:r>
      <w:r w:rsidR="00E51E2D" w:rsidRPr="00B172D6">
        <w:rPr>
          <w:rFonts w:ascii="Book Antiqua" w:eastAsia="Times New Roman" w:hAnsi="Book Antiqua"/>
          <w:color w:val="000000"/>
          <w:sz w:val="24"/>
          <w:szCs w:val="24"/>
          <w:lang w:val="sq-AL"/>
        </w:rPr>
        <w:t>uesve</w:t>
      </w:r>
      <w:r w:rsidRPr="00B172D6">
        <w:rPr>
          <w:rFonts w:ascii="Book Antiqua" w:eastAsia="Times New Roman" w:hAnsi="Book Antiqua"/>
          <w:color w:val="000000"/>
          <w:sz w:val="24"/>
          <w:szCs w:val="24"/>
          <w:lang w:val="sq-AL"/>
        </w:rPr>
        <w:t xml:space="preserve"> Ajror;</w:t>
      </w:r>
    </w:p>
    <w:p w:rsidR="00474223" w:rsidRPr="00B172D6" w:rsidRDefault="00474223" w:rsidP="00474223">
      <w:pPr>
        <w:spacing w:after="0" w:line="240" w:lineRule="auto"/>
        <w:jc w:val="both"/>
        <w:rPr>
          <w:rFonts w:ascii="Book Antiqua" w:eastAsia="Times New Roman" w:hAnsi="Book Antiqua"/>
          <w:b/>
          <w:bCs/>
          <w:i/>
          <w:iCs/>
          <w:color w:val="000000"/>
          <w:sz w:val="24"/>
          <w:szCs w:val="24"/>
          <w:lang w:val="sq-AL"/>
        </w:rPr>
      </w:pPr>
    </w:p>
    <w:p w:rsidR="00474223" w:rsidRPr="00B172D6" w:rsidRDefault="00474223" w:rsidP="0047422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 xml:space="preserve">ICAO </w:t>
      </w:r>
      <w:r w:rsidRPr="00B172D6">
        <w:rPr>
          <w:rFonts w:ascii="Book Antiqua" w:eastAsia="Times New Roman" w:hAnsi="Book Antiqua"/>
          <w:bCs/>
          <w:iCs/>
          <w:color w:val="000000"/>
          <w:sz w:val="24"/>
          <w:szCs w:val="24"/>
          <w:lang w:val="sq-AL"/>
        </w:rPr>
        <w:t>-</w:t>
      </w:r>
      <w:r w:rsidRPr="00B172D6">
        <w:rPr>
          <w:rFonts w:ascii="Book Antiqua" w:eastAsia="Times New Roman" w:hAnsi="Book Antiqua"/>
          <w:color w:val="000000"/>
          <w:sz w:val="24"/>
          <w:szCs w:val="24"/>
          <w:lang w:val="sq-AL"/>
        </w:rPr>
        <w:t> </w:t>
      </w:r>
      <w:r w:rsidR="00414A59" w:rsidRPr="00B172D6">
        <w:rPr>
          <w:rFonts w:ascii="Book Antiqua" w:eastAsia="Times New Roman" w:hAnsi="Book Antiqua"/>
          <w:color w:val="000000"/>
          <w:sz w:val="24"/>
          <w:szCs w:val="24"/>
          <w:lang w:val="sq-AL"/>
        </w:rPr>
        <w:t xml:space="preserve">nënkupton </w:t>
      </w:r>
      <w:r w:rsidRPr="00B172D6">
        <w:rPr>
          <w:rFonts w:ascii="Book Antiqua" w:eastAsia="Times New Roman" w:hAnsi="Book Antiqua"/>
          <w:color w:val="000000"/>
          <w:sz w:val="24"/>
          <w:szCs w:val="24"/>
          <w:lang w:val="sq-AL"/>
        </w:rPr>
        <w:t>Organizat</w:t>
      </w:r>
      <w:r w:rsidR="00414A59" w:rsidRPr="00B172D6">
        <w:rPr>
          <w:rFonts w:ascii="Book Antiqua" w:eastAsia="Times New Roman" w:hAnsi="Book Antiqua"/>
          <w:color w:val="000000"/>
          <w:sz w:val="24"/>
          <w:szCs w:val="24"/>
          <w:lang w:val="sq-AL"/>
        </w:rPr>
        <w:t>ën</w:t>
      </w:r>
      <w:r w:rsidRPr="00B172D6">
        <w:rPr>
          <w:rFonts w:ascii="Book Antiqua" w:eastAsia="Times New Roman" w:hAnsi="Book Antiqua"/>
          <w:color w:val="000000"/>
          <w:sz w:val="24"/>
          <w:szCs w:val="24"/>
          <w:lang w:val="sq-AL"/>
        </w:rPr>
        <w:t xml:space="preserve"> Ndërkombëtare </w:t>
      </w:r>
      <w:r w:rsidR="00414A59" w:rsidRPr="00B172D6">
        <w:rPr>
          <w:rFonts w:ascii="Book Antiqua" w:eastAsia="Times New Roman" w:hAnsi="Book Antiqua"/>
          <w:color w:val="000000"/>
          <w:sz w:val="24"/>
          <w:szCs w:val="24"/>
          <w:lang w:val="sq-AL"/>
        </w:rPr>
        <w:t>të</w:t>
      </w:r>
      <w:r w:rsidRPr="00B172D6">
        <w:rPr>
          <w:rFonts w:ascii="Book Antiqua" w:eastAsia="Times New Roman" w:hAnsi="Book Antiqua"/>
          <w:color w:val="000000"/>
          <w:sz w:val="24"/>
          <w:szCs w:val="24"/>
          <w:lang w:val="sq-AL"/>
        </w:rPr>
        <w:t xml:space="preserve"> Aviacionit Civil;</w:t>
      </w:r>
    </w:p>
    <w:p w:rsidR="00474223" w:rsidRPr="00B172D6" w:rsidRDefault="00474223" w:rsidP="00474223">
      <w:pPr>
        <w:spacing w:after="0" w:line="240" w:lineRule="auto"/>
        <w:jc w:val="both"/>
        <w:rPr>
          <w:rFonts w:ascii="Book Antiqua" w:eastAsia="Times New Roman" w:hAnsi="Book Antiqua"/>
          <w:b/>
          <w:bCs/>
          <w:i/>
          <w:iCs/>
          <w:color w:val="000000"/>
          <w:sz w:val="24"/>
          <w:szCs w:val="24"/>
          <w:lang w:val="sq-AL"/>
        </w:rPr>
      </w:pPr>
    </w:p>
    <w:p w:rsidR="00474223" w:rsidRPr="00B172D6" w:rsidRDefault="00474223" w:rsidP="0047422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 xml:space="preserve">Incident </w:t>
      </w:r>
      <w:r w:rsidR="00E51E2D" w:rsidRPr="00B172D6">
        <w:rPr>
          <w:rFonts w:ascii="Book Antiqua" w:eastAsia="Times New Roman" w:hAnsi="Book Antiqua"/>
          <w:b/>
          <w:bCs/>
          <w:i/>
          <w:iCs/>
          <w:color w:val="000000"/>
          <w:sz w:val="24"/>
          <w:szCs w:val="24"/>
          <w:lang w:val="sq-AL"/>
        </w:rPr>
        <w:t>me</w:t>
      </w:r>
      <w:r w:rsidRPr="00B172D6">
        <w:rPr>
          <w:rFonts w:ascii="Book Antiqua" w:eastAsia="Times New Roman" w:hAnsi="Book Antiqua"/>
          <w:b/>
          <w:bCs/>
          <w:i/>
          <w:iCs/>
          <w:color w:val="000000"/>
          <w:sz w:val="24"/>
          <w:szCs w:val="24"/>
          <w:lang w:val="sq-AL"/>
        </w:rPr>
        <w:t xml:space="preserve"> mallra të rrezikshme </w:t>
      </w:r>
      <w:r w:rsidRPr="00B172D6">
        <w:rPr>
          <w:rFonts w:ascii="Book Antiqua" w:eastAsia="Times New Roman" w:hAnsi="Book Antiqua" w:cs="Arial"/>
          <w:i/>
          <w:sz w:val="24"/>
          <w:szCs w:val="24"/>
          <w:lang w:val="sq-AL"/>
        </w:rPr>
        <w:t xml:space="preserve">(Dangerous goods incident) </w:t>
      </w:r>
      <w:r w:rsidRPr="00B172D6">
        <w:rPr>
          <w:rFonts w:ascii="Book Antiqua" w:eastAsia="Times New Roman" w:hAnsi="Book Antiqua"/>
          <w:i/>
          <w:iCs/>
          <w:color w:val="000000"/>
          <w:sz w:val="24"/>
          <w:szCs w:val="24"/>
          <w:lang w:val="sq-AL"/>
        </w:rPr>
        <w:t>-</w:t>
      </w:r>
      <w:r w:rsidRPr="00B172D6">
        <w:rPr>
          <w:rFonts w:ascii="Book Antiqua" w:eastAsia="Times New Roman" w:hAnsi="Book Antiqua"/>
          <w:color w:val="000000"/>
          <w:sz w:val="24"/>
          <w:szCs w:val="24"/>
          <w:lang w:val="sq-AL"/>
        </w:rPr>
        <w:t> </w:t>
      </w:r>
      <w:r w:rsidR="00414A59" w:rsidRPr="00B172D6">
        <w:rPr>
          <w:rFonts w:ascii="Book Antiqua" w:eastAsia="Times New Roman" w:hAnsi="Book Antiqua"/>
          <w:color w:val="000000"/>
          <w:sz w:val="24"/>
          <w:szCs w:val="24"/>
          <w:lang w:val="sq-AL"/>
        </w:rPr>
        <w:t xml:space="preserve">nënkupton </w:t>
      </w:r>
      <w:r w:rsidRPr="00B172D6">
        <w:rPr>
          <w:rFonts w:ascii="Book Antiqua" w:eastAsia="Times New Roman" w:hAnsi="Book Antiqua"/>
          <w:color w:val="000000"/>
          <w:sz w:val="24"/>
          <w:szCs w:val="24"/>
          <w:lang w:val="sq-AL"/>
        </w:rPr>
        <w:t>një ndodhi, përveç aksidenti</w:t>
      </w:r>
      <w:r w:rsidR="00BC2552"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të mallrave të rrezikshme, </w:t>
      </w:r>
      <w:r w:rsidR="00414A59" w:rsidRPr="00B172D6">
        <w:rPr>
          <w:rFonts w:ascii="Book Antiqua" w:eastAsia="Times New Roman" w:hAnsi="Book Antiqua"/>
          <w:color w:val="000000"/>
          <w:sz w:val="24"/>
          <w:szCs w:val="24"/>
          <w:lang w:val="sq-AL"/>
        </w:rPr>
        <w:t>të</w:t>
      </w:r>
      <w:r w:rsidRPr="00B172D6">
        <w:rPr>
          <w:rFonts w:ascii="Book Antiqua" w:eastAsia="Times New Roman" w:hAnsi="Book Antiqua"/>
          <w:color w:val="000000"/>
          <w:sz w:val="24"/>
          <w:szCs w:val="24"/>
          <w:lang w:val="sq-AL"/>
        </w:rPr>
        <w:t xml:space="preserve"> lidhur me transportin e mallrave të </w:t>
      </w:r>
      <w:r w:rsidRPr="00B172D6">
        <w:rPr>
          <w:rFonts w:ascii="Book Antiqua" w:eastAsia="Times New Roman" w:hAnsi="Book Antiqua"/>
          <w:color w:val="000000"/>
          <w:sz w:val="24"/>
          <w:szCs w:val="24"/>
          <w:lang w:val="sq-AL"/>
        </w:rPr>
        <w:lastRenderedPageBreak/>
        <w:t>rrezikshme përmes ajrit, që jo domosdoshmërisht ndodh</w:t>
      </w:r>
      <w:r w:rsidR="00264BD0"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në bordin e mjeti</w:t>
      </w:r>
      <w:r w:rsidR="00BC2552"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ajror, e cila rezulton </w:t>
      </w:r>
      <w:r w:rsidR="00BC2552" w:rsidRPr="00B172D6">
        <w:rPr>
          <w:rFonts w:ascii="Book Antiqua" w:eastAsia="Times New Roman" w:hAnsi="Book Antiqua"/>
          <w:color w:val="000000"/>
          <w:sz w:val="24"/>
          <w:szCs w:val="24"/>
          <w:lang w:val="sq-AL"/>
        </w:rPr>
        <w:t>me</w:t>
      </w:r>
      <w:r w:rsidRPr="00B172D6">
        <w:rPr>
          <w:rFonts w:ascii="Book Antiqua" w:eastAsia="Times New Roman" w:hAnsi="Book Antiqua"/>
          <w:color w:val="000000"/>
          <w:sz w:val="24"/>
          <w:szCs w:val="24"/>
          <w:lang w:val="sq-AL"/>
        </w:rPr>
        <w:t xml:space="preserve"> </w:t>
      </w:r>
      <w:r w:rsidR="00BC2552" w:rsidRPr="00B172D6">
        <w:rPr>
          <w:rFonts w:ascii="Book Antiqua" w:eastAsia="Times New Roman" w:hAnsi="Book Antiqua"/>
          <w:color w:val="000000"/>
          <w:sz w:val="24"/>
          <w:szCs w:val="24"/>
          <w:lang w:val="sq-AL"/>
        </w:rPr>
        <w:t>lëndim të</w:t>
      </w:r>
      <w:r w:rsidRPr="00B172D6">
        <w:rPr>
          <w:rFonts w:ascii="Book Antiqua" w:eastAsia="Times New Roman" w:hAnsi="Book Antiqua"/>
          <w:color w:val="000000"/>
          <w:sz w:val="24"/>
          <w:szCs w:val="24"/>
          <w:lang w:val="sq-AL"/>
        </w:rPr>
        <w:t xml:space="preserve"> ndonjë personi, dëmtim</w:t>
      </w:r>
      <w:r w:rsidR="00BC2552" w:rsidRPr="00B172D6">
        <w:rPr>
          <w:rFonts w:ascii="Book Antiqua" w:eastAsia="Times New Roman" w:hAnsi="Book Antiqua"/>
          <w:color w:val="000000"/>
          <w:sz w:val="24"/>
          <w:szCs w:val="24"/>
          <w:lang w:val="sq-AL"/>
        </w:rPr>
        <w:t xml:space="preserve"> të pasurisë apo mjedisit, zjarr</w:t>
      </w:r>
      <w:r w:rsidRPr="00B172D6">
        <w:rPr>
          <w:rFonts w:ascii="Book Antiqua" w:eastAsia="Times New Roman" w:hAnsi="Book Antiqua"/>
          <w:color w:val="000000"/>
          <w:sz w:val="24"/>
          <w:szCs w:val="24"/>
          <w:lang w:val="sq-AL"/>
        </w:rPr>
        <w:t xml:space="preserve">, thyerje, derdhje, rrjedhje </w:t>
      </w:r>
      <w:r w:rsidR="00264BD0" w:rsidRPr="00B172D6">
        <w:rPr>
          <w:rFonts w:ascii="Book Antiqua" w:eastAsia="Times New Roman" w:hAnsi="Book Antiqua"/>
          <w:color w:val="000000"/>
          <w:sz w:val="24"/>
          <w:szCs w:val="24"/>
          <w:lang w:val="sq-AL"/>
        </w:rPr>
        <w:t>të</w:t>
      </w:r>
      <w:r w:rsidRPr="00B172D6">
        <w:rPr>
          <w:rFonts w:ascii="Book Antiqua" w:eastAsia="Times New Roman" w:hAnsi="Book Antiqua"/>
          <w:color w:val="000000"/>
          <w:sz w:val="24"/>
          <w:szCs w:val="24"/>
          <w:lang w:val="sq-AL"/>
        </w:rPr>
        <w:t xml:space="preserve"> lëngut apo rrezatim apo </w:t>
      </w:r>
      <w:r w:rsidR="00264BD0" w:rsidRPr="00B172D6">
        <w:rPr>
          <w:rFonts w:ascii="Book Antiqua" w:eastAsia="Times New Roman" w:hAnsi="Book Antiqua"/>
          <w:color w:val="000000"/>
          <w:sz w:val="24"/>
          <w:szCs w:val="24"/>
          <w:lang w:val="sq-AL"/>
        </w:rPr>
        <w:t xml:space="preserve">me dëshmi </w:t>
      </w:r>
      <w:r w:rsidRPr="00B172D6">
        <w:rPr>
          <w:rFonts w:ascii="Book Antiqua" w:eastAsia="Times New Roman" w:hAnsi="Book Antiqua"/>
          <w:color w:val="000000"/>
          <w:sz w:val="24"/>
          <w:szCs w:val="24"/>
          <w:lang w:val="sq-AL"/>
        </w:rPr>
        <w:t xml:space="preserve">tjera që integriteti i </w:t>
      </w:r>
      <w:r w:rsidR="00264BD0" w:rsidRPr="00B172D6">
        <w:rPr>
          <w:rFonts w:ascii="Book Antiqua" w:eastAsia="Times New Roman" w:hAnsi="Book Antiqua"/>
          <w:color w:val="000000"/>
          <w:sz w:val="24"/>
          <w:szCs w:val="24"/>
          <w:lang w:val="sq-AL"/>
        </w:rPr>
        <w:t xml:space="preserve">ambalazhit </w:t>
      </w:r>
      <w:r w:rsidRPr="00B172D6">
        <w:rPr>
          <w:rFonts w:ascii="Book Antiqua" w:eastAsia="Times New Roman" w:hAnsi="Book Antiqua"/>
          <w:color w:val="000000"/>
          <w:sz w:val="24"/>
          <w:szCs w:val="24"/>
          <w:lang w:val="sq-AL"/>
        </w:rPr>
        <w:t xml:space="preserve">nuk është ruajtur. Çdo </w:t>
      </w:r>
      <w:r w:rsidR="00264BD0" w:rsidRPr="00B172D6">
        <w:rPr>
          <w:rFonts w:ascii="Book Antiqua" w:eastAsia="Times New Roman" w:hAnsi="Book Antiqua"/>
          <w:color w:val="000000"/>
          <w:sz w:val="24"/>
          <w:szCs w:val="24"/>
          <w:lang w:val="sq-AL"/>
        </w:rPr>
        <w:t>ndodhi</w:t>
      </w:r>
      <w:r w:rsidRPr="00B172D6">
        <w:rPr>
          <w:rFonts w:ascii="Book Antiqua" w:eastAsia="Times New Roman" w:hAnsi="Book Antiqua"/>
          <w:color w:val="000000"/>
          <w:sz w:val="24"/>
          <w:szCs w:val="24"/>
          <w:lang w:val="sq-AL"/>
        </w:rPr>
        <w:t xml:space="preserve"> në lidhje me transportin e mallrave të rrezikshme</w:t>
      </w:r>
      <w:r w:rsidR="00E15AF3" w:rsidRPr="00B172D6">
        <w:rPr>
          <w:rFonts w:ascii="Book Antiqua" w:eastAsia="Times New Roman" w:hAnsi="Book Antiqua"/>
          <w:color w:val="000000"/>
          <w:sz w:val="24"/>
          <w:szCs w:val="24"/>
          <w:lang w:val="sq-AL"/>
        </w:rPr>
        <w:t>,</w:t>
      </w:r>
      <w:r w:rsidRPr="00B172D6">
        <w:rPr>
          <w:rFonts w:ascii="Book Antiqua" w:eastAsia="Times New Roman" w:hAnsi="Book Antiqua"/>
          <w:color w:val="000000"/>
          <w:sz w:val="24"/>
          <w:szCs w:val="24"/>
          <w:lang w:val="sq-AL"/>
        </w:rPr>
        <w:t xml:space="preserve"> që rrezikon seriozisht mjetin ajror apo personat që gjenden në të</w:t>
      </w:r>
      <w:r w:rsidR="00E15AF3" w:rsidRPr="00B172D6">
        <w:rPr>
          <w:rFonts w:ascii="Book Antiqua" w:eastAsia="Times New Roman" w:hAnsi="Book Antiqua"/>
          <w:color w:val="000000"/>
          <w:sz w:val="24"/>
          <w:szCs w:val="24"/>
          <w:lang w:val="sq-AL"/>
        </w:rPr>
        <w:t>,</w:t>
      </w:r>
      <w:r w:rsidRPr="00B172D6">
        <w:rPr>
          <w:rFonts w:ascii="Book Antiqua" w:eastAsia="Times New Roman" w:hAnsi="Book Antiqua"/>
          <w:color w:val="000000"/>
          <w:sz w:val="24"/>
          <w:szCs w:val="24"/>
          <w:lang w:val="sq-AL"/>
        </w:rPr>
        <w:t xml:space="preserve"> gjithashtu konsiderohet </w:t>
      </w:r>
      <w:r w:rsidR="00E15AF3" w:rsidRPr="00B172D6">
        <w:rPr>
          <w:rFonts w:ascii="Book Antiqua" w:eastAsia="Times New Roman" w:hAnsi="Book Antiqua"/>
          <w:color w:val="000000"/>
          <w:sz w:val="24"/>
          <w:szCs w:val="24"/>
          <w:lang w:val="sq-AL"/>
        </w:rPr>
        <w:t>si</w:t>
      </w:r>
      <w:r w:rsidRPr="00B172D6">
        <w:rPr>
          <w:rFonts w:ascii="Book Antiqua" w:eastAsia="Times New Roman" w:hAnsi="Book Antiqua"/>
          <w:color w:val="000000"/>
          <w:sz w:val="24"/>
          <w:szCs w:val="24"/>
          <w:lang w:val="sq-AL"/>
        </w:rPr>
        <w:t xml:space="preserve"> incident i mallrave të rrezikshme;</w:t>
      </w:r>
    </w:p>
    <w:p w:rsidR="00474223" w:rsidRPr="00B172D6" w:rsidRDefault="00474223" w:rsidP="00474223">
      <w:pPr>
        <w:spacing w:after="0" w:line="240" w:lineRule="auto"/>
        <w:jc w:val="both"/>
        <w:rPr>
          <w:rFonts w:ascii="Book Antiqua" w:eastAsia="Times New Roman" w:hAnsi="Book Antiqua"/>
          <w:b/>
          <w:bCs/>
          <w:i/>
          <w:iCs/>
          <w:color w:val="000000"/>
          <w:sz w:val="24"/>
          <w:szCs w:val="24"/>
          <w:lang w:val="sq-AL"/>
        </w:rPr>
      </w:pPr>
    </w:p>
    <w:p w:rsidR="00474223" w:rsidRPr="00B172D6" w:rsidRDefault="00474223" w:rsidP="0047422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 xml:space="preserve">Inspektor </w:t>
      </w:r>
      <w:r w:rsidRPr="00B172D6">
        <w:rPr>
          <w:rFonts w:ascii="Book Antiqua" w:eastAsia="Times New Roman" w:hAnsi="Book Antiqua" w:cs="Arial"/>
          <w:i/>
          <w:sz w:val="24"/>
          <w:szCs w:val="24"/>
          <w:lang w:val="sq-AL"/>
        </w:rPr>
        <w:t xml:space="preserve">(Inspector) </w:t>
      </w:r>
      <w:r w:rsidRPr="00B172D6">
        <w:rPr>
          <w:rFonts w:ascii="Book Antiqua" w:eastAsia="Times New Roman" w:hAnsi="Book Antiqua"/>
          <w:bCs/>
          <w:i/>
          <w:iCs/>
          <w:color w:val="000000"/>
          <w:sz w:val="24"/>
          <w:szCs w:val="24"/>
          <w:lang w:val="sq-AL"/>
        </w:rPr>
        <w:t>-</w:t>
      </w:r>
      <w:r w:rsidRPr="00B172D6">
        <w:rPr>
          <w:rFonts w:ascii="Book Antiqua" w:eastAsia="Times New Roman" w:hAnsi="Book Antiqua"/>
          <w:color w:val="000000"/>
          <w:sz w:val="24"/>
          <w:szCs w:val="24"/>
          <w:lang w:val="sq-AL"/>
        </w:rPr>
        <w:t> </w:t>
      </w:r>
      <w:r w:rsidR="00414A59" w:rsidRPr="00B172D6">
        <w:rPr>
          <w:rFonts w:ascii="Book Antiqua" w:eastAsia="Times New Roman" w:hAnsi="Book Antiqua"/>
          <w:color w:val="000000"/>
          <w:sz w:val="24"/>
          <w:szCs w:val="24"/>
          <w:lang w:val="sq-AL"/>
        </w:rPr>
        <w:t xml:space="preserve">nënkupton </w:t>
      </w:r>
      <w:r w:rsidRPr="00B172D6">
        <w:rPr>
          <w:rFonts w:ascii="Book Antiqua" w:eastAsia="Times New Roman" w:hAnsi="Book Antiqua"/>
          <w:color w:val="000000"/>
          <w:sz w:val="24"/>
          <w:szCs w:val="24"/>
          <w:lang w:val="sq-AL"/>
        </w:rPr>
        <w:t>punonjës</w:t>
      </w:r>
      <w:r w:rsidR="00414A59" w:rsidRPr="00B172D6">
        <w:rPr>
          <w:rFonts w:ascii="Book Antiqua" w:eastAsia="Times New Roman" w:hAnsi="Book Antiqua"/>
          <w:color w:val="000000"/>
          <w:sz w:val="24"/>
          <w:szCs w:val="24"/>
          <w:lang w:val="sq-AL"/>
        </w:rPr>
        <w:t>in</w:t>
      </w:r>
      <w:r w:rsidRPr="00B172D6">
        <w:rPr>
          <w:rFonts w:ascii="Book Antiqua" w:eastAsia="Times New Roman" w:hAnsi="Book Antiqua"/>
          <w:color w:val="000000"/>
          <w:sz w:val="24"/>
          <w:szCs w:val="24"/>
          <w:lang w:val="sq-AL"/>
        </w:rPr>
        <w:t xml:space="preserve"> </w:t>
      </w:r>
      <w:r w:rsidR="00414A59" w:rsidRPr="00B172D6">
        <w:rPr>
          <w:rFonts w:ascii="Book Antiqua" w:eastAsia="Times New Roman" w:hAnsi="Book Antiqua"/>
          <w:color w:val="000000"/>
          <w:sz w:val="24"/>
          <w:szCs w:val="24"/>
          <w:lang w:val="sq-AL"/>
        </w:rPr>
        <w:t>e</w:t>
      </w:r>
      <w:r w:rsidRPr="00B172D6">
        <w:rPr>
          <w:rFonts w:ascii="Book Antiqua" w:eastAsia="Times New Roman" w:hAnsi="Book Antiqua"/>
          <w:color w:val="000000"/>
          <w:sz w:val="24"/>
          <w:szCs w:val="24"/>
          <w:lang w:val="sq-AL"/>
        </w:rPr>
        <w:t xml:space="preserve"> Autoritetit të Aviacionit Civil të Republikës së Kosovës</w:t>
      </w:r>
      <w:r w:rsidR="00E15AF3" w:rsidRPr="00B172D6">
        <w:rPr>
          <w:rFonts w:ascii="Book Antiqua" w:eastAsia="Times New Roman" w:hAnsi="Book Antiqua"/>
          <w:color w:val="000000"/>
          <w:sz w:val="24"/>
          <w:szCs w:val="24"/>
          <w:lang w:val="sq-AL"/>
        </w:rPr>
        <w:t>,</w:t>
      </w:r>
      <w:r w:rsidRPr="00B172D6">
        <w:rPr>
          <w:rFonts w:ascii="Book Antiqua" w:eastAsia="Times New Roman" w:hAnsi="Book Antiqua"/>
          <w:color w:val="000000"/>
          <w:sz w:val="24"/>
          <w:szCs w:val="24"/>
          <w:lang w:val="sq-AL"/>
        </w:rPr>
        <w:t xml:space="preserve"> të cilit i është dhënë ky titull pas përmbushjes së kushteve të nevojshme të përcaktuara në Manualin përkatës dhe në përputhje me procedurat e përcaktuara në Manualin e Cilësisë, që ka të drejtë të kryejë detyra specifike mbikëqyrëse të përcaktuara në këtë Rregullore dhe </w:t>
      </w:r>
      <w:r w:rsidR="00E15AF3" w:rsidRPr="00B172D6">
        <w:rPr>
          <w:rFonts w:ascii="Book Antiqua" w:eastAsia="Times New Roman" w:hAnsi="Book Antiqua"/>
          <w:color w:val="000000"/>
          <w:sz w:val="24"/>
          <w:szCs w:val="24"/>
          <w:lang w:val="sq-AL"/>
        </w:rPr>
        <w:t xml:space="preserve">në </w:t>
      </w:r>
      <w:r w:rsidRPr="00B172D6">
        <w:rPr>
          <w:rFonts w:ascii="Book Antiqua" w:eastAsia="Times New Roman" w:hAnsi="Book Antiqua"/>
          <w:color w:val="000000"/>
          <w:sz w:val="24"/>
          <w:szCs w:val="24"/>
          <w:lang w:val="sq-AL"/>
        </w:rPr>
        <w:t>Ligjin Nr. 03/L-051 për Aviacionin Civil;</w:t>
      </w:r>
    </w:p>
    <w:p w:rsidR="00474223" w:rsidRPr="00B172D6" w:rsidRDefault="00474223" w:rsidP="00474223">
      <w:pPr>
        <w:spacing w:after="0" w:line="240" w:lineRule="auto"/>
        <w:jc w:val="both"/>
        <w:rPr>
          <w:rFonts w:ascii="Book Antiqua" w:eastAsia="Times New Roman" w:hAnsi="Book Antiqua"/>
          <w:b/>
          <w:bCs/>
          <w:i/>
          <w:iCs/>
          <w:color w:val="000000"/>
          <w:sz w:val="24"/>
          <w:szCs w:val="24"/>
          <w:lang w:val="sq-AL"/>
        </w:rPr>
      </w:pPr>
    </w:p>
    <w:p w:rsidR="00474223" w:rsidRPr="00B172D6" w:rsidRDefault="00474223" w:rsidP="0047422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Instruksione Teknike</w:t>
      </w:r>
      <w:r w:rsidRPr="00B172D6">
        <w:rPr>
          <w:rFonts w:ascii="Book Antiqua" w:eastAsia="Times New Roman" w:hAnsi="Book Antiqua"/>
          <w:color w:val="000000"/>
          <w:sz w:val="24"/>
          <w:szCs w:val="24"/>
          <w:lang w:val="sq-AL"/>
        </w:rPr>
        <w:t> </w:t>
      </w:r>
      <w:r w:rsidRPr="00B172D6">
        <w:rPr>
          <w:rFonts w:ascii="Book Antiqua" w:eastAsia="Times New Roman" w:hAnsi="Book Antiqua" w:cs="Arial"/>
          <w:i/>
          <w:iCs/>
          <w:sz w:val="24"/>
          <w:szCs w:val="24"/>
          <w:lang w:val="sq-AL"/>
        </w:rPr>
        <w:t>(Technical Instructions)</w:t>
      </w:r>
      <w:r w:rsidRPr="00B172D6">
        <w:rPr>
          <w:rFonts w:ascii="Book Antiqua" w:eastAsia="Times New Roman" w:hAnsi="Book Antiqua" w:cs="Arial"/>
          <w:i/>
          <w:sz w:val="24"/>
          <w:szCs w:val="24"/>
          <w:lang w:val="sq-AL"/>
        </w:rPr>
        <w:t xml:space="preserve"> </w:t>
      </w:r>
      <w:r w:rsidRPr="00B172D6">
        <w:rPr>
          <w:rFonts w:ascii="Book Antiqua" w:eastAsia="Times New Roman" w:hAnsi="Book Antiqua"/>
          <w:i/>
          <w:iCs/>
          <w:color w:val="000000"/>
          <w:sz w:val="24"/>
          <w:szCs w:val="24"/>
          <w:lang w:val="sq-AL"/>
        </w:rPr>
        <w:t>-</w:t>
      </w:r>
      <w:r w:rsidRPr="00B172D6">
        <w:rPr>
          <w:rFonts w:ascii="Book Antiqua" w:eastAsia="Times New Roman" w:hAnsi="Book Antiqua"/>
          <w:color w:val="000000"/>
          <w:sz w:val="24"/>
          <w:szCs w:val="24"/>
          <w:lang w:val="sq-AL"/>
        </w:rPr>
        <w:t> </w:t>
      </w:r>
      <w:r w:rsidR="00D114B5">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nënkupton botimin e fundit të Instruksioneve Teknike të ICAO-s</w:t>
      </w:r>
      <w:r w:rsidR="00F20D65"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për Transportin e sigurt të mallrave të rrezikshme përmes ajrit (Doc 9284), të </w:t>
      </w:r>
      <w:r w:rsidR="00A76E75" w:rsidRPr="00B172D6">
        <w:rPr>
          <w:rFonts w:ascii="Book Antiqua" w:eastAsia="Times New Roman" w:hAnsi="Book Antiqua"/>
          <w:color w:val="000000"/>
          <w:sz w:val="24"/>
          <w:szCs w:val="24"/>
          <w:lang w:val="sq-AL"/>
        </w:rPr>
        <w:t>aprov</w:t>
      </w:r>
      <w:r w:rsidRPr="00B172D6">
        <w:rPr>
          <w:rFonts w:ascii="Book Antiqua" w:eastAsia="Times New Roman" w:hAnsi="Book Antiqua"/>
          <w:color w:val="000000"/>
          <w:sz w:val="24"/>
          <w:szCs w:val="24"/>
          <w:lang w:val="sq-AL"/>
        </w:rPr>
        <w:t>uara dhe publikuara me vendim të Këshillit të Organizatës Ndërkombëtare të Aviacionit Civil;</w:t>
      </w:r>
    </w:p>
    <w:p w:rsidR="00474223" w:rsidRPr="00B172D6" w:rsidRDefault="00474223" w:rsidP="00474223">
      <w:pPr>
        <w:spacing w:after="0" w:line="240" w:lineRule="auto"/>
        <w:jc w:val="both"/>
        <w:rPr>
          <w:rFonts w:ascii="Book Antiqua" w:eastAsia="Times New Roman" w:hAnsi="Book Antiqua"/>
          <w:b/>
          <w:bCs/>
          <w:i/>
          <w:iCs/>
          <w:color w:val="000000"/>
          <w:sz w:val="24"/>
          <w:szCs w:val="24"/>
          <w:lang w:val="sq-AL"/>
        </w:rPr>
      </w:pPr>
    </w:p>
    <w:p w:rsidR="00474223" w:rsidRPr="00B172D6" w:rsidRDefault="008066D0" w:rsidP="0047422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Jokompatibil</w:t>
      </w:r>
      <w:r w:rsidR="00474223" w:rsidRPr="00B172D6">
        <w:rPr>
          <w:rFonts w:ascii="Book Antiqua" w:eastAsia="Times New Roman" w:hAnsi="Book Antiqua"/>
          <w:color w:val="000000"/>
          <w:sz w:val="24"/>
          <w:szCs w:val="24"/>
          <w:lang w:val="sq-AL"/>
        </w:rPr>
        <w:t> </w:t>
      </w:r>
      <w:r w:rsidR="00474223" w:rsidRPr="00B172D6">
        <w:rPr>
          <w:rFonts w:ascii="Book Antiqua" w:eastAsia="Times New Roman" w:hAnsi="Book Antiqua" w:cs="Arial"/>
          <w:i/>
          <w:sz w:val="24"/>
          <w:szCs w:val="24"/>
          <w:lang w:val="sq-AL"/>
        </w:rPr>
        <w:t xml:space="preserve">(Incompatible) </w:t>
      </w:r>
      <w:r w:rsidR="00474223" w:rsidRPr="00B172D6">
        <w:rPr>
          <w:rFonts w:ascii="Book Antiqua" w:eastAsia="Times New Roman" w:hAnsi="Book Antiqua"/>
          <w:i/>
          <w:iCs/>
          <w:color w:val="000000"/>
          <w:sz w:val="24"/>
          <w:szCs w:val="24"/>
          <w:lang w:val="sq-AL"/>
        </w:rPr>
        <w:t>-</w:t>
      </w:r>
      <w:r w:rsidR="00474223" w:rsidRPr="00B172D6">
        <w:rPr>
          <w:rFonts w:ascii="Book Antiqua" w:eastAsia="Times New Roman" w:hAnsi="Book Antiqua"/>
          <w:color w:val="000000"/>
          <w:sz w:val="24"/>
          <w:szCs w:val="24"/>
          <w:lang w:val="sq-AL"/>
        </w:rPr>
        <w:t xml:space="preserve"> përshkrua</w:t>
      </w:r>
      <w:r w:rsidR="00F20D65" w:rsidRPr="00B172D6">
        <w:rPr>
          <w:rFonts w:ascii="Book Antiqua" w:eastAsia="Times New Roman" w:hAnsi="Book Antiqua"/>
          <w:color w:val="000000"/>
          <w:sz w:val="24"/>
          <w:szCs w:val="24"/>
          <w:lang w:val="sq-AL"/>
        </w:rPr>
        <w:t>n</w:t>
      </w:r>
      <w:r w:rsidR="00474223" w:rsidRPr="00B172D6">
        <w:rPr>
          <w:rFonts w:ascii="Book Antiqua" w:eastAsia="Times New Roman" w:hAnsi="Book Antiqua"/>
          <w:color w:val="000000"/>
          <w:sz w:val="24"/>
          <w:szCs w:val="24"/>
          <w:lang w:val="sq-AL"/>
        </w:rPr>
        <w:t xml:space="preserve"> mallra të rrezikshme të cilat, nëse përzihen, </w:t>
      </w:r>
      <w:r w:rsidR="00F20D65" w:rsidRPr="00B172D6">
        <w:rPr>
          <w:rFonts w:ascii="Book Antiqua" w:eastAsia="Times New Roman" w:hAnsi="Book Antiqua"/>
          <w:color w:val="000000"/>
          <w:sz w:val="24"/>
          <w:szCs w:val="24"/>
          <w:lang w:val="sq-AL"/>
        </w:rPr>
        <w:t>mund</w:t>
      </w:r>
      <w:r w:rsidR="00474223" w:rsidRPr="00B172D6">
        <w:rPr>
          <w:rFonts w:ascii="Book Antiqua" w:eastAsia="Times New Roman" w:hAnsi="Book Antiqua"/>
          <w:color w:val="000000"/>
          <w:sz w:val="24"/>
          <w:szCs w:val="24"/>
          <w:lang w:val="sq-AL"/>
        </w:rPr>
        <w:t xml:space="preserve"> të shkakt</w:t>
      </w:r>
      <w:r w:rsidR="00F20D65" w:rsidRPr="00B172D6">
        <w:rPr>
          <w:rFonts w:ascii="Book Antiqua" w:eastAsia="Times New Roman" w:hAnsi="Book Antiqua"/>
          <w:color w:val="000000"/>
          <w:sz w:val="24"/>
          <w:szCs w:val="24"/>
          <w:lang w:val="sq-AL"/>
        </w:rPr>
        <w:t>ojnë</w:t>
      </w:r>
      <w:r w:rsidR="00474223" w:rsidRPr="00B172D6">
        <w:rPr>
          <w:rFonts w:ascii="Book Antiqua" w:eastAsia="Times New Roman" w:hAnsi="Book Antiqua"/>
          <w:color w:val="000000"/>
          <w:sz w:val="24"/>
          <w:szCs w:val="24"/>
          <w:lang w:val="sq-AL"/>
        </w:rPr>
        <w:t xml:space="preserve"> </w:t>
      </w:r>
      <w:r w:rsidR="00F20D65" w:rsidRPr="00B172D6">
        <w:rPr>
          <w:rFonts w:ascii="Book Antiqua" w:eastAsia="Times New Roman" w:hAnsi="Book Antiqua"/>
          <w:color w:val="000000"/>
          <w:sz w:val="24"/>
          <w:szCs w:val="24"/>
          <w:lang w:val="sq-AL"/>
        </w:rPr>
        <w:t>ngritjen</w:t>
      </w:r>
      <w:r w:rsidR="00474223" w:rsidRPr="00B172D6">
        <w:rPr>
          <w:rFonts w:ascii="Book Antiqua" w:eastAsia="Times New Roman" w:hAnsi="Book Antiqua"/>
          <w:color w:val="000000"/>
          <w:sz w:val="24"/>
          <w:szCs w:val="24"/>
          <w:lang w:val="sq-AL"/>
        </w:rPr>
        <w:t xml:space="preserve"> e </w:t>
      </w:r>
      <w:r w:rsidR="00F20D65" w:rsidRPr="00B172D6">
        <w:rPr>
          <w:rFonts w:ascii="Book Antiqua" w:eastAsia="Times New Roman" w:hAnsi="Book Antiqua"/>
          <w:color w:val="000000"/>
          <w:sz w:val="24"/>
          <w:szCs w:val="24"/>
          <w:lang w:val="sq-AL"/>
        </w:rPr>
        <w:t xml:space="preserve">rrezikshme të </w:t>
      </w:r>
      <w:r w:rsidR="00474223" w:rsidRPr="00B172D6">
        <w:rPr>
          <w:rFonts w:ascii="Book Antiqua" w:eastAsia="Times New Roman" w:hAnsi="Book Antiqua"/>
          <w:color w:val="000000"/>
          <w:sz w:val="24"/>
          <w:szCs w:val="24"/>
          <w:lang w:val="sq-AL"/>
        </w:rPr>
        <w:t xml:space="preserve">nxehtësisë ose </w:t>
      </w:r>
      <w:r w:rsidR="00F20D65" w:rsidRPr="00B172D6">
        <w:rPr>
          <w:rFonts w:ascii="Book Antiqua" w:eastAsia="Times New Roman" w:hAnsi="Book Antiqua"/>
          <w:color w:val="000000"/>
          <w:sz w:val="24"/>
          <w:szCs w:val="24"/>
          <w:lang w:val="sq-AL"/>
        </w:rPr>
        <w:t xml:space="preserve">lirimin e </w:t>
      </w:r>
      <w:r w:rsidR="00474223" w:rsidRPr="00B172D6">
        <w:rPr>
          <w:rFonts w:ascii="Book Antiqua" w:eastAsia="Times New Roman" w:hAnsi="Book Antiqua"/>
          <w:color w:val="000000"/>
          <w:sz w:val="24"/>
          <w:szCs w:val="24"/>
          <w:lang w:val="sq-AL"/>
        </w:rPr>
        <w:t>gazit ose të prodhoj</w:t>
      </w:r>
      <w:r w:rsidR="00F20D65" w:rsidRPr="00B172D6">
        <w:rPr>
          <w:rFonts w:ascii="Book Antiqua" w:eastAsia="Times New Roman" w:hAnsi="Book Antiqua"/>
          <w:color w:val="000000"/>
          <w:sz w:val="24"/>
          <w:szCs w:val="24"/>
          <w:lang w:val="sq-AL"/>
        </w:rPr>
        <w:t>n</w:t>
      </w:r>
      <w:r w:rsidR="00474223" w:rsidRPr="00B172D6">
        <w:rPr>
          <w:rFonts w:ascii="Book Antiqua" w:eastAsia="Times New Roman" w:hAnsi="Book Antiqua"/>
          <w:color w:val="000000"/>
          <w:sz w:val="24"/>
          <w:szCs w:val="24"/>
          <w:lang w:val="sq-AL"/>
        </w:rPr>
        <w:t>ë substanc</w:t>
      </w:r>
      <w:r w:rsidR="00F20D65" w:rsidRPr="00B172D6">
        <w:rPr>
          <w:rFonts w:ascii="Book Antiqua" w:eastAsia="Times New Roman" w:hAnsi="Book Antiqua"/>
          <w:color w:val="000000"/>
          <w:sz w:val="24"/>
          <w:szCs w:val="24"/>
          <w:lang w:val="sq-AL"/>
        </w:rPr>
        <w:t>a</w:t>
      </w:r>
      <w:r w:rsidR="00474223" w:rsidRPr="00B172D6">
        <w:rPr>
          <w:rFonts w:ascii="Book Antiqua" w:eastAsia="Times New Roman" w:hAnsi="Book Antiqua"/>
          <w:color w:val="000000"/>
          <w:sz w:val="24"/>
          <w:szCs w:val="24"/>
          <w:lang w:val="sq-AL"/>
        </w:rPr>
        <w:t xml:space="preserve"> </w:t>
      </w:r>
      <w:r w:rsidR="00F20D65" w:rsidRPr="00B172D6">
        <w:rPr>
          <w:rFonts w:ascii="Book Antiqua" w:eastAsia="Times New Roman" w:hAnsi="Book Antiqua"/>
          <w:color w:val="000000"/>
          <w:sz w:val="24"/>
          <w:szCs w:val="24"/>
          <w:lang w:val="sq-AL"/>
        </w:rPr>
        <w:t>korrozive</w:t>
      </w:r>
      <w:r w:rsidR="00474223" w:rsidRPr="00B172D6">
        <w:rPr>
          <w:rFonts w:ascii="Book Antiqua" w:eastAsia="Times New Roman" w:hAnsi="Book Antiqua"/>
          <w:color w:val="000000"/>
          <w:sz w:val="24"/>
          <w:szCs w:val="24"/>
          <w:lang w:val="sq-AL"/>
        </w:rPr>
        <w:t>;</w:t>
      </w:r>
    </w:p>
    <w:p w:rsidR="00474223" w:rsidRPr="00B172D6" w:rsidRDefault="00474223" w:rsidP="00474223">
      <w:pPr>
        <w:spacing w:after="0" w:line="240" w:lineRule="auto"/>
        <w:jc w:val="both"/>
        <w:rPr>
          <w:rFonts w:ascii="Book Antiqua" w:eastAsia="Times New Roman" w:hAnsi="Book Antiqua"/>
          <w:b/>
          <w:bCs/>
          <w:i/>
          <w:iCs/>
          <w:color w:val="000000"/>
          <w:sz w:val="24"/>
          <w:szCs w:val="24"/>
          <w:lang w:val="sq-AL"/>
        </w:rPr>
      </w:pPr>
    </w:p>
    <w:p w:rsidR="00474223" w:rsidRPr="00B172D6" w:rsidRDefault="00474223" w:rsidP="0047422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Kodet IMP të Mallrave</w:t>
      </w:r>
      <w:r w:rsidRPr="00B172D6">
        <w:rPr>
          <w:rFonts w:ascii="Book Antiqua" w:eastAsia="Times New Roman" w:hAnsi="Book Antiqua"/>
          <w:i/>
          <w:iCs/>
          <w:color w:val="000000"/>
          <w:sz w:val="24"/>
          <w:szCs w:val="24"/>
          <w:lang w:val="sq-AL"/>
        </w:rPr>
        <w:t> (</w:t>
      </w:r>
      <w:r w:rsidRPr="00B172D6">
        <w:rPr>
          <w:rFonts w:ascii="Book Antiqua" w:eastAsia="Times New Roman" w:hAnsi="Book Antiqua" w:cs="Arial"/>
          <w:i/>
          <w:iCs/>
          <w:sz w:val="24"/>
          <w:szCs w:val="24"/>
          <w:lang w:val="sq-AL"/>
        </w:rPr>
        <w:t xml:space="preserve">Cargo IMP Codes) </w:t>
      </w:r>
      <w:r w:rsidRPr="00B172D6">
        <w:rPr>
          <w:rFonts w:ascii="Book Antiqua" w:eastAsia="Times New Roman" w:hAnsi="Book Antiqua"/>
          <w:i/>
          <w:iCs/>
          <w:color w:val="000000"/>
          <w:sz w:val="24"/>
          <w:szCs w:val="24"/>
          <w:lang w:val="sq-AL"/>
        </w:rPr>
        <w:t>-</w:t>
      </w:r>
      <w:r w:rsidRPr="00B172D6">
        <w:rPr>
          <w:rFonts w:ascii="Book Antiqua" w:eastAsia="Times New Roman" w:hAnsi="Book Antiqua"/>
          <w:color w:val="000000"/>
          <w:sz w:val="24"/>
          <w:szCs w:val="24"/>
          <w:lang w:val="sq-AL"/>
        </w:rPr>
        <w:t> </w:t>
      </w:r>
      <w:r w:rsidR="00414A59" w:rsidRPr="00B172D6">
        <w:rPr>
          <w:rFonts w:ascii="Book Antiqua" w:eastAsia="Times New Roman" w:hAnsi="Book Antiqua"/>
          <w:color w:val="000000"/>
          <w:sz w:val="24"/>
          <w:szCs w:val="24"/>
          <w:lang w:val="sq-AL"/>
        </w:rPr>
        <w:t xml:space="preserve">nënkupton </w:t>
      </w:r>
      <w:r w:rsidRPr="00B172D6">
        <w:rPr>
          <w:rFonts w:ascii="Book Antiqua" w:eastAsia="Times New Roman" w:hAnsi="Book Antiqua"/>
          <w:color w:val="000000"/>
          <w:sz w:val="24"/>
          <w:szCs w:val="24"/>
          <w:lang w:val="sq-AL"/>
        </w:rPr>
        <w:t>sistem</w:t>
      </w:r>
      <w:r w:rsidR="00414A59" w:rsidRPr="00B172D6">
        <w:rPr>
          <w:rFonts w:ascii="Book Antiqua" w:eastAsia="Times New Roman" w:hAnsi="Book Antiqua"/>
          <w:color w:val="000000"/>
          <w:sz w:val="24"/>
          <w:szCs w:val="24"/>
          <w:lang w:val="sq-AL"/>
        </w:rPr>
        <w:t>in</w:t>
      </w:r>
      <w:r w:rsidRPr="00B172D6">
        <w:rPr>
          <w:rFonts w:ascii="Book Antiqua" w:eastAsia="Times New Roman" w:hAnsi="Book Antiqua"/>
          <w:color w:val="000000"/>
          <w:sz w:val="24"/>
          <w:szCs w:val="24"/>
          <w:lang w:val="sq-AL"/>
        </w:rPr>
        <w:t xml:space="preserve"> standard </w:t>
      </w:r>
      <w:r w:rsidR="00414A59" w:rsidRPr="00B172D6">
        <w:rPr>
          <w:rFonts w:ascii="Book Antiqua" w:eastAsia="Times New Roman" w:hAnsi="Book Antiqua"/>
          <w:color w:val="000000"/>
          <w:sz w:val="24"/>
          <w:szCs w:val="24"/>
          <w:lang w:val="sq-AL"/>
        </w:rPr>
        <w:t>të</w:t>
      </w:r>
      <w:r w:rsidRPr="00B172D6">
        <w:rPr>
          <w:rFonts w:ascii="Book Antiqua" w:eastAsia="Times New Roman" w:hAnsi="Book Antiqua"/>
          <w:color w:val="000000"/>
          <w:sz w:val="24"/>
          <w:szCs w:val="24"/>
          <w:lang w:val="sq-AL"/>
        </w:rPr>
        <w:t xml:space="preserve"> kodimit për elemente</w:t>
      </w:r>
      <w:r w:rsidR="00C05032"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w:t>
      </w:r>
      <w:r w:rsidR="00C05032" w:rsidRPr="00B172D6">
        <w:rPr>
          <w:rFonts w:ascii="Book Antiqua" w:eastAsia="Times New Roman" w:hAnsi="Book Antiqua"/>
          <w:color w:val="000000"/>
          <w:sz w:val="24"/>
          <w:szCs w:val="24"/>
          <w:lang w:val="sq-AL"/>
        </w:rPr>
        <w:t>e</w:t>
      </w:r>
      <w:r w:rsidRPr="00B172D6">
        <w:rPr>
          <w:rFonts w:ascii="Book Antiqua" w:eastAsia="Times New Roman" w:hAnsi="Book Antiqua"/>
          <w:color w:val="000000"/>
          <w:sz w:val="24"/>
          <w:szCs w:val="24"/>
          <w:lang w:val="sq-AL"/>
        </w:rPr>
        <w:t xml:space="preserve"> mesazhit të ngarkesave. Kodet IMP përdoren nga operatorët gjatë shkëmbimit të të dhënave në mënyrë që të minimizojnë kohën e transmetimit të të dhënave;</w:t>
      </w:r>
    </w:p>
    <w:p w:rsidR="00474223" w:rsidRPr="00047EEE" w:rsidRDefault="00474223" w:rsidP="00474223">
      <w:pPr>
        <w:spacing w:after="0" w:line="240" w:lineRule="auto"/>
        <w:jc w:val="both"/>
        <w:rPr>
          <w:rFonts w:ascii="Book Antiqua" w:eastAsia="Times New Roman" w:hAnsi="Book Antiqua"/>
          <w:b/>
          <w:bCs/>
          <w:i/>
          <w:iCs/>
          <w:sz w:val="24"/>
          <w:szCs w:val="24"/>
          <w:lang w:val="sq-AL"/>
        </w:rPr>
      </w:pPr>
    </w:p>
    <w:p w:rsidR="0073651E" w:rsidRPr="00047EEE" w:rsidRDefault="0073651E" w:rsidP="0073651E">
      <w:pPr>
        <w:spacing w:after="0" w:line="240" w:lineRule="auto"/>
        <w:jc w:val="both"/>
        <w:rPr>
          <w:rFonts w:ascii="Book Antiqua" w:eastAsia="Times New Roman" w:hAnsi="Book Antiqua"/>
          <w:bCs/>
          <w:iCs/>
          <w:sz w:val="24"/>
          <w:szCs w:val="24"/>
          <w:lang w:val="sq-AL"/>
        </w:rPr>
      </w:pPr>
      <w:r w:rsidRPr="00047EEE">
        <w:rPr>
          <w:rFonts w:ascii="Book Antiqua" w:eastAsia="Times New Roman" w:hAnsi="Book Antiqua"/>
          <w:b/>
          <w:bCs/>
          <w:i/>
          <w:iCs/>
          <w:sz w:val="24"/>
          <w:szCs w:val="24"/>
          <w:lang w:val="sq-AL"/>
        </w:rPr>
        <w:t xml:space="preserve">Konventa e Bazelit </w:t>
      </w:r>
      <w:r w:rsidRPr="00047EEE">
        <w:rPr>
          <w:rFonts w:ascii="Book Antiqua" w:eastAsia="Times New Roman" w:hAnsi="Book Antiqua"/>
          <w:bCs/>
          <w:i/>
          <w:iCs/>
          <w:sz w:val="24"/>
          <w:szCs w:val="24"/>
          <w:lang w:val="sq-AL"/>
        </w:rPr>
        <w:t>(Basel Convention)</w:t>
      </w:r>
      <w:r w:rsidRPr="00047EEE">
        <w:rPr>
          <w:rFonts w:ascii="Book Antiqua" w:eastAsia="Times New Roman" w:hAnsi="Book Antiqua"/>
          <w:b/>
          <w:bCs/>
          <w:i/>
          <w:iCs/>
          <w:sz w:val="24"/>
          <w:szCs w:val="24"/>
          <w:lang w:val="sq-AL"/>
        </w:rPr>
        <w:t xml:space="preserve"> – </w:t>
      </w:r>
      <w:r w:rsidRPr="00047EEE">
        <w:rPr>
          <w:rFonts w:ascii="Book Antiqua" w:eastAsia="Times New Roman" w:hAnsi="Book Antiqua"/>
          <w:bCs/>
          <w:iCs/>
          <w:sz w:val="24"/>
          <w:szCs w:val="24"/>
          <w:lang w:val="sq-AL"/>
        </w:rPr>
        <w:t xml:space="preserve">nënkupton Konventën </w:t>
      </w:r>
      <w:r w:rsidRPr="00047EEE">
        <w:rPr>
          <w:rFonts w:ascii="Book Antiqua" w:eastAsia="Times New Roman" w:hAnsi="Book Antiqua"/>
          <w:sz w:val="24"/>
          <w:szCs w:val="24"/>
          <w:lang w:val="sq-AL"/>
        </w:rPr>
        <w:t xml:space="preserve">mbi Kontrollimin e qarkullimit ndërkufitar të mbetjeve të rrezikshme dhe depozitimit të tyre, e miratuar </w:t>
      </w:r>
      <w:r w:rsidRPr="00047EEE">
        <w:rPr>
          <w:rFonts w:ascii="Book Antiqua" w:eastAsia="Times New Roman" w:hAnsi="Book Antiqua"/>
          <w:bCs/>
          <w:iCs/>
          <w:sz w:val="24"/>
          <w:szCs w:val="24"/>
          <w:lang w:val="sq-AL"/>
        </w:rPr>
        <w:t>më 22 mars 1989 në Bazel.</w:t>
      </w:r>
    </w:p>
    <w:p w:rsidR="0073651E" w:rsidRDefault="0073651E" w:rsidP="0073651E">
      <w:pPr>
        <w:spacing w:after="0" w:line="240" w:lineRule="auto"/>
        <w:jc w:val="both"/>
        <w:rPr>
          <w:rFonts w:ascii="Book Antiqua" w:eastAsia="Times New Roman" w:hAnsi="Book Antiqua"/>
          <w:bCs/>
          <w:iCs/>
          <w:color w:val="000000"/>
          <w:sz w:val="24"/>
          <w:szCs w:val="24"/>
          <w:lang w:val="sq-AL"/>
        </w:rPr>
      </w:pPr>
    </w:p>
    <w:p w:rsidR="00474223" w:rsidRPr="00B172D6" w:rsidRDefault="00474223" w:rsidP="0047422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Kufizimet</w:t>
      </w:r>
      <w:r w:rsidRPr="00B172D6">
        <w:rPr>
          <w:rFonts w:ascii="Book Antiqua" w:eastAsia="Times New Roman" w:hAnsi="Book Antiqua"/>
          <w:color w:val="000000"/>
          <w:sz w:val="24"/>
          <w:szCs w:val="24"/>
          <w:lang w:val="sq-AL"/>
        </w:rPr>
        <w:t> </w:t>
      </w:r>
      <w:r w:rsidRPr="00B172D6">
        <w:rPr>
          <w:rFonts w:ascii="Book Antiqua" w:eastAsia="Times New Roman" w:hAnsi="Book Antiqua" w:cs="Arial"/>
          <w:i/>
          <w:iCs/>
          <w:sz w:val="24"/>
          <w:szCs w:val="24"/>
          <w:lang w:val="sq-AL"/>
        </w:rPr>
        <w:t>(Limitations)</w:t>
      </w:r>
      <w:r w:rsidRPr="00B172D6">
        <w:rPr>
          <w:rFonts w:ascii="Book Antiqua" w:eastAsia="Times New Roman" w:hAnsi="Book Antiqua" w:cs="Arial"/>
          <w:i/>
          <w:sz w:val="24"/>
          <w:szCs w:val="24"/>
          <w:lang w:val="sq-AL"/>
        </w:rPr>
        <w:t xml:space="preserve"> </w:t>
      </w:r>
      <w:r w:rsidRPr="00B172D6">
        <w:rPr>
          <w:rFonts w:ascii="Book Antiqua" w:eastAsia="Times New Roman" w:hAnsi="Book Antiqua"/>
          <w:i/>
          <w:iCs/>
          <w:color w:val="000000"/>
          <w:sz w:val="24"/>
          <w:szCs w:val="24"/>
          <w:lang w:val="sq-AL"/>
        </w:rPr>
        <w:t>-</w:t>
      </w:r>
      <w:r w:rsidRPr="00B172D6">
        <w:rPr>
          <w:rFonts w:ascii="Book Antiqua" w:eastAsia="Times New Roman" w:hAnsi="Book Antiqua"/>
          <w:color w:val="000000"/>
          <w:sz w:val="24"/>
          <w:szCs w:val="24"/>
          <w:lang w:val="sq-AL"/>
        </w:rPr>
        <w:t xml:space="preserve"> nënkupton kufizimet që janë vendosur </w:t>
      </w:r>
      <w:r w:rsidR="00C05032" w:rsidRPr="00B172D6">
        <w:rPr>
          <w:rFonts w:ascii="Book Antiqua" w:eastAsia="Times New Roman" w:hAnsi="Book Antiqua"/>
          <w:color w:val="000000"/>
          <w:sz w:val="24"/>
          <w:szCs w:val="24"/>
          <w:lang w:val="sq-AL"/>
        </w:rPr>
        <w:t>për</w:t>
      </w:r>
      <w:r w:rsidRPr="00B172D6">
        <w:rPr>
          <w:rFonts w:ascii="Book Antiqua" w:eastAsia="Times New Roman" w:hAnsi="Book Antiqua"/>
          <w:color w:val="000000"/>
          <w:sz w:val="24"/>
          <w:szCs w:val="24"/>
          <w:lang w:val="sq-AL"/>
        </w:rPr>
        <w:t xml:space="preserve"> mallrat e rrezikshme të cilat janë të lejuara për t’u transportuar përmes ajrit;</w:t>
      </w:r>
    </w:p>
    <w:p w:rsidR="00474223" w:rsidRPr="00B172D6" w:rsidRDefault="00474223" w:rsidP="00474223">
      <w:pPr>
        <w:spacing w:after="0" w:line="240" w:lineRule="auto"/>
        <w:jc w:val="both"/>
        <w:rPr>
          <w:rFonts w:ascii="Book Antiqua" w:eastAsia="Times New Roman" w:hAnsi="Book Antiqua"/>
          <w:b/>
          <w:bCs/>
          <w:i/>
          <w:iCs/>
          <w:color w:val="000000"/>
          <w:sz w:val="24"/>
          <w:szCs w:val="24"/>
          <w:lang w:val="sq-AL"/>
        </w:rPr>
      </w:pPr>
    </w:p>
    <w:p w:rsidR="008C709C" w:rsidRPr="00B172D6" w:rsidRDefault="008C709C" w:rsidP="00E17EA6">
      <w:pPr>
        <w:spacing w:after="0" w:line="240" w:lineRule="auto"/>
        <w:jc w:val="both"/>
        <w:rPr>
          <w:rFonts w:ascii="Book Antiqua" w:eastAsia="Times New Roman" w:hAnsi="Book Antiqua"/>
          <w:b/>
          <w:bCs/>
          <w:i/>
          <w:iCs/>
          <w:color w:val="000000"/>
          <w:sz w:val="24"/>
          <w:szCs w:val="24"/>
          <w:lang w:val="sq-AL"/>
        </w:rPr>
      </w:pPr>
      <w:r w:rsidRPr="00B172D6">
        <w:rPr>
          <w:rFonts w:ascii="Book Antiqua" w:eastAsia="Times New Roman" w:hAnsi="Book Antiqua"/>
          <w:b/>
          <w:i/>
          <w:color w:val="000000"/>
          <w:sz w:val="24"/>
          <w:szCs w:val="24"/>
          <w:lang w:val="sq-AL"/>
        </w:rPr>
        <w:t>Leje</w:t>
      </w:r>
      <w:r w:rsidRPr="00B172D6">
        <w:rPr>
          <w:rFonts w:ascii="Book Antiqua" w:eastAsia="Times New Roman" w:hAnsi="Book Antiqua"/>
          <w:b/>
          <w:color w:val="000000"/>
          <w:sz w:val="24"/>
          <w:szCs w:val="24"/>
          <w:lang w:val="sq-AL"/>
        </w:rPr>
        <w:t xml:space="preserve"> </w:t>
      </w:r>
      <w:r w:rsidR="002B125F" w:rsidRPr="00B172D6">
        <w:rPr>
          <w:rFonts w:ascii="Book Antiqua" w:eastAsia="Times New Roman" w:hAnsi="Book Antiqua"/>
          <w:i/>
          <w:color w:val="000000"/>
          <w:sz w:val="24"/>
          <w:szCs w:val="24"/>
          <w:lang w:val="sq-AL"/>
        </w:rPr>
        <w:t>(</w:t>
      </w:r>
      <w:r w:rsidR="002B125F" w:rsidRPr="00B172D6">
        <w:rPr>
          <w:rFonts w:ascii="Book Antiqua" w:eastAsia="Times New Roman" w:hAnsi="Book Antiqua" w:cs="Arial"/>
          <w:i/>
          <w:iCs/>
          <w:sz w:val="24"/>
          <w:szCs w:val="24"/>
          <w:lang w:val="sq-AL"/>
        </w:rPr>
        <w:t>Permission</w:t>
      </w:r>
      <w:r w:rsidR="002B125F" w:rsidRPr="00B172D6">
        <w:rPr>
          <w:rFonts w:ascii="Book Antiqua" w:eastAsia="Times New Roman" w:hAnsi="Book Antiqua"/>
          <w:i/>
          <w:color w:val="000000"/>
          <w:sz w:val="24"/>
          <w:szCs w:val="24"/>
          <w:lang w:val="sq-AL"/>
        </w:rPr>
        <w:t>)</w:t>
      </w:r>
      <w:r w:rsidR="002B125F" w:rsidRPr="00B172D6">
        <w:rPr>
          <w:rFonts w:ascii="Book Antiqua" w:eastAsia="Times New Roman" w:hAnsi="Book Antiqua"/>
          <w:b/>
          <w:color w:val="000000"/>
          <w:sz w:val="24"/>
          <w:szCs w:val="24"/>
          <w:lang w:val="sq-AL"/>
        </w:rPr>
        <w:t xml:space="preserve"> </w:t>
      </w:r>
      <w:r w:rsidRPr="00B172D6">
        <w:rPr>
          <w:rFonts w:ascii="Book Antiqua" w:eastAsia="Times New Roman" w:hAnsi="Book Antiqua"/>
          <w:color w:val="000000"/>
          <w:sz w:val="24"/>
          <w:szCs w:val="24"/>
          <w:lang w:val="sq-AL"/>
        </w:rPr>
        <w:t xml:space="preserve">- nënkupton autorizimin e lëshuar nga Autoriteti </w:t>
      </w:r>
      <w:r w:rsidR="00D114B5">
        <w:rPr>
          <w:rFonts w:ascii="Book Antiqua" w:eastAsia="Times New Roman" w:hAnsi="Book Antiqua"/>
          <w:color w:val="000000"/>
          <w:sz w:val="24"/>
          <w:szCs w:val="24"/>
          <w:lang w:val="sq-AL"/>
        </w:rPr>
        <w:t xml:space="preserve">i Aviacionit Civil të Republikës së Kosovës </w:t>
      </w:r>
      <w:r w:rsidRPr="00B172D6">
        <w:rPr>
          <w:rFonts w:ascii="Book Antiqua" w:eastAsia="Times New Roman" w:hAnsi="Book Antiqua"/>
          <w:color w:val="000000"/>
          <w:sz w:val="24"/>
          <w:szCs w:val="24"/>
          <w:lang w:val="sq-AL"/>
        </w:rPr>
        <w:t xml:space="preserve">për </w:t>
      </w:r>
      <w:r w:rsidR="002B125F" w:rsidRPr="00B172D6">
        <w:rPr>
          <w:rFonts w:ascii="Book Antiqua" w:eastAsia="Times New Roman" w:hAnsi="Book Antiqua"/>
          <w:color w:val="000000"/>
          <w:sz w:val="24"/>
          <w:szCs w:val="24"/>
          <w:lang w:val="sq-AL"/>
        </w:rPr>
        <w:t xml:space="preserve">transportin e </w:t>
      </w:r>
      <w:r w:rsidRPr="00B172D6">
        <w:rPr>
          <w:rFonts w:ascii="Book Antiqua" w:eastAsia="Times New Roman" w:hAnsi="Book Antiqua"/>
          <w:color w:val="000000"/>
          <w:sz w:val="24"/>
          <w:szCs w:val="24"/>
          <w:lang w:val="sq-AL"/>
        </w:rPr>
        <w:t>armë</w:t>
      </w:r>
      <w:r w:rsidR="002B125F" w:rsidRPr="00B172D6">
        <w:rPr>
          <w:rFonts w:ascii="Book Antiqua" w:eastAsia="Times New Roman" w:hAnsi="Book Antiqua"/>
          <w:color w:val="000000"/>
          <w:sz w:val="24"/>
          <w:szCs w:val="24"/>
          <w:lang w:val="sq-AL"/>
        </w:rPr>
        <w:t>ve</w:t>
      </w:r>
      <w:r w:rsidRPr="00B172D6">
        <w:rPr>
          <w:rFonts w:ascii="Book Antiqua" w:eastAsia="Times New Roman" w:hAnsi="Book Antiqua"/>
          <w:color w:val="000000"/>
          <w:sz w:val="24"/>
          <w:szCs w:val="24"/>
          <w:lang w:val="sq-AL"/>
        </w:rPr>
        <w:t xml:space="preserve"> dhe municioni</w:t>
      </w:r>
      <w:r w:rsidR="002B125F"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duke përfshirë eksplozivët, </w:t>
      </w:r>
      <w:r w:rsidR="002B125F" w:rsidRPr="00B172D6">
        <w:rPr>
          <w:rFonts w:ascii="Book Antiqua" w:eastAsia="Times New Roman" w:hAnsi="Book Antiqua"/>
          <w:color w:val="000000"/>
          <w:sz w:val="24"/>
          <w:szCs w:val="24"/>
          <w:lang w:val="sq-AL"/>
        </w:rPr>
        <w:t>si dhe</w:t>
      </w:r>
      <w:r w:rsidRPr="00B172D6">
        <w:rPr>
          <w:rFonts w:ascii="Book Antiqua" w:eastAsia="Times New Roman" w:hAnsi="Book Antiqua"/>
          <w:color w:val="000000"/>
          <w:sz w:val="24"/>
          <w:szCs w:val="24"/>
          <w:lang w:val="sq-AL"/>
        </w:rPr>
        <w:t xml:space="preserve"> </w:t>
      </w:r>
      <w:r w:rsidR="002B125F" w:rsidRPr="00B172D6">
        <w:rPr>
          <w:rFonts w:ascii="Book Antiqua" w:eastAsia="Times New Roman" w:hAnsi="Book Antiqua"/>
          <w:color w:val="000000"/>
          <w:sz w:val="24"/>
          <w:szCs w:val="24"/>
          <w:lang w:val="sq-AL"/>
        </w:rPr>
        <w:t xml:space="preserve">të </w:t>
      </w:r>
      <w:r w:rsidRPr="00B172D6">
        <w:rPr>
          <w:rFonts w:ascii="Book Antiqua" w:eastAsia="Times New Roman" w:hAnsi="Book Antiqua"/>
          <w:color w:val="000000"/>
          <w:sz w:val="24"/>
          <w:szCs w:val="24"/>
          <w:lang w:val="sq-AL"/>
        </w:rPr>
        <w:t>mallra</w:t>
      </w:r>
      <w:r w:rsidR="002B125F" w:rsidRPr="00B172D6">
        <w:rPr>
          <w:rFonts w:ascii="Book Antiqua" w:eastAsia="Times New Roman" w:hAnsi="Book Antiqua"/>
          <w:color w:val="000000"/>
          <w:sz w:val="24"/>
          <w:szCs w:val="24"/>
          <w:lang w:val="sq-AL"/>
        </w:rPr>
        <w:t>ve</w:t>
      </w:r>
      <w:r w:rsidRPr="00B172D6">
        <w:rPr>
          <w:rFonts w:ascii="Book Antiqua" w:eastAsia="Times New Roman" w:hAnsi="Book Antiqua"/>
          <w:color w:val="000000"/>
          <w:sz w:val="24"/>
          <w:szCs w:val="24"/>
          <w:lang w:val="sq-AL"/>
        </w:rPr>
        <w:t xml:space="preserve"> tjera të rrezikshme, si gazrat e dëmshme ose </w:t>
      </w:r>
      <w:r w:rsidR="002B125F" w:rsidRPr="00B172D6">
        <w:rPr>
          <w:rFonts w:ascii="Book Antiqua" w:eastAsia="Times New Roman" w:hAnsi="Book Antiqua"/>
          <w:color w:val="000000"/>
          <w:sz w:val="24"/>
          <w:szCs w:val="24"/>
          <w:lang w:val="sq-AL"/>
        </w:rPr>
        <w:t>toksike</w:t>
      </w:r>
      <w:r w:rsidRPr="00B172D6">
        <w:rPr>
          <w:rFonts w:ascii="Book Antiqua" w:eastAsia="Times New Roman" w:hAnsi="Book Antiqua"/>
          <w:color w:val="000000"/>
          <w:sz w:val="24"/>
          <w:szCs w:val="24"/>
          <w:lang w:val="sq-AL"/>
        </w:rPr>
        <w:t>, karburantet nukleare dhe materialet radioaktive</w:t>
      </w:r>
      <w:r w:rsidR="002B125F" w:rsidRPr="00B172D6">
        <w:rPr>
          <w:rFonts w:ascii="Book Antiqua" w:eastAsia="Times New Roman" w:hAnsi="Book Antiqua"/>
          <w:color w:val="000000"/>
          <w:sz w:val="24"/>
          <w:szCs w:val="24"/>
          <w:lang w:val="sq-AL"/>
        </w:rPr>
        <w:t>.</w:t>
      </w:r>
    </w:p>
    <w:p w:rsidR="008C709C" w:rsidRPr="00B172D6" w:rsidRDefault="008C709C" w:rsidP="007670EC">
      <w:pPr>
        <w:spacing w:after="0" w:line="240" w:lineRule="auto"/>
        <w:jc w:val="both"/>
        <w:rPr>
          <w:rFonts w:ascii="Book Antiqua" w:eastAsia="Times New Roman" w:hAnsi="Book Antiqua"/>
          <w:b/>
          <w:bCs/>
          <w:i/>
          <w:iCs/>
          <w:color w:val="000000"/>
          <w:sz w:val="24"/>
          <w:szCs w:val="24"/>
          <w:lang w:val="sq-AL"/>
        </w:rPr>
      </w:pPr>
    </w:p>
    <w:p w:rsidR="007670EC" w:rsidRPr="00B172D6" w:rsidRDefault="007670EC" w:rsidP="007670EC">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 xml:space="preserve">Lëndim </w:t>
      </w:r>
      <w:r w:rsidR="00C05032" w:rsidRPr="00B172D6">
        <w:rPr>
          <w:rFonts w:ascii="Book Antiqua" w:eastAsia="Times New Roman" w:hAnsi="Book Antiqua"/>
          <w:b/>
          <w:bCs/>
          <w:i/>
          <w:iCs/>
          <w:color w:val="000000"/>
          <w:sz w:val="24"/>
          <w:szCs w:val="24"/>
          <w:lang w:val="sq-AL"/>
        </w:rPr>
        <w:t>serioz</w:t>
      </w:r>
      <w:r w:rsidRPr="00B172D6">
        <w:rPr>
          <w:rFonts w:ascii="Book Antiqua" w:eastAsia="Times New Roman" w:hAnsi="Book Antiqua"/>
          <w:color w:val="000000"/>
          <w:sz w:val="24"/>
          <w:szCs w:val="24"/>
          <w:lang w:val="sq-AL"/>
        </w:rPr>
        <w:t> </w:t>
      </w:r>
      <w:r w:rsidRPr="00B172D6">
        <w:rPr>
          <w:rFonts w:ascii="Book Antiqua" w:eastAsia="Times New Roman" w:hAnsi="Book Antiqua" w:cs="Arial"/>
          <w:i/>
          <w:iCs/>
          <w:sz w:val="24"/>
          <w:szCs w:val="24"/>
        </w:rPr>
        <w:t>(Serious injury)</w:t>
      </w:r>
      <w:r w:rsidRPr="00B172D6">
        <w:rPr>
          <w:rFonts w:ascii="Book Antiqua" w:eastAsia="Times New Roman" w:hAnsi="Book Antiqua" w:cs="Arial"/>
          <w:i/>
          <w:sz w:val="24"/>
          <w:szCs w:val="24"/>
        </w:rPr>
        <w:t xml:space="preserve"> </w:t>
      </w:r>
      <w:r w:rsidRPr="00B172D6">
        <w:rPr>
          <w:rFonts w:ascii="Book Antiqua" w:eastAsia="Times New Roman" w:hAnsi="Book Antiqua"/>
          <w:i/>
          <w:iCs/>
          <w:color w:val="000000"/>
          <w:sz w:val="24"/>
          <w:szCs w:val="24"/>
          <w:lang w:val="sq-AL"/>
        </w:rPr>
        <w:t>-</w:t>
      </w:r>
      <w:r w:rsidRPr="00B172D6">
        <w:rPr>
          <w:rFonts w:ascii="Book Antiqua" w:eastAsia="Times New Roman" w:hAnsi="Book Antiqua"/>
          <w:color w:val="000000"/>
          <w:sz w:val="24"/>
          <w:szCs w:val="24"/>
          <w:lang w:val="sq-AL"/>
        </w:rPr>
        <w:t> </w:t>
      </w:r>
      <w:r w:rsidR="00414A59" w:rsidRPr="00B172D6">
        <w:rPr>
          <w:rFonts w:ascii="Book Antiqua" w:eastAsia="Times New Roman" w:hAnsi="Book Antiqua"/>
          <w:color w:val="000000"/>
          <w:sz w:val="24"/>
          <w:szCs w:val="24"/>
          <w:lang w:val="sq-AL"/>
        </w:rPr>
        <w:t xml:space="preserve">nënkupton </w:t>
      </w:r>
      <w:r w:rsidRPr="00B172D6">
        <w:rPr>
          <w:rFonts w:ascii="Book Antiqua" w:eastAsia="Times New Roman" w:hAnsi="Book Antiqua"/>
          <w:color w:val="000000"/>
          <w:sz w:val="24"/>
          <w:szCs w:val="24"/>
          <w:lang w:val="sq-AL"/>
        </w:rPr>
        <w:t>lëndim</w:t>
      </w:r>
      <w:r w:rsidR="00917B33" w:rsidRPr="00B172D6">
        <w:rPr>
          <w:rFonts w:ascii="Book Antiqua" w:eastAsia="Times New Roman" w:hAnsi="Book Antiqua"/>
          <w:color w:val="000000"/>
          <w:sz w:val="24"/>
          <w:szCs w:val="24"/>
          <w:lang w:val="sq-AL"/>
        </w:rPr>
        <w:t>i</w:t>
      </w:r>
      <w:r w:rsidR="00414A59" w:rsidRPr="00B172D6">
        <w:rPr>
          <w:rFonts w:ascii="Book Antiqua" w:eastAsia="Times New Roman" w:hAnsi="Book Antiqua"/>
          <w:color w:val="000000"/>
          <w:sz w:val="24"/>
          <w:szCs w:val="24"/>
          <w:lang w:val="sq-AL"/>
        </w:rPr>
        <w:t>n</w:t>
      </w:r>
      <w:r w:rsidRPr="00B172D6">
        <w:rPr>
          <w:rFonts w:ascii="Book Antiqua" w:eastAsia="Times New Roman" w:hAnsi="Book Antiqua"/>
          <w:color w:val="000000"/>
          <w:sz w:val="24"/>
          <w:szCs w:val="24"/>
          <w:lang w:val="sq-AL"/>
        </w:rPr>
        <w:t xml:space="preserve"> </w:t>
      </w:r>
      <w:r w:rsidR="00414A59" w:rsidRPr="00B172D6">
        <w:rPr>
          <w:rFonts w:ascii="Book Antiqua" w:eastAsia="Times New Roman" w:hAnsi="Book Antiqua"/>
          <w:color w:val="000000"/>
          <w:sz w:val="24"/>
          <w:szCs w:val="24"/>
          <w:lang w:val="sq-AL"/>
        </w:rPr>
        <w:t>e pësuar</w:t>
      </w:r>
      <w:r w:rsidRPr="00B172D6">
        <w:rPr>
          <w:rFonts w:ascii="Book Antiqua" w:eastAsia="Times New Roman" w:hAnsi="Book Antiqua"/>
          <w:color w:val="000000"/>
          <w:sz w:val="24"/>
          <w:szCs w:val="24"/>
          <w:lang w:val="sq-AL"/>
        </w:rPr>
        <w:t xml:space="preserve"> nga një person në</w:t>
      </w:r>
      <w:r w:rsidR="00917B33"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aksident dhe i cili:</w:t>
      </w:r>
    </w:p>
    <w:p w:rsidR="007670EC" w:rsidRPr="00B172D6" w:rsidRDefault="007670EC" w:rsidP="007670EC">
      <w:pPr>
        <w:spacing w:after="0" w:line="240" w:lineRule="auto"/>
        <w:jc w:val="both"/>
        <w:rPr>
          <w:rFonts w:ascii="Book Antiqua" w:eastAsia="Times New Roman" w:hAnsi="Book Antiqua"/>
          <w:color w:val="000000"/>
          <w:sz w:val="24"/>
          <w:szCs w:val="24"/>
          <w:lang w:val="sq-AL"/>
        </w:rPr>
      </w:pPr>
    </w:p>
    <w:p w:rsidR="007670EC" w:rsidRPr="00B172D6" w:rsidRDefault="007670EC" w:rsidP="007670EC">
      <w:pPr>
        <w:pStyle w:val="ListParagraph"/>
        <w:numPr>
          <w:ilvl w:val="0"/>
          <w:numId w:val="10"/>
        </w:num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kërkon hospitalizim për më shumë se 48 orë, duke filluar brenda shtatë ditëve nga data në të cilën është pësuar lëndimi; ose</w:t>
      </w:r>
    </w:p>
    <w:p w:rsidR="007670EC" w:rsidRPr="00B172D6" w:rsidRDefault="007670EC" w:rsidP="007670EC">
      <w:pPr>
        <w:pStyle w:val="ListParagraph"/>
        <w:spacing w:after="0" w:line="240" w:lineRule="auto"/>
        <w:jc w:val="both"/>
        <w:rPr>
          <w:rFonts w:ascii="Book Antiqua" w:eastAsia="Times New Roman" w:hAnsi="Book Antiqua"/>
          <w:color w:val="000000"/>
          <w:sz w:val="24"/>
          <w:szCs w:val="24"/>
          <w:lang w:val="sq-AL"/>
        </w:rPr>
      </w:pPr>
    </w:p>
    <w:p w:rsidR="007670EC" w:rsidRPr="00B172D6" w:rsidRDefault="007670EC" w:rsidP="007670EC">
      <w:pPr>
        <w:pStyle w:val="ListParagraph"/>
        <w:numPr>
          <w:ilvl w:val="0"/>
          <w:numId w:val="10"/>
        </w:num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lastRenderedPageBreak/>
        <w:t xml:space="preserve">rezulton në </w:t>
      </w:r>
      <w:r w:rsidR="00917B33" w:rsidRPr="00B172D6">
        <w:rPr>
          <w:rFonts w:ascii="Book Antiqua" w:eastAsia="Times New Roman" w:hAnsi="Book Antiqua"/>
          <w:color w:val="000000"/>
          <w:sz w:val="24"/>
          <w:szCs w:val="24"/>
          <w:lang w:val="sq-AL"/>
        </w:rPr>
        <w:t>thyerje</w:t>
      </w:r>
      <w:r w:rsidRPr="00B172D6">
        <w:rPr>
          <w:rFonts w:ascii="Book Antiqua" w:eastAsia="Times New Roman" w:hAnsi="Book Antiqua"/>
          <w:color w:val="000000"/>
          <w:sz w:val="24"/>
          <w:szCs w:val="24"/>
          <w:lang w:val="sq-AL"/>
        </w:rPr>
        <w:t xml:space="preserve"> të </w:t>
      </w:r>
      <w:r w:rsidR="00917B33" w:rsidRPr="00B172D6">
        <w:rPr>
          <w:rFonts w:ascii="Book Antiqua" w:eastAsia="Times New Roman" w:hAnsi="Book Antiqua"/>
          <w:color w:val="000000"/>
          <w:sz w:val="24"/>
          <w:szCs w:val="24"/>
          <w:lang w:val="sq-AL"/>
        </w:rPr>
        <w:t>çdo</w:t>
      </w:r>
      <w:r w:rsidRPr="00B172D6">
        <w:rPr>
          <w:rFonts w:ascii="Book Antiqua" w:eastAsia="Times New Roman" w:hAnsi="Book Antiqua"/>
          <w:color w:val="000000"/>
          <w:sz w:val="24"/>
          <w:szCs w:val="24"/>
          <w:lang w:val="sq-AL"/>
        </w:rPr>
        <w:t xml:space="preserve"> kocke (përveç </w:t>
      </w:r>
      <w:r w:rsidR="00917B33" w:rsidRPr="00B172D6">
        <w:rPr>
          <w:rFonts w:ascii="Book Antiqua" w:eastAsia="Times New Roman" w:hAnsi="Book Antiqua"/>
          <w:color w:val="000000"/>
          <w:sz w:val="24"/>
          <w:szCs w:val="24"/>
          <w:lang w:val="sq-AL"/>
        </w:rPr>
        <w:t xml:space="preserve">thyerjeve </w:t>
      </w:r>
      <w:r w:rsidRPr="00B172D6">
        <w:rPr>
          <w:rFonts w:ascii="Book Antiqua" w:eastAsia="Times New Roman" w:hAnsi="Book Antiqua"/>
          <w:color w:val="000000"/>
          <w:sz w:val="24"/>
          <w:szCs w:val="24"/>
          <w:lang w:val="sq-AL"/>
        </w:rPr>
        <w:t>të thjeshta të gishtave të duarve, këmbëve ose të hundës); ose</w:t>
      </w:r>
    </w:p>
    <w:p w:rsidR="007670EC" w:rsidRPr="00B172D6" w:rsidRDefault="007670EC" w:rsidP="007670EC">
      <w:pPr>
        <w:pStyle w:val="ListParagraph"/>
        <w:spacing w:after="0" w:line="240" w:lineRule="auto"/>
        <w:rPr>
          <w:rFonts w:ascii="Book Antiqua" w:eastAsia="Times New Roman" w:hAnsi="Book Antiqua"/>
          <w:color w:val="000000"/>
          <w:sz w:val="24"/>
          <w:szCs w:val="24"/>
          <w:lang w:val="sq-AL"/>
        </w:rPr>
      </w:pPr>
    </w:p>
    <w:p w:rsidR="007670EC" w:rsidRPr="00B172D6" w:rsidRDefault="007670EC" w:rsidP="007670EC">
      <w:pPr>
        <w:pStyle w:val="ListParagraph"/>
        <w:numPr>
          <w:ilvl w:val="0"/>
          <w:numId w:val="10"/>
        </w:num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përfshin</w:t>
      </w:r>
      <w:r w:rsidR="00917B33" w:rsidRPr="00B172D6">
        <w:rPr>
          <w:rFonts w:ascii="Book Antiqua" w:eastAsia="Times New Roman" w:hAnsi="Book Antiqua"/>
          <w:color w:val="000000"/>
          <w:sz w:val="24"/>
          <w:szCs w:val="24"/>
          <w:lang w:val="sq-AL"/>
        </w:rPr>
        <w:t xml:space="preserve"> </w:t>
      </w:r>
      <w:r w:rsidR="00444303" w:rsidRPr="00B172D6">
        <w:rPr>
          <w:rFonts w:ascii="Book Antiqua" w:eastAsia="Times New Roman" w:hAnsi="Book Antiqua"/>
          <w:color w:val="000000"/>
          <w:sz w:val="24"/>
          <w:szCs w:val="24"/>
          <w:lang w:val="sq-AL"/>
        </w:rPr>
        <w:t>gërvishtje</w:t>
      </w:r>
      <w:r w:rsidR="00917B33" w:rsidRPr="00B172D6">
        <w:rPr>
          <w:rFonts w:ascii="Book Antiqua" w:eastAsia="Times New Roman" w:hAnsi="Book Antiqua"/>
          <w:color w:val="000000"/>
          <w:sz w:val="24"/>
          <w:szCs w:val="24"/>
          <w:lang w:val="sq-AL"/>
        </w:rPr>
        <w:t xml:space="preserve"> që shkaktojnë gjakderd</w:t>
      </w:r>
      <w:r w:rsidR="00444303" w:rsidRPr="00B172D6">
        <w:rPr>
          <w:rFonts w:ascii="Book Antiqua" w:eastAsia="Times New Roman" w:hAnsi="Book Antiqua"/>
          <w:color w:val="000000"/>
          <w:sz w:val="24"/>
          <w:szCs w:val="24"/>
          <w:lang w:val="sq-AL"/>
        </w:rPr>
        <w:t>h</w:t>
      </w:r>
      <w:r w:rsidR="00917B33" w:rsidRPr="00B172D6">
        <w:rPr>
          <w:rFonts w:ascii="Book Antiqua" w:eastAsia="Times New Roman" w:hAnsi="Book Antiqua"/>
          <w:color w:val="000000"/>
          <w:sz w:val="24"/>
          <w:szCs w:val="24"/>
          <w:lang w:val="sq-AL"/>
        </w:rPr>
        <w:t>je</w:t>
      </w:r>
      <w:r w:rsidRPr="00B172D6">
        <w:rPr>
          <w:rFonts w:ascii="Book Antiqua" w:eastAsia="Times New Roman" w:hAnsi="Book Antiqua"/>
          <w:color w:val="000000"/>
          <w:sz w:val="24"/>
          <w:szCs w:val="24"/>
          <w:lang w:val="sq-AL"/>
        </w:rPr>
        <w:t xml:space="preserve"> të </w:t>
      </w:r>
      <w:r w:rsidR="00444303" w:rsidRPr="00B172D6">
        <w:rPr>
          <w:rFonts w:ascii="Book Antiqua" w:eastAsia="Times New Roman" w:hAnsi="Book Antiqua"/>
          <w:color w:val="000000"/>
          <w:sz w:val="24"/>
          <w:szCs w:val="24"/>
          <w:lang w:val="sq-AL"/>
        </w:rPr>
        <w:t>mëdha</w:t>
      </w:r>
      <w:r w:rsidRPr="00B172D6">
        <w:rPr>
          <w:rFonts w:ascii="Book Antiqua" w:eastAsia="Times New Roman" w:hAnsi="Book Antiqua"/>
          <w:color w:val="000000"/>
          <w:sz w:val="24"/>
          <w:szCs w:val="24"/>
          <w:lang w:val="sq-AL"/>
        </w:rPr>
        <w:t xml:space="preserve">, </w:t>
      </w:r>
      <w:r w:rsidR="00444303" w:rsidRPr="00B172D6">
        <w:rPr>
          <w:rFonts w:ascii="Book Antiqua" w:eastAsia="Times New Roman" w:hAnsi="Book Antiqua"/>
          <w:color w:val="000000"/>
          <w:sz w:val="24"/>
          <w:szCs w:val="24"/>
          <w:lang w:val="sq-AL"/>
        </w:rPr>
        <w:t xml:space="preserve">lëndime të </w:t>
      </w:r>
      <w:r w:rsidRPr="00B172D6">
        <w:rPr>
          <w:rFonts w:ascii="Book Antiqua" w:eastAsia="Times New Roman" w:hAnsi="Book Antiqua"/>
          <w:color w:val="000000"/>
          <w:sz w:val="24"/>
          <w:szCs w:val="24"/>
          <w:lang w:val="sq-AL"/>
        </w:rPr>
        <w:t>nerv</w:t>
      </w:r>
      <w:r w:rsidR="00444303" w:rsidRPr="00B172D6">
        <w:rPr>
          <w:rFonts w:ascii="Book Antiqua" w:eastAsia="Times New Roman" w:hAnsi="Book Antiqua"/>
          <w:color w:val="000000"/>
          <w:sz w:val="24"/>
          <w:szCs w:val="24"/>
          <w:lang w:val="sq-AL"/>
        </w:rPr>
        <w:t>ave</w:t>
      </w:r>
      <w:r w:rsidRPr="00B172D6">
        <w:rPr>
          <w:rFonts w:ascii="Book Antiqua" w:eastAsia="Times New Roman" w:hAnsi="Book Antiqua"/>
          <w:color w:val="000000"/>
          <w:sz w:val="24"/>
          <w:szCs w:val="24"/>
          <w:lang w:val="sq-AL"/>
        </w:rPr>
        <w:t>, të muskujve ose të pjezës; ose</w:t>
      </w:r>
    </w:p>
    <w:p w:rsidR="007670EC" w:rsidRPr="00B172D6" w:rsidRDefault="007670EC" w:rsidP="007670EC">
      <w:pPr>
        <w:pStyle w:val="ListParagraph"/>
        <w:spacing w:after="0" w:line="240" w:lineRule="auto"/>
        <w:rPr>
          <w:rFonts w:ascii="Book Antiqua" w:eastAsia="Times New Roman" w:hAnsi="Book Antiqua"/>
          <w:color w:val="000000"/>
          <w:sz w:val="24"/>
          <w:szCs w:val="24"/>
          <w:lang w:val="sq-AL"/>
        </w:rPr>
      </w:pPr>
    </w:p>
    <w:p w:rsidR="007670EC" w:rsidRPr="00B172D6" w:rsidRDefault="007670EC" w:rsidP="007670EC">
      <w:pPr>
        <w:pStyle w:val="ListParagraph"/>
        <w:numPr>
          <w:ilvl w:val="0"/>
          <w:numId w:val="10"/>
        </w:num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 xml:space="preserve">përfshin lëndim të </w:t>
      </w:r>
      <w:r w:rsidR="00482635" w:rsidRPr="00B172D6">
        <w:rPr>
          <w:rFonts w:ascii="Book Antiqua" w:eastAsia="Times New Roman" w:hAnsi="Book Antiqua"/>
          <w:color w:val="000000"/>
          <w:sz w:val="24"/>
          <w:szCs w:val="24"/>
          <w:lang w:val="sq-AL"/>
        </w:rPr>
        <w:t>cilitdo</w:t>
      </w:r>
      <w:r w:rsidRPr="00B172D6">
        <w:rPr>
          <w:rFonts w:ascii="Book Antiqua" w:eastAsia="Times New Roman" w:hAnsi="Book Antiqua"/>
          <w:color w:val="000000"/>
          <w:sz w:val="24"/>
          <w:szCs w:val="24"/>
          <w:lang w:val="sq-AL"/>
        </w:rPr>
        <w:t xml:space="preserve"> organ të brendshëm; ose</w:t>
      </w:r>
    </w:p>
    <w:p w:rsidR="007670EC" w:rsidRPr="00B172D6" w:rsidRDefault="007670EC" w:rsidP="007670EC">
      <w:pPr>
        <w:pStyle w:val="ListParagraph"/>
        <w:spacing w:after="0" w:line="240" w:lineRule="auto"/>
        <w:rPr>
          <w:rFonts w:ascii="Book Antiqua" w:eastAsia="Times New Roman" w:hAnsi="Book Antiqua"/>
          <w:color w:val="000000"/>
          <w:sz w:val="24"/>
          <w:szCs w:val="24"/>
          <w:lang w:val="sq-AL"/>
        </w:rPr>
      </w:pPr>
    </w:p>
    <w:p w:rsidR="007670EC" w:rsidRPr="00B172D6" w:rsidRDefault="007670EC" w:rsidP="007670EC">
      <w:pPr>
        <w:pStyle w:val="ListParagraph"/>
        <w:numPr>
          <w:ilvl w:val="0"/>
          <w:numId w:val="10"/>
        </w:num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 xml:space="preserve">përfshin djegie të shkallës së dytë apo të tretë, ose çfarëdo djegie që afekton më shumë se 5 për qind të </w:t>
      </w:r>
      <w:r w:rsidR="00482635" w:rsidRPr="00B172D6">
        <w:rPr>
          <w:rFonts w:ascii="Book Antiqua" w:eastAsia="Times New Roman" w:hAnsi="Book Antiqua"/>
          <w:color w:val="000000"/>
          <w:sz w:val="24"/>
          <w:szCs w:val="24"/>
          <w:lang w:val="sq-AL"/>
        </w:rPr>
        <w:t>sipërfaqes</w:t>
      </w:r>
      <w:r w:rsidRPr="00B172D6">
        <w:rPr>
          <w:rFonts w:ascii="Book Antiqua" w:eastAsia="Times New Roman" w:hAnsi="Book Antiqua"/>
          <w:color w:val="000000"/>
          <w:sz w:val="24"/>
          <w:szCs w:val="24"/>
          <w:lang w:val="sq-AL"/>
        </w:rPr>
        <w:t xml:space="preserve"> së trupit; ose</w:t>
      </w:r>
    </w:p>
    <w:p w:rsidR="007670EC" w:rsidRPr="00B172D6" w:rsidRDefault="007670EC" w:rsidP="007670EC">
      <w:pPr>
        <w:pStyle w:val="ListParagraph"/>
        <w:spacing w:after="0" w:line="240" w:lineRule="auto"/>
        <w:rPr>
          <w:rFonts w:ascii="Book Antiqua" w:eastAsia="Times New Roman" w:hAnsi="Book Antiqua"/>
          <w:color w:val="000000"/>
          <w:sz w:val="24"/>
          <w:szCs w:val="24"/>
          <w:lang w:val="sq-AL"/>
        </w:rPr>
      </w:pPr>
    </w:p>
    <w:p w:rsidR="007670EC" w:rsidRPr="00B172D6" w:rsidRDefault="007670EC" w:rsidP="007670EC">
      <w:pPr>
        <w:pStyle w:val="ListParagraph"/>
        <w:numPr>
          <w:ilvl w:val="0"/>
          <w:numId w:val="10"/>
        </w:num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përfshin ekspozimin e verifikuar ndaj substancav</w:t>
      </w:r>
      <w:r w:rsidR="00AE2D76" w:rsidRPr="00B172D6">
        <w:rPr>
          <w:rFonts w:ascii="Book Antiqua" w:eastAsia="Times New Roman" w:hAnsi="Book Antiqua"/>
          <w:color w:val="000000"/>
          <w:sz w:val="24"/>
          <w:szCs w:val="24"/>
          <w:lang w:val="sq-AL"/>
        </w:rPr>
        <w:t>e infektuese apo rrezatimit të dëmshëm</w:t>
      </w:r>
      <w:r w:rsidRPr="00B172D6">
        <w:rPr>
          <w:rFonts w:ascii="Book Antiqua" w:eastAsia="Times New Roman" w:hAnsi="Book Antiqua"/>
          <w:color w:val="000000"/>
          <w:sz w:val="24"/>
          <w:szCs w:val="24"/>
          <w:lang w:val="sq-AL"/>
        </w:rPr>
        <w:t>;</w:t>
      </w:r>
    </w:p>
    <w:p w:rsidR="007670EC" w:rsidRPr="00B172D6" w:rsidRDefault="007670EC" w:rsidP="007670EC">
      <w:pPr>
        <w:spacing w:after="0" w:line="240" w:lineRule="auto"/>
        <w:jc w:val="both"/>
        <w:rPr>
          <w:rFonts w:ascii="Book Antiqua" w:eastAsia="Times New Roman" w:hAnsi="Book Antiqua"/>
          <w:b/>
          <w:bCs/>
          <w:i/>
          <w:iCs/>
          <w:color w:val="000000"/>
          <w:sz w:val="24"/>
          <w:szCs w:val="24"/>
          <w:lang w:val="sq-AL"/>
        </w:rPr>
      </w:pPr>
    </w:p>
    <w:p w:rsidR="00474223" w:rsidRPr="00B172D6" w:rsidRDefault="00474223" w:rsidP="0047422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Lirim</w:t>
      </w:r>
      <w:r w:rsidRPr="00B172D6">
        <w:rPr>
          <w:rFonts w:ascii="Book Antiqua" w:eastAsia="Times New Roman" w:hAnsi="Book Antiqua"/>
          <w:color w:val="000000"/>
          <w:sz w:val="24"/>
          <w:szCs w:val="24"/>
          <w:lang w:val="sq-AL"/>
        </w:rPr>
        <w:t> </w:t>
      </w:r>
      <w:r w:rsidRPr="00B172D6">
        <w:rPr>
          <w:rFonts w:ascii="Book Antiqua" w:eastAsia="Times New Roman" w:hAnsi="Book Antiqua" w:cs="Arial"/>
          <w:i/>
          <w:iCs/>
          <w:sz w:val="24"/>
          <w:szCs w:val="24"/>
          <w:lang w:val="sq-AL"/>
        </w:rPr>
        <w:t xml:space="preserve">(Exemption) </w:t>
      </w:r>
      <w:r w:rsidRPr="00B172D6">
        <w:rPr>
          <w:rFonts w:ascii="Book Antiqua" w:eastAsia="Times New Roman" w:hAnsi="Book Antiqua"/>
          <w:i/>
          <w:iCs/>
          <w:color w:val="000000"/>
          <w:sz w:val="24"/>
          <w:szCs w:val="24"/>
          <w:lang w:val="sq-AL"/>
        </w:rPr>
        <w:t>-</w:t>
      </w:r>
      <w:r w:rsidRPr="00B172D6">
        <w:rPr>
          <w:rFonts w:ascii="Book Antiqua" w:eastAsia="Times New Roman" w:hAnsi="Book Antiqua"/>
          <w:color w:val="000000"/>
          <w:sz w:val="24"/>
          <w:szCs w:val="24"/>
          <w:lang w:val="sq-AL"/>
        </w:rPr>
        <w:t> </w:t>
      </w:r>
      <w:r w:rsidR="00414A59" w:rsidRPr="00B172D6">
        <w:rPr>
          <w:rFonts w:ascii="Book Antiqua" w:eastAsia="Times New Roman" w:hAnsi="Book Antiqua"/>
          <w:color w:val="000000"/>
          <w:sz w:val="24"/>
          <w:szCs w:val="24"/>
          <w:lang w:val="sq-AL"/>
        </w:rPr>
        <w:t xml:space="preserve">nënkupton </w:t>
      </w:r>
      <w:r w:rsidRPr="00B172D6">
        <w:rPr>
          <w:rFonts w:ascii="Book Antiqua" w:eastAsia="Times New Roman" w:hAnsi="Book Antiqua"/>
          <w:color w:val="000000"/>
          <w:sz w:val="24"/>
          <w:szCs w:val="24"/>
          <w:lang w:val="sq-AL"/>
        </w:rPr>
        <w:t>autorizim</w:t>
      </w:r>
      <w:r w:rsidR="00414A59" w:rsidRPr="00B172D6">
        <w:rPr>
          <w:rFonts w:ascii="Book Antiqua" w:eastAsia="Times New Roman" w:hAnsi="Book Antiqua"/>
          <w:color w:val="000000"/>
          <w:sz w:val="24"/>
          <w:szCs w:val="24"/>
          <w:lang w:val="sq-AL"/>
        </w:rPr>
        <w:t>in</w:t>
      </w:r>
      <w:r w:rsidRPr="00B172D6">
        <w:rPr>
          <w:rFonts w:ascii="Book Antiqua" w:eastAsia="Times New Roman" w:hAnsi="Book Antiqua"/>
          <w:color w:val="000000"/>
          <w:sz w:val="24"/>
          <w:szCs w:val="24"/>
          <w:lang w:val="sq-AL"/>
        </w:rPr>
        <w:t xml:space="preserve">, përveç </w:t>
      </w:r>
      <w:r w:rsidR="00A76E75" w:rsidRPr="00B172D6">
        <w:rPr>
          <w:rFonts w:ascii="Book Antiqua" w:eastAsia="Times New Roman" w:hAnsi="Book Antiqua"/>
          <w:color w:val="000000"/>
          <w:sz w:val="24"/>
          <w:szCs w:val="24"/>
          <w:lang w:val="sq-AL"/>
        </w:rPr>
        <w:t>aprov</w:t>
      </w:r>
      <w:r w:rsidRPr="00B172D6">
        <w:rPr>
          <w:rFonts w:ascii="Book Antiqua" w:eastAsia="Times New Roman" w:hAnsi="Book Antiqua"/>
          <w:color w:val="000000"/>
          <w:sz w:val="24"/>
          <w:szCs w:val="24"/>
          <w:lang w:val="sq-AL"/>
        </w:rPr>
        <w:t>imi</w:t>
      </w:r>
      <w:r w:rsidR="0074205F"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w:t>
      </w:r>
      <w:r w:rsidR="0074205F" w:rsidRPr="00B172D6">
        <w:rPr>
          <w:rFonts w:ascii="Book Antiqua" w:eastAsia="Times New Roman" w:hAnsi="Book Antiqua"/>
          <w:color w:val="000000"/>
          <w:sz w:val="24"/>
          <w:szCs w:val="24"/>
          <w:lang w:val="sq-AL"/>
        </w:rPr>
        <w:t>të</w:t>
      </w:r>
      <w:r w:rsidRPr="00B172D6">
        <w:rPr>
          <w:rFonts w:ascii="Book Antiqua" w:eastAsia="Times New Roman" w:hAnsi="Book Antiqua"/>
          <w:color w:val="000000"/>
          <w:sz w:val="24"/>
          <w:szCs w:val="24"/>
          <w:lang w:val="sq-AL"/>
        </w:rPr>
        <w:t xml:space="preserve"> </w:t>
      </w:r>
      <w:r w:rsidR="0074205F" w:rsidRPr="00B172D6">
        <w:rPr>
          <w:rFonts w:ascii="Book Antiqua" w:eastAsia="Times New Roman" w:hAnsi="Book Antiqua"/>
          <w:color w:val="000000"/>
          <w:sz w:val="24"/>
          <w:szCs w:val="24"/>
          <w:lang w:val="sq-AL"/>
        </w:rPr>
        <w:t>lëshuar</w:t>
      </w:r>
      <w:r w:rsidRPr="00B172D6">
        <w:rPr>
          <w:rFonts w:ascii="Book Antiqua" w:eastAsia="Times New Roman" w:hAnsi="Book Antiqua"/>
          <w:color w:val="000000"/>
          <w:sz w:val="24"/>
          <w:szCs w:val="24"/>
          <w:lang w:val="sq-AL"/>
        </w:rPr>
        <w:t xml:space="preserve"> nga autoritet</w:t>
      </w:r>
      <w:r w:rsidR="0074205F" w:rsidRPr="00B172D6">
        <w:rPr>
          <w:rFonts w:ascii="Book Antiqua" w:eastAsia="Times New Roman" w:hAnsi="Book Antiqua"/>
          <w:color w:val="000000"/>
          <w:sz w:val="24"/>
          <w:szCs w:val="24"/>
          <w:lang w:val="sq-AL"/>
        </w:rPr>
        <w:t>i</w:t>
      </w:r>
      <w:r w:rsidRPr="00B172D6">
        <w:rPr>
          <w:rFonts w:ascii="Book Antiqua" w:eastAsia="Times New Roman" w:hAnsi="Book Antiqua"/>
          <w:color w:val="000000"/>
          <w:sz w:val="24"/>
          <w:szCs w:val="24"/>
          <w:lang w:val="sq-AL"/>
        </w:rPr>
        <w:t xml:space="preserve"> kompetent kombëtar që </w:t>
      </w:r>
      <w:r w:rsidR="0074205F" w:rsidRPr="00B172D6">
        <w:rPr>
          <w:rFonts w:ascii="Book Antiqua" w:eastAsia="Times New Roman" w:hAnsi="Book Antiqua"/>
          <w:color w:val="000000"/>
          <w:sz w:val="24"/>
          <w:szCs w:val="24"/>
          <w:lang w:val="sq-AL"/>
        </w:rPr>
        <w:t>mundëson</w:t>
      </w:r>
      <w:r w:rsidRPr="00B172D6">
        <w:rPr>
          <w:rFonts w:ascii="Book Antiqua" w:eastAsia="Times New Roman" w:hAnsi="Book Antiqua"/>
          <w:color w:val="000000"/>
          <w:sz w:val="24"/>
          <w:szCs w:val="24"/>
          <w:lang w:val="sq-AL"/>
        </w:rPr>
        <w:t xml:space="preserve"> </w:t>
      </w:r>
      <w:r w:rsidR="0074205F" w:rsidRPr="00B172D6">
        <w:rPr>
          <w:rFonts w:ascii="Book Antiqua" w:eastAsia="Times New Roman" w:hAnsi="Book Antiqua"/>
          <w:color w:val="000000"/>
          <w:sz w:val="24"/>
          <w:szCs w:val="24"/>
          <w:lang w:val="sq-AL"/>
        </w:rPr>
        <w:t>shmangie n</w:t>
      </w:r>
      <w:r w:rsidRPr="00B172D6">
        <w:rPr>
          <w:rFonts w:ascii="Book Antiqua" w:eastAsia="Times New Roman" w:hAnsi="Book Antiqua"/>
          <w:color w:val="000000"/>
          <w:sz w:val="24"/>
          <w:szCs w:val="24"/>
          <w:lang w:val="sq-AL"/>
        </w:rPr>
        <w:t>ga dispozitat e Instruksioneve Teknike.</w:t>
      </w:r>
    </w:p>
    <w:p w:rsidR="00474223" w:rsidRPr="00B172D6" w:rsidRDefault="00474223" w:rsidP="00474223">
      <w:pPr>
        <w:spacing w:after="0" w:line="240" w:lineRule="auto"/>
        <w:jc w:val="both"/>
        <w:rPr>
          <w:rFonts w:ascii="Book Antiqua" w:eastAsia="Times New Roman" w:hAnsi="Book Antiqua"/>
          <w:b/>
          <w:bCs/>
          <w:i/>
          <w:iCs/>
          <w:color w:val="000000"/>
          <w:sz w:val="24"/>
          <w:szCs w:val="24"/>
          <w:lang w:val="sq-AL"/>
        </w:rPr>
      </w:pPr>
    </w:p>
    <w:p w:rsidR="00AA2709" w:rsidRPr="00B172D6" w:rsidRDefault="00AA2709" w:rsidP="00AA2709">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 xml:space="preserve">Mall i rrezikshëm i padeklaruar </w:t>
      </w:r>
      <w:r w:rsidRPr="00B172D6">
        <w:rPr>
          <w:rFonts w:ascii="Book Antiqua" w:eastAsia="Times New Roman" w:hAnsi="Book Antiqua" w:cs="Arial"/>
          <w:i/>
          <w:iCs/>
          <w:sz w:val="24"/>
          <w:szCs w:val="24"/>
          <w:lang w:val="sq-AL"/>
        </w:rPr>
        <w:t xml:space="preserve">(Undeclared dangerous goods) </w:t>
      </w:r>
      <w:r w:rsidRPr="00B172D6">
        <w:rPr>
          <w:rFonts w:ascii="Book Antiqua" w:eastAsia="Times New Roman" w:hAnsi="Book Antiqua"/>
          <w:i/>
          <w:iCs/>
          <w:color w:val="000000"/>
          <w:sz w:val="24"/>
          <w:szCs w:val="24"/>
          <w:lang w:val="sq-AL"/>
        </w:rPr>
        <w:t>-</w:t>
      </w:r>
      <w:r w:rsidRPr="00B172D6">
        <w:rPr>
          <w:rFonts w:ascii="Book Antiqua" w:eastAsia="Times New Roman" w:hAnsi="Book Antiqua"/>
          <w:color w:val="000000"/>
          <w:sz w:val="24"/>
          <w:szCs w:val="24"/>
          <w:lang w:val="sq-AL"/>
        </w:rPr>
        <w:t> </w:t>
      </w:r>
      <w:r w:rsidR="00414A59" w:rsidRPr="00B172D6">
        <w:rPr>
          <w:rFonts w:ascii="Book Antiqua" w:eastAsia="Times New Roman" w:hAnsi="Book Antiqua"/>
          <w:color w:val="000000"/>
          <w:sz w:val="24"/>
          <w:szCs w:val="24"/>
          <w:lang w:val="sq-AL"/>
        </w:rPr>
        <w:t xml:space="preserve">nënkupton </w:t>
      </w:r>
      <w:r w:rsidRPr="00B172D6">
        <w:rPr>
          <w:rFonts w:ascii="Book Antiqua" w:eastAsia="Times New Roman" w:hAnsi="Book Antiqua"/>
          <w:color w:val="000000"/>
          <w:sz w:val="24"/>
          <w:szCs w:val="24"/>
          <w:lang w:val="sq-AL"/>
        </w:rPr>
        <w:t>mall</w:t>
      </w:r>
      <w:r w:rsidR="0074205F" w:rsidRPr="00B172D6">
        <w:rPr>
          <w:rFonts w:ascii="Book Antiqua" w:eastAsia="Times New Roman" w:hAnsi="Book Antiqua"/>
          <w:color w:val="000000"/>
          <w:sz w:val="24"/>
          <w:szCs w:val="24"/>
          <w:lang w:val="sq-AL"/>
        </w:rPr>
        <w:t>i</w:t>
      </w:r>
      <w:r w:rsidR="00414A59" w:rsidRPr="00B172D6">
        <w:rPr>
          <w:rFonts w:ascii="Book Antiqua" w:eastAsia="Times New Roman" w:hAnsi="Book Antiqua"/>
          <w:color w:val="000000"/>
          <w:sz w:val="24"/>
          <w:szCs w:val="24"/>
          <w:lang w:val="sq-AL"/>
        </w:rPr>
        <w:t xml:space="preserve">n e </w:t>
      </w:r>
      <w:r w:rsidRPr="00B172D6">
        <w:rPr>
          <w:rFonts w:ascii="Book Antiqua" w:eastAsia="Times New Roman" w:hAnsi="Book Antiqua"/>
          <w:color w:val="000000"/>
          <w:sz w:val="24"/>
          <w:szCs w:val="24"/>
          <w:lang w:val="sq-AL"/>
        </w:rPr>
        <w:t>rreziksh</w:t>
      </w:r>
      <w:r w:rsidR="0074205F"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m </w:t>
      </w:r>
      <w:r w:rsidR="00414A59" w:rsidRPr="00B172D6">
        <w:rPr>
          <w:rFonts w:ascii="Book Antiqua" w:eastAsia="Times New Roman" w:hAnsi="Book Antiqua"/>
          <w:color w:val="000000"/>
          <w:sz w:val="24"/>
          <w:szCs w:val="24"/>
          <w:lang w:val="sq-AL"/>
        </w:rPr>
        <w:t>të</w:t>
      </w:r>
      <w:r w:rsidRPr="00B172D6">
        <w:rPr>
          <w:rFonts w:ascii="Book Antiqua" w:eastAsia="Times New Roman" w:hAnsi="Book Antiqua"/>
          <w:color w:val="000000"/>
          <w:sz w:val="24"/>
          <w:szCs w:val="24"/>
          <w:lang w:val="sq-AL"/>
        </w:rPr>
        <w:t xml:space="preserve"> ofruar për transport </w:t>
      </w:r>
      <w:r w:rsidR="0074205F" w:rsidRPr="00B172D6">
        <w:rPr>
          <w:rFonts w:ascii="Book Antiqua" w:eastAsia="Times New Roman" w:hAnsi="Book Antiqua"/>
          <w:color w:val="000000"/>
          <w:sz w:val="24"/>
          <w:szCs w:val="24"/>
          <w:lang w:val="sq-AL"/>
        </w:rPr>
        <w:t xml:space="preserve">përmes </w:t>
      </w:r>
      <w:r w:rsidRPr="00B172D6">
        <w:rPr>
          <w:rFonts w:ascii="Book Antiqua" w:eastAsia="Times New Roman" w:hAnsi="Book Antiqua"/>
          <w:color w:val="000000"/>
          <w:sz w:val="24"/>
          <w:szCs w:val="24"/>
          <w:lang w:val="sq-AL"/>
        </w:rPr>
        <w:t>ajr</w:t>
      </w:r>
      <w:r w:rsidR="0074205F" w:rsidRPr="00B172D6">
        <w:rPr>
          <w:rFonts w:ascii="Book Antiqua" w:eastAsia="Times New Roman" w:hAnsi="Book Antiqua"/>
          <w:color w:val="000000"/>
          <w:sz w:val="24"/>
          <w:szCs w:val="24"/>
          <w:lang w:val="sq-AL"/>
        </w:rPr>
        <w:t>it</w:t>
      </w:r>
      <w:r w:rsidRPr="00B172D6">
        <w:rPr>
          <w:rFonts w:ascii="Book Antiqua" w:eastAsia="Times New Roman" w:hAnsi="Book Antiqua"/>
          <w:color w:val="000000"/>
          <w:sz w:val="24"/>
          <w:szCs w:val="24"/>
          <w:lang w:val="sq-AL"/>
        </w:rPr>
        <w:t xml:space="preserve"> që nuk </w:t>
      </w:r>
      <w:r w:rsidR="0074205F" w:rsidRPr="00B172D6">
        <w:rPr>
          <w:rFonts w:ascii="Book Antiqua" w:eastAsia="Times New Roman" w:hAnsi="Book Antiqua"/>
          <w:color w:val="000000"/>
          <w:sz w:val="24"/>
          <w:szCs w:val="24"/>
          <w:lang w:val="sq-AL"/>
        </w:rPr>
        <w:t>është i</w:t>
      </w:r>
      <w:r w:rsidRPr="00B172D6">
        <w:rPr>
          <w:rFonts w:ascii="Book Antiqua" w:eastAsia="Times New Roman" w:hAnsi="Book Antiqua"/>
          <w:color w:val="000000"/>
          <w:sz w:val="24"/>
          <w:szCs w:val="24"/>
          <w:lang w:val="sq-AL"/>
        </w:rPr>
        <w:t xml:space="preserve"> shoqëruar </w:t>
      </w:r>
      <w:r w:rsidR="0074205F" w:rsidRPr="00B172D6">
        <w:rPr>
          <w:rFonts w:ascii="Book Antiqua" w:eastAsia="Times New Roman" w:hAnsi="Book Antiqua"/>
          <w:color w:val="000000"/>
          <w:sz w:val="24"/>
          <w:szCs w:val="24"/>
          <w:lang w:val="sq-AL"/>
        </w:rPr>
        <w:t>me</w:t>
      </w:r>
      <w:r w:rsidRPr="00B172D6">
        <w:rPr>
          <w:rFonts w:ascii="Book Antiqua" w:eastAsia="Times New Roman" w:hAnsi="Book Antiqua"/>
          <w:color w:val="000000"/>
          <w:sz w:val="24"/>
          <w:szCs w:val="24"/>
          <w:lang w:val="sq-AL"/>
        </w:rPr>
        <w:t xml:space="preserve"> Deklarat</w:t>
      </w:r>
      <w:r w:rsidR="0074205F" w:rsidRPr="00B172D6">
        <w:rPr>
          <w:rFonts w:ascii="Book Antiqua" w:eastAsia="Times New Roman" w:hAnsi="Book Antiqua"/>
          <w:color w:val="000000"/>
          <w:sz w:val="24"/>
          <w:szCs w:val="24"/>
          <w:lang w:val="sq-AL"/>
        </w:rPr>
        <w:t>ën</w:t>
      </w:r>
      <w:r w:rsidRPr="00B172D6">
        <w:rPr>
          <w:rFonts w:ascii="Book Antiqua" w:eastAsia="Times New Roman" w:hAnsi="Book Antiqua"/>
          <w:color w:val="000000"/>
          <w:sz w:val="24"/>
          <w:szCs w:val="24"/>
          <w:lang w:val="sq-AL"/>
        </w:rPr>
        <w:t xml:space="preserve"> e </w:t>
      </w:r>
      <w:r w:rsidR="00604E0D" w:rsidRPr="00B172D6">
        <w:rPr>
          <w:rFonts w:ascii="Book Antiqua" w:eastAsia="Times New Roman" w:hAnsi="Book Antiqua"/>
          <w:color w:val="000000"/>
          <w:sz w:val="24"/>
          <w:szCs w:val="24"/>
          <w:lang w:val="sq-AL"/>
        </w:rPr>
        <w:t xml:space="preserve">dërguesit </w:t>
      </w:r>
      <w:r w:rsidRPr="00B172D6">
        <w:rPr>
          <w:rFonts w:ascii="Book Antiqua" w:eastAsia="Times New Roman" w:hAnsi="Book Antiqua"/>
          <w:color w:val="000000"/>
          <w:sz w:val="24"/>
          <w:szCs w:val="24"/>
          <w:lang w:val="sq-AL"/>
        </w:rPr>
        <w:t>për mallrat</w:t>
      </w:r>
      <w:r w:rsidR="00604E0D" w:rsidRPr="00B172D6">
        <w:rPr>
          <w:rFonts w:ascii="Book Antiqua" w:eastAsia="Times New Roman" w:hAnsi="Book Antiqua"/>
          <w:color w:val="000000"/>
          <w:sz w:val="24"/>
          <w:szCs w:val="24"/>
          <w:lang w:val="sq-AL"/>
        </w:rPr>
        <w:t xml:space="preserve"> e</w:t>
      </w:r>
      <w:r w:rsidRPr="00B172D6">
        <w:rPr>
          <w:rFonts w:ascii="Book Antiqua" w:eastAsia="Times New Roman" w:hAnsi="Book Antiqua"/>
          <w:color w:val="000000"/>
          <w:sz w:val="24"/>
          <w:szCs w:val="24"/>
          <w:lang w:val="sq-AL"/>
        </w:rPr>
        <w:t xml:space="preserve"> rrezikshme, </w:t>
      </w:r>
      <w:r w:rsidR="0072653A" w:rsidRPr="00B172D6">
        <w:rPr>
          <w:rFonts w:ascii="Book Antiqua" w:eastAsia="Times New Roman" w:hAnsi="Book Antiqua"/>
          <w:color w:val="000000"/>
          <w:sz w:val="24"/>
          <w:szCs w:val="24"/>
          <w:lang w:val="sq-AL"/>
        </w:rPr>
        <w:t xml:space="preserve">me </w:t>
      </w:r>
      <w:r w:rsidRPr="00B172D6">
        <w:rPr>
          <w:rFonts w:ascii="Book Antiqua" w:eastAsia="Times New Roman" w:hAnsi="Book Antiqua"/>
          <w:color w:val="000000"/>
          <w:sz w:val="24"/>
          <w:szCs w:val="24"/>
          <w:lang w:val="sq-AL"/>
        </w:rPr>
        <w:t>informat</w:t>
      </w:r>
      <w:r w:rsidR="0072653A" w:rsidRPr="00B172D6">
        <w:rPr>
          <w:rFonts w:ascii="Book Antiqua" w:eastAsia="Times New Roman" w:hAnsi="Book Antiqua"/>
          <w:color w:val="000000"/>
          <w:sz w:val="24"/>
          <w:szCs w:val="24"/>
          <w:lang w:val="sq-AL"/>
        </w:rPr>
        <w:t>ën</w:t>
      </w:r>
      <w:r w:rsidRPr="00B172D6">
        <w:rPr>
          <w:rFonts w:ascii="Book Antiqua" w:eastAsia="Times New Roman" w:hAnsi="Book Antiqua"/>
          <w:color w:val="000000"/>
          <w:sz w:val="24"/>
          <w:szCs w:val="24"/>
          <w:lang w:val="sq-AL"/>
        </w:rPr>
        <w:t xml:space="preserve"> në formë elektronike në lidhje me dërgesën ose, nëse është e lejuar, </w:t>
      </w:r>
      <w:r w:rsidR="0072653A" w:rsidRPr="00B172D6">
        <w:rPr>
          <w:rFonts w:ascii="Book Antiqua" w:eastAsia="Times New Roman" w:hAnsi="Book Antiqua"/>
          <w:color w:val="000000"/>
          <w:sz w:val="24"/>
          <w:szCs w:val="24"/>
          <w:lang w:val="sq-AL"/>
        </w:rPr>
        <w:t xml:space="preserve">me </w:t>
      </w:r>
      <w:r w:rsidRPr="00B172D6">
        <w:rPr>
          <w:rFonts w:ascii="Book Antiqua" w:eastAsia="Times New Roman" w:hAnsi="Book Antiqua"/>
          <w:color w:val="000000"/>
          <w:sz w:val="24"/>
          <w:szCs w:val="24"/>
          <w:lang w:val="sq-AL"/>
        </w:rPr>
        <w:t>ndonjë dokument tjetër;</w:t>
      </w:r>
    </w:p>
    <w:p w:rsidR="00AA2709" w:rsidRPr="00B172D6" w:rsidRDefault="00AA2709" w:rsidP="00AA2709">
      <w:pPr>
        <w:spacing w:after="0" w:line="240" w:lineRule="auto"/>
        <w:jc w:val="both"/>
        <w:rPr>
          <w:rFonts w:ascii="Book Antiqua" w:eastAsia="Times New Roman" w:hAnsi="Book Antiqua"/>
          <w:b/>
          <w:bCs/>
          <w:i/>
          <w:iCs/>
          <w:color w:val="000000"/>
          <w:sz w:val="24"/>
          <w:szCs w:val="24"/>
          <w:lang w:val="sq-AL"/>
        </w:rPr>
      </w:pPr>
    </w:p>
    <w:p w:rsidR="00AA2709" w:rsidRPr="00B172D6" w:rsidRDefault="00AA2709" w:rsidP="00AA2709">
      <w:pPr>
        <w:spacing w:after="0" w:line="240" w:lineRule="auto"/>
        <w:jc w:val="both"/>
        <w:rPr>
          <w:rFonts w:ascii="Book Antiqua" w:eastAsia="Times New Roman" w:hAnsi="Book Antiqua"/>
          <w:bCs/>
          <w:iCs/>
          <w:color w:val="000000"/>
          <w:sz w:val="24"/>
          <w:szCs w:val="24"/>
          <w:lang w:val="sq-AL"/>
        </w:rPr>
      </w:pPr>
      <w:r w:rsidRPr="00B172D6">
        <w:rPr>
          <w:rFonts w:ascii="Book Antiqua" w:eastAsia="Times New Roman" w:hAnsi="Book Antiqua"/>
          <w:b/>
          <w:bCs/>
          <w:i/>
          <w:iCs/>
          <w:color w:val="000000"/>
          <w:sz w:val="24"/>
          <w:szCs w:val="24"/>
          <w:lang w:val="sq-AL"/>
        </w:rPr>
        <w:t xml:space="preserve">Mallra (furnizime) </w:t>
      </w:r>
      <w:r w:rsidRPr="00B172D6">
        <w:rPr>
          <w:rFonts w:ascii="Book Antiqua" w:eastAsia="Times New Roman" w:hAnsi="Book Antiqua" w:cs="Arial"/>
          <w:i/>
          <w:sz w:val="24"/>
          <w:szCs w:val="24"/>
        </w:rPr>
        <w:t>(Stores (supplies))</w:t>
      </w:r>
      <w:r w:rsidRPr="00B172D6">
        <w:rPr>
          <w:rFonts w:ascii="Book Antiqua" w:eastAsia="Times New Roman" w:hAnsi="Book Antiqua" w:cs="Arial"/>
          <w:sz w:val="24"/>
          <w:szCs w:val="24"/>
        </w:rPr>
        <w:t xml:space="preserve"> </w:t>
      </w:r>
      <w:r w:rsidRPr="00B172D6">
        <w:rPr>
          <w:rFonts w:ascii="Book Antiqua" w:eastAsia="Times New Roman" w:hAnsi="Book Antiqua"/>
          <w:bCs/>
          <w:i/>
          <w:iCs/>
          <w:color w:val="000000"/>
          <w:sz w:val="24"/>
          <w:szCs w:val="24"/>
          <w:lang w:val="sq-AL"/>
        </w:rPr>
        <w:t>-</w:t>
      </w:r>
      <w:r w:rsidRPr="00B172D6">
        <w:rPr>
          <w:rFonts w:ascii="Book Antiqua" w:eastAsia="Times New Roman" w:hAnsi="Book Antiqua"/>
          <w:b/>
          <w:bCs/>
          <w:i/>
          <w:iCs/>
          <w:color w:val="000000"/>
          <w:sz w:val="24"/>
          <w:szCs w:val="24"/>
          <w:lang w:val="sq-AL"/>
        </w:rPr>
        <w:t xml:space="preserve"> </w:t>
      </w:r>
      <w:r w:rsidRPr="00B172D6">
        <w:rPr>
          <w:rFonts w:ascii="Book Antiqua" w:eastAsia="Times New Roman" w:hAnsi="Book Antiqua"/>
          <w:bCs/>
          <w:iCs/>
          <w:color w:val="000000"/>
          <w:sz w:val="24"/>
          <w:szCs w:val="24"/>
          <w:lang w:val="sq-AL"/>
        </w:rPr>
        <w:t>a) Mallra (furnizime) për konsum; dhe b) Mallra (furnizime) që merren me vete.</w:t>
      </w:r>
    </w:p>
    <w:p w:rsidR="00AA2709" w:rsidRPr="00B172D6" w:rsidRDefault="00AA2709" w:rsidP="00AA2709">
      <w:pPr>
        <w:spacing w:after="0" w:line="240" w:lineRule="auto"/>
        <w:jc w:val="both"/>
        <w:rPr>
          <w:rFonts w:ascii="Book Antiqua" w:eastAsia="Times New Roman" w:hAnsi="Book Antiqua"/>
          <w:bCs/>
          <w:iCs/>
          <w:color w:val="000000"/>
          <w:sz w:val="24"/>
          <w:szCs w:val="24"/>
          <w:lang w:val="sq-AL"/>
        </w:rPr>
      </w:pPr>
    </w:p>
    <w:p w:rsidR="00AA2709" w:rsidRPr="00B172D6" w:rsidRDefault="00AA2709" w:rsidP="00AA2709">
      <w:pPr>
        <w:spacing w:after="0" w:line="240" w:lineRule="auto"/>
        <w:ind w:left="720"/>
        <w:jc w:val="both"/>
        <w:rPr>
          <w:rFonts w:ascii="Book Antiqua" w:eastAsia="Times New Roman" w:hAnsi="Book Antiqua"/>
          <w:bCs/>
          <w:iCs/>
          <w:color w:val="000000"/>
          <w:sz w:val="24"/>
          <w:szCs w:val="24"/>
          <w:lang w:val="sq-AL"/>
        </w:rPr>
      </w:pPr>
      <w:r w:rsidRPr="00B172D6">
        <w:rPr>
          <w:rFonts w:ascii="Book Antiqua" w:eastAsia="Times New Roman" w:hAnsi="Book Antiqua"/>
          <w:bCs/>
          <w:i/>
          <w:iCs/>
          <w:color w:val="000000"/>
          <w:sz w:val="24"/>
          <w:szCs w:val="24"/>
          <w:lang w:val="sq-AL"/>
        </w:rPr>
        <w:t>Mallra (furnizime) për konsum</w:t>
      </w:r>
      <w:r w:rsidRPr="00B172D6">
        <w:rPr>
          <w:rFonts w:ascii="Book Antiqua" w:eastAsia="Times New Roman" w:hAnsi="Book Antiqua"/>
          <w:bCs/>
          <w:iCs/>
          <w:color w:val="000000"/>
          <w:sz w:val="24"/>
          <w:szCs w:val="24"/>
          <w:lang w:val="sq-AL"/>
        </w:rPr>
        <w:t>. Mallrat, që shiten apo nuk shiten, të destinuara për konsum nga ana e udhëtarëve dhe e ekuipazhit në bord të mjetit ajror, dhe mallrat e nevojshme për operimin dhe mirëmbajtjen e mjetit ajror, duke përfshirë karburantin dhe lubrifikantët.</w:t>
      </w:r>
    </w:p>
    <w:p w:rsidR="00AA2709" w:rsidRPr="00B172D6" w:rsidRDefault="00AA2709" w:rsidP="00AA2709">
      <w:pPr>
        <w:spacing w:after="0" w:line="240" w:lineRule="auto"/>
        <w:ind w:left="720"/>
        <w:jc w:val="both"/>
        <w:rPr>
          <w:rFonts w:ascii="Book Antiqua" w:eastAsia="Times New Roman" w:hAnsi="Book Antiqua"/>
          <w:bCs/>
          <w:iCs/>
          <w:color w:val="000000"/>
          <w:sz w:val="24"/>
          <w:szCs w:val="24"/>
          <w:lang w:val="sq-AL"/>
        </w:rPr>
      </w:pPr>
    </w:p>
    <w:p w:rsidR="00AA2709" w:rsidRPr="00B172D6" w:rsidRDefault="00AA2709" w:rsidP="00AA2709">
      <w:pPr>
        <w:spacing w:after="0" w:line="240" w:lineRule="auto"/>
        <w:ind w:left="720"/>
        <w:jc w:val="both"/>
        <w:rPr>
          <w:rFonts w:ascii="Book Antiqua" w:eastAsia="Times New Roman" w:hAnsi="Book Antiqua"/>
          <w:bCs/>
          <w:iCs/>
          <w:color w:val="000000"/>
          <w:sz w:val="24"/>
          <w:szCs w:val="24"/>
          <w:lang w:val="sq-AL"/>
        </w:rPr>
      </w:pPr>
      <w:r w:rsidRPr="00B172D6">
        <w:rPr>
          <w:rFonts w:ascii="Book Antiqua" w:eastAsia="Times New Roman" w:hAnsi="Book Antiqua"/>
          <w:bCs/>
          <w:i/>
          <w:iCs/>
          <w:color w:val="000000"/>
          <w:sz w:val="24"/>
          <w:szCs w:val="24"/>
          <w:lang w:val="sq-AL"/>
        </w:rPr>
        <w:t>Mallra (furnizime) që merren me vete</w:t>
      </w:r>
      <w:r w:rsidRPr="00B172D6">
        <w:rPr>
          <w:rFonts w:ascii="Book Antiqua" w:eastAsia="Times New Roman" w:hAnsi="Book Antiqua"/>
          <w:bCs/>
          <w:iCs/>
          <w:color w:val="000000"/>
          <w:sz w:val="24"/>
          <w:szCs w:val="24"/>
          <w:lang w:val="sq-AL"/>
        </w:rPr>
        <w:t>. Mallrat të cilat u shiten udhëtarëve dhe ekuipazhit të mjetit ajror me qëllim të përdorimit pas aterrimit.</w:t>
      </w:r>
    </w:p>
    <w:p w:rsidR="00AA2709" w:rsidRPr="00B172D6" w:rsidRDefault="00AA2709" w:rsidP="00AA2709">
      <w:pPr>
        <w:spacing w:after="0" w:line="240" w:lineRule="auto"/>
        <w:jc w:val="both"/>
        <w:rPr>
          <w:rFonts w:ascii="Book Antiqua" w:eastAsia="Times New Roman" w:hAnsi="Book Antiqua"/>
          <w:b/>
          <w:bCs/>
          <w:i/>
          <w:iCs/>
          <w:color w:val="000000"/>
          <w:sz w:val="24"/>
          <w:szCs w:val="24"/>
          <w:lang w:val="sq-AL"/>
        </w:rPr>
      </w:pPr>
    </w:p>
    <w:p w:rsidR="00AA2709" w:rsidRPr="00B172D6" w:rsidRDefault="00AA2709" w:rsidP="00AA2709">
      <w:pPr>
        <w:spacing w:after="0" w:line="240" w:lineRule="auto"/>
        <w:jc w:val="both"/>
        <w:rPr>
          <w:rFonts w:ascii="Book Antiqua" w:eastAsia="Times New Roman" w:hAnsi="Book Antiqua"/>
          <w:bCs/>
          <w:iCs/>
          <w:color w:val="000000"/>
          <w:sz w:val="24"/>
          <w:szCs w:val="24"/>
          <w:lang w:val="sq-AL"/>
        </w:rPr>
      </w:pPr>
      <w:r w:rsidRPr="00B172D6">
        <w:rPr>
          <w:rFonts w:ascii="Book Antiqua" w:eastAsia="Times New Roman" w:hAnsi="Book Antiqua"/>
          <w:bCs/>
          <w:iCs/>
          <w:color w:val="000000"/>
          <w:sz w:val="24"/>
          <w:szCs w:val="24"/>
          <w:lang w:val="sq-AL"/>
        </w:rPr>
        <w:t>Artikujt të cilët plotësojnë klasifikimin si mallra të rrezikshme dhe të cilat transportohen në përputhje me Pjesën 1, 2.2.2 ose Pjesën 1; 2.2.3 konsiderohen si "ngarkesë";</w:t>
      </w:r>
    </w:p>
    <w:p w:rsidR="00AA2709" w:rsidRPr="00B172D6" w:rsidRDefault="00AA2709" w:rsidP="00AA2709">
      <w:pPr>
        <w:spacing w:after="0" w:line="240" w:lineRule="auto"/>
        <w:jc w:val="both"/>
        <w:rPr>
          <w:rFonts w:ascii="Book Antiqua" w:eastAsia="Times New Roman" w:hAnsi="Book Antiqua"/>
          <w:b/>
          <w:bCs/>
          <w:i/>
          <w:iCs/>
          <w:color w:val="000000"/>
          <w:sz w:val="24"/>
          <w:szCs w:val="24"/>
          <w:lang w:val="sq-AL"/>
        </w:rPr>
      </w:pPr>
    </w:p>
    <w:p w:rsidR="00474223" w:rsidRPr="00B172D6" w:rsidRDefault="00474223" w:rsidP="0047422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Mallra të</w:t>
      </w:r>
      <w:r w:rsidRPr="00B172D6">
        <w:rPr>
          <w:rFonts w:ascii="Book Antiqua" w:eastAsia="Times New Roman" w:hAnsi="Book Antiqua"/>
          <w:color w:val="000000"/>
          <w:sz w:val="24"/>
          <w:szCs w:val="24"/>
          <w:lang w:val="sq-AL"/>
        </w:rPr>
        <w:t> </w:t>
      </w:r>
      <w:r w:rsidRPr="00B172D6">
        <w:rPr>
          <w:rFonts w:ascii="Book Antiqua" w:eastAsia="Times New Roman" w:hAnsi="Book Antiqua"/>
          <w:b/>
          <w:bCs/>
          <w:i/>
          <w:iCs/>
          <w:color w:val="000000"/>
          <w:sz w:val="24"/>
          <w:szCs w:val="24"/>
          <w:lang w:val="sq-AL"/>
        </w:rPr>
        <w:t>rrezikshme</w:t>
      </w:r>
      <w:r w:rsidRPr="00B172D6">
        <w:rPr>
          <w:rFonts w:ascii="Book Antiqua" w:eastAsia="Times New Roman" w:hAnsi="Book Antiqua"/>
          <w:color w:val="000000"/>
          <w:sz w:val="24"/>
          <w:szCs w:val="24"/>
          <w:lang w:val="sq-AL"/>
        </w:rPr>
        <w:t> </w:t>
      </w:r>
      <w:r w:rsidRPr="00B172D6">
        <w:rPr>
          <w:rFonts w:ascii="Book Antiqua" w:eastAsia="Times New Roman" w:hAnsi="Book Antiqua" w:cs="Arial"/>
          <w:i/>
          <w:sz w:val="24"/>
          <w:szCs w:val="24"/>
          <w:lang w:val="sq-AL"/>
        </w:rPr>
        <w:t xml:space="preserve">(Dangerous goods) </w:t>
      </w:r>
      <w:r w:rsidRPr="00B172D6">
        <w:rPr>
          <w:rFonts w:ascii="Book Antiqua" w:eastAsia="Times New Roman" w:hAnsi="Book Antiqua"/>
          <w:i/>
          <w:iCs/>
          <w:color w:val="000000"/>
          <w:sz w:val="24"/>
          <w:szCs w:val="24"/>
          <w:lang w:val="sq-AL"/>
        </w:rPr>
        <w:t>-</w:t>
      </w:r>
      <w:r w:rsidRPr="00B172D6">
        <w:rPr>
          <w:rFonts w:ascii="Book Antiqua" w:eastAsia="Times New Roman" w:hAnsi="Book Antiqua"/>
          <w:color w:val="000000"/>
          <w:sz w:val="24"/>
          <w:szCs w:val="24"/>
          <w:lang w:val="sq-AL"/>
        </w:rPr>
        <w:t> </w:t>
      </w:r>
      <w:r w:rsidR="00FA42DC" w:rsidRPr="00B172D6">
        <w:rPr>
          <w:rFonts w:ascii="Book Antiqua" w:eastAsia="Times New Roman" w:hAnsi="Book Antiqua"/>
          <w:color w:val="000000"/>
          <w:sz w:val="24"/>
          <w:szCs w:val="24"/>
          <w:lang w:val="sq-AL"/>
        </w:rPr>
        <w:t xml:space="preserve">nënkupton </w:t>
      </w:r>
      <w:r w:rsidRPr="00B172D6">
        <w:rPr>
          <w:rFonts w:ascii="Book Antiqua" w:eastAsia="Times New Roman" w:hAnsi="Book Antiqua"/>
          <w:color w:val="000000"/>
          <w:sz w:val="24"/>
          <w:szCs w:val="24"/>
          <w:lang w:val="sq-AL"/>
        </w:rPr>
        <w:t>artikuj</w:t>
      </w:r>
      <w:r w:rsidR="00FA42DC"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ose </w:t>
      </w:r>
      <w:r w:rsidR="001B382B" w:rsidRPr="00B172D6">
        <w:rPr>
          <w:rFonts w:ascii="Book Antiqua" w:eastAsia="Times New Roman" w:hAnsi="Book Antiqua"/>
          <w:color w:val="000000"/>
          <w:sz w:val="24"/>
          <w:szCs w:val="24"/>
          <w:lang w:val="sq-AL"/>
        </w:rPr>
        <w:t>substanca</w:t>
      </w:r>
      <w:r w:rsidR="00FA42DC"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që janë në gjendje të paraqesin rrezik për shëndetin, sigurinë, pronën apo mjedisin dhe që janë </w:t>
      </w:r>
      <w:r w:rsidR="001B382B" w:rsidRPr="00B172D6">
        <w:rPr>
          <w:rFonts w:ascii="Book Antiqua" w:eastAsia="Times New Roman" w:hAnsi="Book Antiqua"/>
          <w:color w:val="000000"/>
          <w:sz w:val="24"/>
          <w:szCs w:val="24"/>
          <w:lang w:val="sq-AL"/>
        </w:rPr>
        <w:t xml:space="preserve">të </w:t>
      </w:r>
      <w:r w:rsidRPr="00B172D6">
        <w:rPr>
          <w:rFonts w:ascii="Book Antiqua" w:eastAsia="Times New Roman" w:hAnsi="Book Antiqua"/>
          <w:color w:val="000000"/>
          <w:sz w:val="24"/>
          <w:szCs w:val="24"/>
          <w:lang w:val="sq-AL"/>
        </w:rPr>
        <w:t>paraqitur</w:t>
      </w:r>
      <w:r w:rsidR="001B382B" w:rsidRPr="00B172D6">
        <w:rPr>
          <w:rFonts w:ascii="Book Antiqua" w:eastAsia="Times New Roman" w:hAnsi="Book Antiqua"/>
          <w:color w:val="000000"/>
          <w:sz w:val="24"/>
          <w:szCs w:val="24"/>
          <w:lang w:val="sq-AL"/>
        </w:rPr>
        <w:t>a</w:t>
      </w:r>
      <w:r w:rsidRPr="00B172D6">
        <w:rPr>
          <w:rFonts w:ascii="Book Antiqua" w:eastAsia="Times New Roman" w:hAnsi="Book Antiqua"/>
          <w:color w:val="000000"/>
          <w:sz w:val="24"/>
          <w:szCs w:val="24"/>
          <w:lang w:val="sq-AL"/>
        </w:rPr>
        <w:t xml:space="preserve"> në listën e mallrave të rrezikshme në Instruksionet Teknike, apo të cilat janë të klasifikuara sipas Instruksioneve Teknike;</w:t>
      </w:r>
    </w:p>
    <w:p w:rsidR="00474223" w:rsidRPr="00B172D6" w:rsidRDefault="00474223" w:rsidP="00474223">
      <w:pPr>
        <w:spacing w:after="0" w:line="240" w:lineRule="auto"/>
        <w:jc w:val="both"/>
        <w:rPr>
          <w:rFonts w:ascii="Book Antiqua" w:eastAsia="Times New Roman" w:hAnsi="Book Antiqua"/>
          <w:b/>
          <w:bCs/>
          <w:i/>
          <w:iCs/>
          <w:color w:val="000000"/>
          <w:sz w:val="24"/>
          <w:szCs w:val="24"/>
          <w:lang w:val="sq-AL"/>
        </w:rPr>
      </w:pPr>
    </w:p>
    <w:p w:rsidR="00474223" w:rsidRPr="00B172D6" w:rsidRDefault="00474223" w:rsidP="0047422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 xml:space="preserve">Mallra të rrezikshme të deklaruara </w:t>
      </w:r>
      <w:r w:rsidR="000B0641" w:rsidRPr="00B172D6">
        <w:rPr>
          <w:rFonts w:ascii="Book Antiqua" w:eastAsia="Times New Roman" w:hAnsi="Book Antiqua"/>
          <w:b/>
          <w:bCs/>
          <w:i/>
          <w:iCs/>
          <w:color w:val="000000"/>
          <w:sz w:val="24"/>
          <w:szCs w:val="24"/>
          <w:lang w:val="sq-AL"/>
        </w:rPr>
        <w:t>gabimisht</w:t>
      </w:r>
      <w:r w:rsidR="000B0641" w:rsidRPr="00B172D6">
        <w:rPr>
          <w:rFonts w:ascii="Book Antiqua" w:eastAsia="Times New Roman" w:hAnsi="Book Antiqua"/>
          <w:i/>
          <w:iCs/>
          <w:color w:val="000000"/>
          <w:sz w:val="24"/>
          <w:szCs w:val="24"/>
          <w:lang w:val="sq-AL"/>
        </w:rPr>
        <w:t xml:space="preserve"> </w:t>
      </w:r>
      <w:r w:rsidRPr="00B172D6">
        <w:rPr>
          <w:rFonts w:ascii="Book Antiqua" w:eastAsia="Times New Roman" w:hAnsi="Book Antiqua" w:cs="Arial"/>
          <w:i/>
          <w:iCs/>
          <w:sz w:val="24"/>
          <w:szCs w:val="24"/>
          <w:lang w:val="sq-AL"/>
        </w:rPr>
        <w:t>(Misdeclared dangerous goods)</w:t>
      </w:r>
      <w:r w:rsidRPr="00B172D6">
        <w:rPr>
          <w:rFonts w:ascii="Book Antiqua" w:eastAsia="Times New Roman" w:hAnsi="Book Antiqua" w:cs="Arial"/>
          <w:i/>
          <w:sz w:val="24"/>
          <w:szCs w:val="24"/>
          <w:lang w:val="sq-AL"/>
        </w:rPr>
        <w:t xml:space="preserve"> </w:t>
      </w:r>
      <w:r w:rsidR="00FA42DC" w:rsidRPr="00B172D6">
        <w:rPr>
          <w:rFonts w:ascii="Book Antiqua" w:eastAsia="Times New Roman" w:hAnsi="Book Antiqua"/>
          <w:i/>
          <w:iCs/>
          <w:color w:val="000000"/>
          <w:sz w:val="24"/>
          <w:szCs w:val="24"/>
          <w:lang w:val="sq-AL"/>
        </w:rPr>
        <w:t>–</w:t>
      </w:r>
      <w:r w:rsidRPr="00B172D6">
        <w:rPr>
          <w:rFonts w:ascii="Book Antiqua" w:eastAsia="Times New Roman" w:hAnsi="Book Antiqua"/>
          <w:color w:val="000000"/>
          <w:sz w:val="24"/>
          <w:szCs w:val="24"/>
          <w:lang w:val="sq-AL"/>
        </w:rPr>
        <w:t> </w:t>
      </w:r>
      <w:r w:rsidR="00FA42DC" w:rsidRPr="00B172D6">
        <w:rPr>
          <w:rFonts w:ascii="Book Antiqua" w:eastAsia="Times New Roman" w:hAnsi="Book Antiqua"/>
          <w:color w:val="000000"/>
          <w:sz w:val="24"/>
          <w:szCs w:val="24"/>
          <w:lang w:val="sq-AL"/>
        </w:rPr>
        <w:t xml:space="preserve">nënkupton </w:t>
      </w:r>
      <w:r w:rsidRPr="00B172D6">
        <w:rPr>
          <w:rFonts w:ascii="Book Antiqua" w:eastAsia="Times New Roman" w:hAnsi="Book Antiqua"/>
          <w:color w:val="000000"/>
          <w:sz w:val="24"/>
          <w:szCs w:val="24"/>
          <w:lang w:val="sq-AL"/>
        </w:rPr>
        <w:t>mallra të rrezikshme të ofruara për transport përmes ajrit, të cilat:</w:t>
      </w:r>
    </w:p>
    <w:p w:rsidR="00474223" w:rsidRPr="00B172D6" w:rsidRDefault="00474223" w:rsidP="00474223">
      <w:pPr>
        <w:pStyle w:val="ListParagraph"/>
        <w:spacing w:after="0" w:line="240" w:lineRule="auto"/>
        <w:jc w:val="both"/>
        <w:rPr>
          <w:rFonts w:ascii="Book Antiqua" w:eastAsia="Times New Roman" w:hAnsi="Book Antiqua"/>
          <w:color w:val="000000"/>
          <w:sz w:val="24"/>
          <w:szCs w:val="24"/>
          <w:lang w:val="sq-AL"/>
        </w:rPr>
      </w:pPr>
    </w:p>
    <w:p w:rsidR="00474223" w:rsidRPr="00B172D6" w:rsidRDefault="00120881" w:rsidP="00474223">
      <w:pPr>
        <w:pStyle w:val="ListParagraph"/>
        <w:numPr>
          <w:ilvl w:val="0"/>
          <w:numId w:val="9"/>
        </w:num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lastRenderedPageBreak/>
        <w:t>janë shënuar</w:t>
      </w:r>
      <w:r w:rsidR="00474223" w:rsidRPr="00B172D6">
        <w:rPr>
          <w:rFonts w:ascii="Book Antiqua" w:eastAsia="Times New Roman" w:hAnsi="Book Antiqua"/>
          <w:color w:val="000000"/>
          <w:sz w:val="24"/>
          <w:szCs w:val="24"/>
          <w:lang w:val="sq-AL"/>
        </w:rPr>
        <w:t xml:space="preserve"> gabimisht në Deklaratën e </w:t>
      </w:r>
      <w:r w:rsidRPr="00B172D6">
        <w:rPr>
          <w:rFonts w:ascii="Book Antiqua" w:eastAsia="Times New Roman" w:hAnsi="Book Antiqua"/>
          <w:color w:val="000000"/>
          <w:sz w:val="24"/>
          <w:szCs w:val="24"/>
          <w:lang w:val="sq-AL"/>
        </w:rPr>
        <w:t>dërguesit</w:t>
      </w:r>
      <w:r w:rsidR="00474223"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për</w:t>
      </w:r>
      <w:r w:rsidR="00474223" w:rsidRPr="00B172D6">
        <w:rPr>
          <w:rFonts w:ascii="Book Antiqua" w:eastAsia="Times New Roman" w:hAnsi="Book Antiqua"/>
          <w:color w:val="000000"/>
          <w:sz w:val="24"/>
          <w:szCs w:val="24"/>
          <w:lang w:val="sq-AL"/>
        </w:rPr>
        <w:t xml:space="preserve"> mallra</w:t>
      </w:r>
      <w:r w:rsidRPr="00B172D6">
        <w:rPr>
          <w:rFonts w:ascii="Book Antiqua" w:eastAsia="Times New Roman" w:hAnsi="Book Antiqua"/>
          <w:color w:val="000000"/>
          <w:sz w:val="24"/>
          <w:szCs w:val="24"/>
          <w:lang w:val="sq-AL"/>
        </w:rPr>
        <w:t>t</w:t>
      </w:r>
      <w:r w:rsidR="00474223"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e</w:t>
      </w:r>
      <w:r w:rsidR="00474223" w:rsidRPr="00B172D6">
        <w:rPr>
          <w:rFonts w:ascii="Book Antiqua" w:eastAsia="Times New Roman" w:hAnsi="Book Antiqua"/>
          <w:color w:val="000000"/>
          <w:sz w:val="24"/>
          <w:szCs w:val="24"/>
          <w:lang w:val="sq-AL"/>
        </w:rPr>
        <w:t xml:space="preserve"> rrezikshme në mënyrë që kur ato do të </w:t>
      </w:r>
      <w:r w:rsidR="00E922EA" w:rsidRPr="00B172D6">
        <w:rPr>
          <w:rFonts w:ascii="Book Antiqua" w:eastAsia="Times New Roman" w:hAnsi="Book Antiqua"/>
          <w:color w:val="000000"/>
          <w:sz w:val="24"/>
          <w:szCs w:val="24"/>
          <w:lang w:val="sq-AL"/>
        </w:rPr>
        <w:t>shënoheshin</w:t>
      </w:r>
      <w:r w:rsidR="00474223" w:rsidRPr="00B172D6">
        <w:rPr>
          <w:rFonts w:ascii="Book Antiqua" w:eastAsia="Times New Roman" w:hAnsi="Book Antiqua"/>
          <w:color w:val="000000"/>
          <w:sz w:val="24"/>
          <w:szCs w:val="24"/>
          <w:lang w:val="sq-AL"/>
        </w:rPr>
        <w:t xml:space="preserve"> si duhet, nuk do të pranoheshin për transport, ose</w:t>
      </w:r>
    </w:p>
    <w:p w:rsidR="00474223" w:rsidRPr="00B172D6" w:rsidRDefault="00474223" w:rsidP="00474223">
      <w:pPr>
        <w:pStyle w:val="ListParagraph"/>
        <w:spacing w:after="0" w:line="240" w:lineRule="auto"/>
        <w:jc w:val="both"/>
        <w:rPr>
          <w:rFonts w:ascii="Book Antiqua" w:eastAsia="Times New Roman" w:hAnsi="Book Antiqua"/>
          <w:color w:val="000000"/>
          <w:sz w:val="24"/>
          <w:szCs w:val="24"/>
          <w:lang w:val="sq-AL"/>
        </w:rPr>
      </w:pPr>
    </w:p>
    <w:p w:rsidR="00474223" w:rsidRPr="00B172D6" w:rsidRDefault="00E922EA" w:rsidP="00474223">
      <w:pPr>
        <w:pStyle w:val="ListParagraph"/>
        <w:numPr>
          <w:ilvl w:val="0"/>
          <w:numId w:val="9"/>
        </w:num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 xml:space="preserve">janë </w:t>
      </w:r>
      <w:r w:rsidR="00474223" w:rsidRPr="00B172D6">
        <w:rPr>
          <w:rFonts w:ascii="Book Antiqua" w:eastAsia="Times New Roman" w:hAnsi="Book Antiqua"/>
          <w:color w:val="000000"/>
          <w:sz w:val="24"/>
          <w:szCs w:val="24"/>
          <w:lang w:val="sq-AL"/>
        </w:rPr>
        <w:t>gj</w:t>
      </w:r>
      <w:r w:rsidRPr="00B172D6">
        <w:rPr>
          <w:rFonts w:ascii="Book Antiqua" w:eastAsia="Times New Roman" w:hAnsi="Book Antiqua"/>
          <w:color w:val="000000"/>
          <w:sz w:val="24"/>
          <w:szCs w:val="24"/>
          <w:lang w:val="sq-AL"/>
        </w:rPr>
        <w:t>etur,</w:t>
      </w:r>
      <w:r w:rsidR="00474223"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gjatë </w:t>
      </w:r>
      <w:r w:rsidR="00474223" w:rsidRPr="00B172D6">
        <w:rPr>
          <w:rFonts w:ascii="Book Antiqua" w:eastAsia="Times New Roman" w:hAnsi="Book Antiqua"/>
          <w:color w:val="000000"/>
          <w:sz w:val="24"/>
          <w:szCs w:val="24"/>
          <w:lang w:val="sq-AL"/>
        </w:rPr>
        <w:t>procedurës normale të pranimit</w:t>
      </w:r>
      <w:r w:rsidRPr="00B172D6">
        <w:rPr>
          <w:rFonts w:ascii="Book Antiqua" w:eastAsia="Times New Roman" w:hAnsi="Book Antiqua"/>
          <w:color w:val="000000"/>
          <w:sz w:val="24"/>
          <w:szCs w:val="24"/>
          <w:lang w:val="sq-AL"/>
        </w:rPr>
        <w:t>,</w:t>
      </w:r>
      <w:r w:rsidR="00474223" w:rsidRPr="00B172D6">
        <w:rPr>
          <w:rFonts w:ascii="Book Antiqua" w:eastAsia="Times New Roman" w:hAnsi="Book Antiqua"/>
          <w:color w:val="000000"/>
          <w:sz w:val="24"/>
          <w:szCs w:val="24"/>
          <w:lang w:val="sq-AL"/>
        </w:rPr>
        <w:t xml:space="preserve"> që nuk i </w:t>
      </w:r>
      <w:r w:rsidRPr="00B172D6">
        <w:rPr>
          <w:rFonts w:ascii="Book Antiqua" w:eastAsia="Times New Roman" w:hAnsi="Book Antiqua"/>
          <w:color w:val="000000"/>
          <w:sz w:val="24"/>
          <w:szCs w:val="24"/>
          <w:lang w:val="sq-AL"/>
        </w:rPr>
        <w:t>plotësojn</w:t>
      </w:r>
      <w:r w:rsidR="00474223" w:rsidRPr="00B172D6">
        <w:rPr>
          <w:rFonts w:ascii="Book Antiqua" w:eastAsia="Times New Roman" w:hAnsi="Book Antiqua"/>
          <w:color w:val="000000"/>
          <w:sz w:val="24"/>
          <w:szCs w:val="24"/>
          <w:lang w:val="sq-AL"/>
        </w:rPr>
        <w:t>ë dispozita</w:t>
      </w:r>
      <w:r w:rsidRPr="00B172D6">
        <w:rPr>
          <w:rFonts w:ascii="Book Antiqua" w:eastAsia="Times New Roman" w:hAnsi="Book Antiqua"/>
          <w:color w:val="000000"/>
          <w:sz w:val="24"/>
          <w:szCs w:val="24"/>
          <w:lang w:val="sq-AL"/>
        </w:rPr>
        <w:t>t</w:t>
      </w:r>
      <w:r w:rsidR="00474223"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e</w:t>
      </w:r>
      <w:r w:rsidR="00474223" w:rsidRPr="00B172D6">
        <w:rPr>
          <w:rFonts w:ascii="Book Antiqua" w:eastAsia="Times New Roman" w:hAnsi="Book Antiqua"/>
          <w:color w:val="000000"/>
          <w:sz w:val="24"/>
          <w:szCs w:val="24"/>
          <w:lang w:val="sq-AL"/>
        </w:rPr>
        <w:t xml:space="preserve"> Instruksioneve Teknike;</w:t>
      </w:r>
    </w:p>
    <w:p w:rsidR="00474223" w:rsidRPr="00B172D6" w:rsidRDefault="00474223" w:rsidP="00474223">
      <w:pPr>
        <w:spacing w:after="0" w:line="240" w:lineRule="auto"/>
        <w:jc w:val="both"/>
        <w:rPr>
          <w:rFonts w:ascii="Book Antiqua" w:eastAsia="Times New Roman" w:hAnsi="Book Antiqua"/>
          <w:b/>
          <w:bCs/>
          <w:i/>
          <w:iCs/>
          <w:color w:val="000000"/>
          <w:sz w:val="24"/>
          <w:szCs w:val="24"/>
          <w:lang w:val="sq-AL"/>
        </w:rPr>
      </w:pPr>
    </w:p>
    <w:p w:rsidR="00AA2709" w:rsidRPr="00B172D6" w:rsidRDefault="00AA2709" w:rsidP="00AA2709">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 xml:space="preserve">Mbikëqyrës i ngarkesës </w:t>
      </w:r>
      <w:r w:rsidRPr="00B172D6">
        <w:rPr>
          <w:rFonts w:ascii="Book Antiqua" w:eastAsia="Times New Roman" w:hAnsi="Book Antiqua" w:cs="Arial"/>
          <w:i/>
          <w:iCs/>
          <w:sz w:val="24"/>
          <w:szCs w:val="24"/>
          <w:lang w:val="sq-AL"/>
        </w:rPr>
        <w:t xml:space="preserve">(Loadmaster) </w:t>
      </w:r>
      <w:r w:rsidRPr="00B172D6">
        <w:rPr>
          <w:rFonts w:ascii="Book Antiqua" w:eastAsia="Times New Roman" w:hAnsi="Book Antiqua"/>
          <w:i/>
          <w:iCs/>
          <w:color w:val="000000"/>
          <w:sz w:val="24"/>
          <w:szCs w:val="24"/>
          <w:lang w:val="sq-AL"/>
        </w:rPr>
        <w:t>-</w:t>
      </w:r>
      <w:r w:rsidRPr="00B172D6">
        <w:rPr>
          <w:rFonts w:ascii="Book Antiqua" w:eastAsia="Times New Roman" w:hAnsi="Book Antiqua"/>
          <w:color w:val="000000"/>
          <w:sz w:val="24"/>
          <w:szCs w:val="24"/>
          <w:lang w:val="sq-AL"/>
        </w:rPr>
        <w:t> </w:t>
      </w:r>
      <w:r w:rsidR="00FA42DC" w:rsidRPr="00B172D6">
        <w:rPr>
          <w:rFonts w:ascii="Book Antiqua" w:eastAsia="Times New Roman" w:hAnsi="Book Antiqua"/>
          <w:color w:val="000000"/>
          <w:sz w:val="24"/>
          <w:szCs w:val="24"/>
          <w:lang w:val="sq-AL"/>
        </w:rPr>
        <w:t xml:space="preserve">nënkupton </w:t>
      </w:r>
      <w:r w:rsidRPr="00B172D6">
        <w:rPr>
          <w:rFonts w:ascii="Book Antiqua" w:eastAsia="Times New Roman" w:hAnsi="Book Antiqua"/>
          <w:color w:val="000000"/>
          <w:sz w:val="24"/>
          <w:szCs w:val="24"/>
          <w:lang w:val="sq-AL"/>
        </w:rPr>
        <w:t>anëtar</w:t>
      </w:r>
      <w:r w:rsidR="00FA42DC" w:rsidRPr="00B172D6">
        <w:rPr>
          <w:rFonts w:ascii="Book Antiqua" w:eastAsia="Times New Roman" w:hAnsi="Book Antiqua"/>
          <w:color w:val="000000"/>
          <w:sz w:val="24"/>
          <w:szCs w:val="24"/>
          <w:lang w:val="sq-AL"/>
        </w:rPr>
        <w:t>in e</w:t>
      </w:r>
      <w:r w:rsidRPr="00B172D6">
        <w:rPr>
          <w:rFonts w:ascii="Book Antiqua" w:eastAsia="Times New Roman" w:hAnsi="Book Antiqua"/>
          <w:color w:val="000000"/>
          <w:sz w:val="24"/>
          <w:szCs w:val="24"/>
          <w:lang w:val="sq-AL"/>
        </w:rPr>
        <w:t xml:space="preserve"> ekuipazhit në mjet ajror mallrash përgjegjës për ngarkimin e mallrave dhe personelit si dhe </w:t>
      </w:r>
      <w:r w:rsidR="00473AC5" w:rsidRPr="00B172D6">
        <w:rPr>
          <w:rFonts w:ascii="Book Antiqua" w:eastAsia="Times New Roman" w:hAnsi="Book Antiqua"/>
          <w:color w:val="000000"/>
          <w:sz w:val="24"/>
          <w:szCs w:val="24"/>
          <w:lang w:val="sq-AL"/>
        </w:rPr>
        <w:t xml:space="preserve">për </w:t>
      </w:r>
      <w:r w:rsidRPr="00B172D6">
        <w:rPr>
          <w:rFonts w:ascii="Book Antiqua" w:eastAsia="Times New Roman" w:hAnsi="Book Antiqua"/>
          <w:color w:val="000000"/>
          <w:sz w:val="24"/>
          <w:szCs w:val="24"/>
          <w:lang w:val="sq-AL"/>
        </w:rPr>
        <w:t>peshën dhe balancimin e mjetit ajror;</w:t>
      </w:r>
    </w:p>
    <w:p w:rsidR="00AA2709" w:rsidRPr="00B172D6" w:rsidRDefault="00AA2709" w:rsidP="00AA2709">
      <w:pPr>
        <w:spacing w:after="0" w:line="240" w:lineRule="auto"/>
        <w:jc w:val="both"/>
        <w:rPr>
          <w:rFonts w:ascii="Book Antiqua" w:eastAsia="Times New Roman" w:hAnsi="Book Antiqua"/>
          <w:b/>
          <w:bCs/>
          <w:i/>
          <w:iCs/>
          <w:color w:val="000000"/>
          <w:sz w:val="24"/>
          <w:szCs w:val="24"/>
          <w:lang w:val="sq-AL"/>
        </w:rPr>
      </w:pPr>
    </w:p>
    <w:p w:rsidR="007670EC" w:rsidRPr="00B172D6" w:rsidRDefault="007670EC" w:rsidP="007670EC">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Mbi-paketim</w:t>
      </w:r>
      <w:r w:rsidRPr="00B172D6">
        <w:rPr>
          <w:rFonts w:ascii="Book Antiqua" w:eastAsia="Times New Roman" w:hAnsi="Book Antiqua"/>
          <w:color w:val="000000"/>
          <w:sz w:val="24"/>
          <w:szCs w:val="24"/>
          <w:lang w:val="sq-AL"/>
        </w:rPr>
        <w:t> </w:t>
      </w:r>
      <w:r w:rsidRPr="00B172D6">
        <w:rPr>
          <w:rFonts w:ascii="Book Antiqua" w:eastAsia="Times New Roman" w:hAnsi="Book Antiqua" w:cs="Arial"/>
          <w:i/>
          <w:sz w:val="24"/>
          <w:szCs w:val="24"/>
          <w:lang w:val="sq-AL"/>
        </w:rPr>
        <w:t xml:space="preserve">(Overpack) </w:t>
      </w:r>
      <w:r w:rsidRPr="00B172D6">
        <w:rPr>
          <w:rFonts w:ascii="Book Antiqua" w:eastAsia="Times New Roman" w:hAnsi="Book Antiqua"/>
          <w:i/>
          <w:iCs/>
          <w:color w:val="000000"/>
          <w:sz w:val="24"/>
          <w:szCs w:val="24"/>
          <w:lang w:val="sq-AL"/>
        </w:rPr>
        <w:t>-</w:t>
      </w:r>
      <w:r w:rsidRPr="00B172D6">
        <w:rPr>
          <w:rFonts w:ascii="Book Antiqua" w:eastAsia="Times New Roman" w:hAnsi="Book Antiqua"/>
          <w:color w:val="000000"/>
          <w:sz w:val="24"/>
          <w:szCs w:val="24"/>
          <w:lang w:val="sq-AL"/>
        </w:rPr>
        <w:t> </w:t>
      </w:r>
      <w:r w:rsidR="00FA42DC" w:rsidRPr="00B172D6">
        <w:rPr>
          <w:rFonts w:ascii="Book Antiqua" w:eastAsia="Times New Roman" w:hAnsi="Book Antiqua"/>
          <w:color w:val="000000"/>
          <w:sz w:val="24"/>
          <w:szCs w:val="24"/>
          <w:lang w:val="sq-AL"/>
        </w:rPr>
        <w:t xml:space="preserve">nënkupton </w:t>
      </w:r>
      <w:r w:rsidR="00F74C71" w:rsidRPr="00B172D6">
        <w:rPr>
          <w:rFonts w:ascii="Book Antiqua" w:eastAsia="Times New Roman" w:hAnsi="Book Antiqua"/>
          <w:color w:val="000000"/>
          <w:sz w:val="24"/>
          <w:szCs w:val="24"/>
          <w:lang w:val="sq-AL"/>
        </w:rPr>
        <w:t>mbështjellje</w:t>
      </w:r>
      <w:r w:rsidR="00FA42DC" w:rsidRPr="00B172D6">
        <w:rPr>
          <w:rFonts w:ascii="Book Antiqua" w:eastAsia="Times New Roman" w:hAnsi="Book Antiqua"/>
          <w:color w:val="000000"/>
          <w:sz w:val="24"/>
          <w:szCs w:val="24"/>
          <w:lang w:val="sq-AL"/>
        </w:rPr>
        <w:t>n</w:t>
      </w:r>
      <w:r w:rsidRPr="00B172D6">
        <w:rPr>
          <w:rFonts w:ascii="Book Antiqua" w:eastAsia="Times New Roman" w:hAnsi="Book Antiqua"/>
          <w:color w:val="000000"/>
          <w:sz w:val="24"/>
          <w:szCs w:val="24"/>
          <w:lang w:val="sq-AL"/>
        </w:rPr>
        <w:t xml:space="preserve"> e përdorur nga një </w:t>
      </w:r>
      <w:r w:rsidR="00F74C71" w:rsidRPr="00B172D6">
        <w:rPr>
          <w:rFonts w:ascii="Book Antiqua" w:eastAsia="Times New Roman" w:hAnsi="Book Antiqua"/>
          <w:color w:val="000000"/>
          <w:sz w:val="24"/>
          <w:szCs w:val="24"/>
          <w:lang w:val="sq-AL"/>
        </w:rPr>
        <w:t>dërgues</w:t>
      </w:r>
      <w:r w:rsidRPr="00B172D6">
        <w:rPr>
          <w:rFonts w:ascii="Book Antiqua" w:eastAsia="Times New Roman" w:hAnsi="Book Antiqua"/>
          <w:color w:val="000000"/>
          <w:sz w:val="24"/>
          <w:szCs w:val="24"/>
          <w:lang w:val="sq-AL"/>
        </w:rPr>
        <w:t xml:space="preserve"> i vetëm </w:t>
      </w:r>
      <w:r w:rsidR="00F74C71" w:rsidRPr="00B172D6">
        <w:rPr>
          <w:rFonts w:ascii="Book Antiqua" w:eastAsia="Times New Roman" w:hAnsi="Book Antiqua"/>
          <w:color w:val="000000"/>
          <w:sz w:val="24"/>
          <w:szCs w:val="24"/>
          <w:lang w:val="sq-AL"/>
        </w:rPr>
        <w:t>q</w:t>
      </w:r>
      <w:r w:rsidRPr="00B172D6">
        <w:rPr>
          <w:rFonts w:ascii="Book Antiqua" w:eastAsia="Times New Roman" w:hAnsi="Book Antiqua"/>
          <w:color w:val="000000"/>
          <w:sz w:val="24"/>
          <w:szCs w:val="24"/>
          <w:lang w:val="sq-AL"/>
        </w:rPr>
        <w:t>ë</w:t>
      </w:r>
      <w:r w:rsidR="00F74C71" w:rsidRPr="00B172D6">
        <w:rPr>
          <w:rFonts w:ascii="Book Antiqua" w:eastAsia="Times New Roman" w:hAnsi="Book Antiqua"/>
          <w:color w:val="000000"/>
          <w:sz w:val="24"/>
          <w:szCs w:val="24"/>
          <w:lang w:val="sq-AL"/>
        </w:rPr>
        <w:t xml:space="preserve"> për</w:t>
      </w:r>
      <w:r w:rsidRPr="00B172D6">
        <w:rPr>
          <w:rFonts w:ascii="Book Antiqua" w:eastAsia="Times New Roman" w:hAnsi="Book Antiqua"/>
          <w:color w:val="000000"/>
          <w:sz w:val="24"/>
          <w:szCs w:val="24"/>
          <w:lang w:val="sq-AL"/>
        </w:rPr>
        <w:t>mba</w:t>
      </w:r>
      <w:r w:rsidR="00F74C71" w:rsidRPr="00B172D6">
        <w:rPr>
          <w:rFonts w:ascii="Book Antiqua" w:eastAsia="Times New Roman" w:hAnsi="Book Antiqua"/>
          <w:color w:val="000000"/>
          <w:sz w:val="24"/>
          <w:szCs w:val="24"/>
          <w:lang w:val="sq-AL"/>
        </w:rPr>
        <w:t>n</w:t>
      </w:r>
      <w:r w:rsidRPr="00B172D6">
        <w:rPr>
          <w:rFonts w:ascii="Book Antiqua" w:eastAsia="Times New Roman" w:hAnsi="Book Antiqua"/>
          <w:color w:val="000000"/>
          <w:sz w:val="24"/>
          <w:szCs w:val="24"/>
          <w:lang w:val="sq-AL"/>
        </w:rPr>
        <w:t xml:space="preserve"> një ose më shumë pako dhe </w:t>
      </w:r>
      <w:r w:rsidR="00F74C71" w:rsidRPr="00B172D6">
        <w:rPr>
          <w:rFonts w:ascii="Book Antiqua" w:eastAsia="Times New Roman" w:hAnsi="Book Antiqua"/>
          <w:color w:val="000000"/>
          <w:sz w:val="24"/>
          <w:szCs w:val="24"/>
          <w:lang w:val="sq-AL"/>
        </w:rPr>
        <w:t>q</w:t>
      </w:r>
      <w:r w:rsidRPr="00B172D6">
        <w:rPr>
          <w:rFonts w:ascii="Book Antiqua" w:eastAsia="Times New Roman" w:hAnsi="Book Antiqua"/>
          <w:color w:val="000000"/>
          <w:sz w:val="24"/>
          <w:szCs w:val="24"/>
          <w:lang w:val="sq-AL"/>
        </w:rPr>
        <w:t>ë form</w:t>
      </w:r>
      <w:r w:rsidR="00F74C71" w:rsidRPr="00B172D6">
        <w:rPr>
          <w:rFonts w:ascii="Book Antiqua" w:eastAsia="Times New Roman" w:hAnsi="Book Antiqua"/>
          <w:color w:val="000000"/>
          <w:sz w:val="24"/>
          <w:szCs w:val="24"/>
          <w:lang w:val="sq-AL"/>
        </w:rPr>
        <w:t>on</w:t>
      </w:r>
      <w:r w:rsidRPr="00B172D6">
        <w:rPr>
          <w:rFonts w:ascii="Book Antiqua" w:eastAsia="Times New Roman" w:hAnsi="Book Antiqua"/>
          <w:color w:val="000000"/>
          <w:sz w:val="24"/>
          <w:szCs w:val="24"/>
          <w:lang w:val="sq-AL"/>
        </w:rPr>
        <w:t xml:space="preserve"> një njësi trajtimi për lehtësi</w:t>
      </w:r>
      <w:r w:rsidR="00F74C71" w:rsidRPr="00B172D6">
        <w:rPr>
          <w:rFonts w:ascii="Book Antiqua" w:eastAsia="Times New Roman" w:hAnsi="Book Antiqua"/>
          <w:color w:val="000000"/>
          <w:sz w:val="24"/>
          <w:szCs w:val="24"/>
          <w:lang w:val="sq-AL"/>
        </w:rPr>
        <w:t xml:space="preserve">min e </w:t>
      </w:r>
      <w:r w:rsidRPr="00B172D6">
        <w:rPr>
          <w:rFonts w:ascii="Book Antiqua" w:eastAsia="Times New Roman" w:hAnsi="Book Antiqua"/>
          <w:color w:val="000000"/>
          <w:sz w:val="24"/>
          <w:szCs w:val="24"/>
          <w:lang w:val="sq-AL"/>
        </w:rPr>
        <w:t xml:space="preserve">trajtimit dhe </w:t>
      </w:r>
      <w:r w:rsidR="00F74C71" w:rsidRPr="00B172D6">
        <w:rPr>
          <w:rFonts w:ascii="Book Antiqua" w:eastAsia="Times New Roman" w:hAnsi="Book Antiqua"/>
          <w:color w:val="000000"/>
          <w:sz w:val="24"/>
          <w:szCs w:val="24"/>
          <w:lang w:val="sq-AL"/>
        </w:rPr>
        <w:t>deponimit</w:t>
      </w:r>
      <w:r w:rsidRPr="00B172D6">
        <w:rPr>
          <w:rFonts w:ascii="Book Antiqua" w:eastAsia="Times New Roman" w:hAnsi="Book Antiqua"/>
          <w:color w:val="000000"/>
          <w:sz w:val="24"/>
          <w:szCs w:val="24"/>
          <w:lang w:val="sq-AL"/>
        </w:rPr>
        <w:t xml:space="preserve">. Pajisja njësuese e ngarkimit nuk është </w:t>
      </w:r>
      <w:r w:rsidR="00F74C71" w:rsidRPr="00B172D6">
        <w:rPr>
          <w:rFonts w:ascii="Book Antiqua" w:eastAsia="Times New Roman" w:hAnsi="Book Antiqua"/>
          <w:color w:val="000000"/>
          <w:sz w:val="24"/>
          <w:szCs w:val="24"/>
          <w:lang w:val="sq-AL"/>
        </w:rPr>
        <w:t xml:space="preserve">e </w:t>
      </w:r>
      <w:r w:rsidRPr="00B172D6">
        <w:rPr>
          <w:rFonts w:ascii="Book Antiqua" w:eastAsia="Times New Roman" w:hAnsi="Book Antiqua"/>
          <w:color w:val="000000"/>
          <w:sz w:val="24"/>
          <w:szCs w:val="24"/>
          <w:lang w:val="sq-AL"/>
        </w:rPr>
        <w:t>përfshirë në këtë përkufizim;</w:t>
      </w:r>
    </w:p>
    <w:p w:rsidR="007670EC" w:rsidRPr="00B172D6" w:rsidRDefault="007670EC" w:rsidP="007670EC">
      <w:pPr>
        <w:spacing w:after="0" w:line="240" w:lineRule="auto"/>
        <w:jc w:val="both"/>
        <w:rPr>
          <w:rFonts w:ascii="Book Antiqua" w:eastAsia="Times New Roman" w:hAnsi="Book Antiqua"/>
          <w:b/>
          <w:bCs/>
          <w:i/>
          <w:iCs/>
          <w:color w:val="000000"/>
          <w:sz w:val="24"/>
          <w:szCs w:val="24"/>
          <w:lang w:val="sq-AL"/>
        </w:rPr>
      </w:pPr>
    </w:p>
    <w:p w:rsidR="00474223" w:rsidRPr="00B172D6" w:rsidRDefault="00474223" w:rsidP="0047422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Mjet ajror</w:t>
      </w:r>
      <w:r w:rsidRPr="00B172D6">
        <w:rPr>
          <w:rFonts w:ascii="Book Antiqua" w:eastAsia="Times New Roman" w:hAnsi="Book Antiqua"/>
          <w:b/>
          <w:i/>
          <w:color w:val="000000"/>
          <w:sz w:val="24"/>
          <w:szCs w:val="24"/>
          <w:lang w:val="sq-AL"/>
        </w:rPr>
        <w:t xml:space="preserve"> i</w:t>
      </w:r>
      <w:r w:rsidRPr="00B172D6">
        <w:rPr>
          <w:rFonts w:ascii="Book Antiqua" w:eastAsia="Times New Roman" w:hAnsi="Book Antiqua"/>
          <w:i/>
          <w:color w:val="000000"/>
          <w:sz w:val="24"/>
          <w:szCs w:val="24"/>
          <w:lang w:val="sq-AL"/>
        </w:rPr>
        <w:t xml:space="preserve"> </w:t>
      </w:r>
      <w:r w:rsidRPr="00B172D6">
        <w:rPr>
          <w:rFonts w:ascii="Book Antiqua" w:eastAsia="Times New Roman" w:hAnsi="Book Antiqua"/>
          <w:b/>
          <w:bCs/>
          <w:i/>
          <w:iCs/>
          <w:color w:val="000000"/>
          <w:sz w:val="24"/>
          <w:szCs w:val="24"/>
          <w:lang w:val="sq-AL"/>
        </w:rPr>
        <w:t xml:space="preserve">mallrave </w:t>
      </w:r>
      <w:r w:rsidRPr="00B172D6">
        <w:rPr>
          <w:rFonts w:ascii="Book Antiqua" w:eastAsia="Times New Roman" w:hAnsi="Book Antiqua"/>
          <w:bCs/>
          <w:i/>
          <w:iCs/>
          <w:color w:val="000000"/>
          <w:sz w:val="24"/>
          <w:szCs w:val="24"/>
          <w:lang w:val="sq-AL"/>
        </w:rPr>
        <w:t>(</w:t>
      </w:r>
      <w:r w:rsidRPr="00B172D6">
        <w:rPr>
          <w:rFonts w:ascii="Book Antiqua" w:eastAsia="Times New Roman" w:hAnsi="Book Antiqua" w:cs="Arial"/>
          <w:i/>
          <w:sz w:val="24"/>
          <w:szCs w:val="24"/>
          <w:lang w:val="sq-AL"/>
        </w:rPr>
        <w:t xml:space="preserve">Cargo aircraft) </w:t>
      </w:r>
      <w:r w:rsidRPr="00B172D6">
        <w:rPr>
          <w:rFonts w:ascii="Book Antiqua" w:eastAsia="Times New Roman" w:hAnsi="Book Antiqua"/>
          <w:i/>
          <w:iCs/>
          <w:color w:val="000000"/>
          <w:sz w:val="24"/>
          <w:szCs w:val="24"/>
          <w:lang w:val="sq-AL"/>
        </w:rPr>
        <w:t>-</w:t>
      </w:r>
      <w:r w:rsidRPr="00B172D6">
        <w:rPr>
          <w:rFonts w:ascii="Book Antiqua" w:eastAsia="Times New Roman" w:hAnsi="Book Antiqua"/>
          <w:color w:val="000000"/>
          <w:sz w:val="24"/>
          <w:szCs w:val="24"/>
          <w:lang w:val="sq-AL"/>
        </w:rPr>
        <w:t> </w:t>
      </w:r>
      <w:r w:rsidR="00FA42DC" w:rsidRPr="00B172D6">
        <w:rPr>
          <w:rFonts w:ascii="Book Antiqua" w:eastAsia="Times New Roman" w:hAnsi="Book Antiqua"/>
          <w:color w:val="000000"/>
          <w:sz w:val="24"/>
          <w:szCs w:val="24"/>
          <w:lang w:val="sq-AL"/>
        </w:rPr>
        <w:t xml:space="preserve">nënkupton </w:t>
      </w:r>
      <w:r w:rsidRPr="00B172D6">
        <w:rPr>
          <w:rFonts w:ascii="Book Antiqua" w:eastAsia="Times New Roman" w:hAnsi="Book Antiqua"/>
          <w:color w:val="000000"/>
          <w:sz w:val="24"/>
          <w:szCs w:val="24"/>
          <w:lang w:val="sq-AL"/>
        </w:rPr>
        <w:t>çdo mjet ajror, përveç mjetit ajror të udhëtarëve, i cili bart mallra ose p</w:t>
      </w:r>
      <w:r w:rsidR="004102E1" w:rsidRPr="00B172D6">
        <w:rPr>
          <w:rFonts w:ascii="Book Antiqua" w:eastAsia="Times New Roman" w:hAnsi="Book Antiqua"/>
          <w:color w:val="000000"/>
          <w:sz w:val="24"/>
          <w:szCs w:val="24"/>
          <w:lang w:val="sq-AL"/>
        </w:rPr>
        <w:t>asuri</w:t>
      </w:r>
      <w:r w:rsidRPr="00B172D6">
        <w:rPr>
          <w:rFonts w:ascii="Book Antiqua" w:eastAsia="Times New Roman" w:hAnsi="Book Antiqua"/>
          <w:color w:val="000000"/>
          <w:sz w:val="24"/>
          <w:szCs w:val="24"/>
          <w:lang w:val="sq-AL"/>
        </w:rPr>
        <w:t>;</w:t>
      </w:r>
    </w:p>
    <w:p w:rsidR="00474223" w:rsidRPr="00B172D6" w:rsidRDefault="00474223" w:rsidP="00474223">
      <w:pPr>
        <w:spacing w:after="0" w:line="240" w:lineRule="auto"/>
        <w:jc w:val="both"/>
        <w:rPr>
          <w:rFonts w:ascii="Book Antiqua" w:eastAsia="Times New Roman" w:hAnsi="Book Antiqua"/>
          <w:b/>
          <w:bCs/>
          <w:i/>
          <w:iCs/>
          <w:color w:val="000000"/>
          <w:sz w:val="24"/>
          <w:szCs w:val="24"/>
          <w:lang w:val="sq-AL"/>
        </w:rPr>
      </w:pPr>
    </w:p>
    <w:p w:rsidR="00AA2709" w:rsidRPr="00B172D6" w:rsidRDefault="00AA2709" w:rsidP="00AA2709">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 xml:space="preserve">Mjet ajror </w:t>
      </w:r>
      <w:r w:rsidR="006F45A9" w:rsidRPr="00B172D6">
        <w:rPr>
          <w:rFonts w:ascii="Book Antiqua" w:eastAsia="Times New Roman" w:hAnsi="Book Antiqua"/>
          <w:b/>
          <w:bCs/>
          <w:i/>
          <w:iCs/>
          <w:color w:val="000000"/>
          <w:sz w:val="24"/>
          <w:szCs w:val="24"/>
          <w:lang w:val="sq-AL"/>
        </w:rPr>
        <w:t xml:space="preserve">i </w:t>
      </w:r>
      <w:r w:rsidRPr="00B172D6">
        <w:rPr>
          <w:rFonts w:ascii="Book Antiqua" w:eastAsia="Times New Roman" w:hAnsi="Book Antiqua"/>
          <w:b/>
          <w:bCs/>
          <w:i/>
          <w:iCs/>
          <w:color w:val="000000"/>
          <w:sz w:val="24"/>
          <w:szCs w:val="24"/>
          <w:lang w:val="sq-AL"/>
        </w:rPr>
        <w:t>udhëtar</w:t>
      </w:r>
      <w:r w:rsidR="006F45A9" w:rsidRPr="00B172D6">
        <w:rPr>
          <w:rFonts w:ascii="Book Antiqua" w:eastAsia="Times New Roman" w:hAnsi="Book Antiqua"/>
          <w:b/>
          <w:bCs/>
          <w:i/>
          <w:iCs/>
          <w:color w:val="000000"/>
          <w:sz w:val="24"/>
          <w:szCs w:val="24"/>
          <w:lang w:val="sq-AL"/>
        </w:rPr>
        <w:t xml:space="preserve">ëve </w:t>
      </w:r>
      <w:r w:rsidRPr="00B172D6">
        <w:rPr>
          <w:rFonts w:ascii="Book Antiqua" w:eastAsia="Times New Roman" w:hAnsi="Book Antiqua" w:cs="Arial"/>
          <w:i/>
          <w:sz w:val="24"/>
          <w:szCs w:val="24"/>
          <w:lang w:val="sq-AL"/>
        </w:rPr>
        <w:t xml:space="preserve">(Passenger aircraft) </w:t>
      </w:r>
      <w:r w:rsidRPr="00B172D6">
        <w:rPr>
          <w:rFonts w:ascii="Book Antiqua" w:eastAsia="Times New Roman" w:hAnsi="Book Antiqua"/>
          <w:i/>
          <w:iCs/>
          <w:color w:val="000000"/>
          <w:sz w:val="24"/>
          <w:szCs w:val="24"/>
          <w:lang w:val="sq-AL"/>
        </w:rPr>
        <w:t>-</w:t>
      </w:r>
      <w:r w:rsidRPr="00B172D6">
        <w:rPr>
          <w:rFonts w:ascii="Book Antiqua" w:eastAsia="Times New Roman" w:hAnsi="Book Antiqua"/>
          <w:color w:val="000000"/>
          <w:sz w:val="24"/>
          <w:szCs w:val="24"/>
          <w:lang w:val="sq-AL"/>
        </w:rPr>
        <w:t> </w:t>
      </w:r>
      <w:r w:rsidR="00FA42DC" w:rsidRPr="00B172D6">
        <w:rPr>
          <w:rFonts w:ascii="Book Antiqua" w:eastAsia="Times New Roman" w:hAnsi="Book Antiqua"/>
          <w:color w:val="000000"/>
          <w:sz w:val="24"/>
          <w:szCs w:val="24"/>
          <w:lang w:val="sq-AL"/>
        </w:rPr>
        <w:t xml:space="preserve">nënkupton </w:t>
      </w:r>
      <w:r w:rsidRPr="00B172D6">
        <w:rPr>
          <w:rFonts w:ascii="Book Antiqua" w:eastAsia="Times New Roman" w:hAnsi="Book Antiqua"/>
          <w:color w:val="000000"/>
          <w:sz w:val="24"/>
          <w:szCs w:val="24"/>
          <w:lang w:val="sq-AL"/>
        </w:rPr>
        <w:t>mjet</w:t>
      </w:r>
      <w:r w:rsidR="00FA42DC" w:rsidRPr="00B172D6">
        <w:rPr>
          <w:rFonts w:ascii="Book Antiqua" w:eastAsia="Times New Roman" w:hAnsi="Book Antiqua"/>
          <w:color w:val="000000"/>
          <w:sz w:val="24"/>
          <w:szCs w:val="24"/>
          <w:lang w:val="sq-AL"/>
        </w:rPr>
        <w:t>in</w:t>
      </w:r>
      <w:r w:rsidRPr="00B172D6">
        <w:rPr>
          <w:rFonts w:ascii="Book Antiqua" w:eastAsia="Times New Roman" w:hAnsi="Book Antiqua"/>
          <w:color w:val="000000"/>
          <w:sz w:val="24"/>
          <w:szCs w:val="24"/>
          <w:lang w:val="sq-AL"/>
        </w:rPr>
        <w:t xml:space="preserve"> ajror që bart çdo person tjetër për</w:t>
      </w:r>
      <w:r w:rsidR="00EF3AC1" w:rsidRPr="00B172D6">
        <w:rPr>
          <w:rFonts w:ascii="Book Antiqua" w:eastAsia="Times New Roman" w:hAnsi="Book Antiqua"/>
          <w:color w:val="000000"/>
          <w:sz w:val="24"/>
          <w:szCs w:val="24"/>
          <w:lang w:val="sq-AL"/>
        </w:rPr>
        <w:t>veç</w:t>
      </w:r>
      <w:r w:rsidRPr="00B172D6">
        <w:rPr>
          <w:rFonts w:ascii="Book Antiqua" w:eastAsia="Times New Roman" w:hAnsi="Book Antiqua"/>
          <w:color w:val="000000"/>
          <w:sz w:val="24"/>
          <w:szCs w:val="24"/>
          <w:lang w:val="sq-AL"/>
        </w:rPr>
        <w:t xml:space="preserve"> anëtarëve të ekuipazhit, punonjës</w:t>
      </w:r>
      <w:r w:rsidR="00EF3AC1" w:rsidRPr="00B172D6">
        <w:rPr>
          <w:rFonts w:ascii="Book Antiqua" w:eastAsia="Times New Roman" w:hAnsi="Book Antiqua"/>
          <w:color w:val="000000"/>
          <w:sz w:val="24"/>
          <w:szCs w:val="24"/>
          <w:lang w:val="sq-AL"/>
        </w:rPr>
        <w:t>ve</w:t>
      </w:r>
      <w:r w:rsidRPr="00B172D6">
        <w:rPr>
          <w:rFonts w:ascii="Book Antiqua" w:eastAsia="Times New Roman" w:hAnsi="Book Antiqua"/>
          <w:color w:val="000000"/>
          <w:sz w:val="24"/>
          <w:szCs w:val="24"/>
          <w:lang w:val="sq-AL"/>
        </w:rPr>
        <w:t xml:space="preserve"> </w:t>
      </w:r>
      <w:r w:rsidR="004102E1"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ë operatori</w:t>
      </w:r>
      <w:r w:rsidR="004102E1"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në cilësi zyrtare, përfaqësues</w:t>
      </w:r>
      <w:r w:rsidR="00EF3AC1" w:rsidRPr="00B172D6">
        <w:rPr>
          <w:rFonts w:ascii="Book Antiqua" w:eastAsia="Times New Roman" w:hAnsi="Book Antiqua"/>
          <w:color w:val="000000"/>
          <w:sz w:val="24"/>
          <w:szCs w:val="24"/>
          <w:lang w:val="sq-AL"/>
        </w:rPr>
        <w:t>ve</w:t>
      </w:r>
      <w:r w:rsidRPr="00B172D6">
        <w:rPr>
          <w:rFonts w:ascii="Book Antiqua" w:eastAsia="Times New Roman" w:hAnsi="Book Antiqua"/>
          <w:color w:val="000000"/>
          <w:sz w:val="24"/>
          <w:szCs w:val="24"/>
          <w:lang w:val="sq-AL"/>
        </w:rPr>
        <w:t xml:space="preserve"> </w:t>
      </w:r>
      <w:r w:rsidR="004102E1" w:rsidRPr="00B172D6">
        <w:rPr>
          <w:rFonts w:ascii="Book Antiqua" w:eastAsia="Times New Roman" w:hAnsi="Book Antiqua"/>
          <w:color w:val="000000"/>
          <w:sz w:val="24"/>
          <w:szCs w:val="24"/>
          <w:lang w:val="sq-AL"/>
        </w:rPr>
        <w:t>të</w:t>
      </w:r>
      <w:r w:rsidRPr="00B172D6">
        <w:rPr>
          <w:rFonts w:ascii="Book Antiqua" w:eastAsia="Times New Roman" w:hAnsi="Book Antiqua"/>
          <w:color w:val="000000"/>
          <w:sz w:val="24"/>
          <w:szCs w:val="24"/>
          <w:lang w:val="sq-AL"/>
        </w:rPr>
        <w:t xml:space="preserve"> autorizuar të ndonjë autoriteti </w:t>
      </w:r>
      <w:r w:rsidR="004102E1" w:rsidRPr="00B172D6">
        <w:rPr>
          <w:rFonts w:ascii="Book Antiqua" w:eastAsia="Times New Roman" w:hAnsi="Book Antiqua"/>
          <w:color w:val="000000"/>
          <w:sz w:val="24"/>
          <w:szCs w:val="24"/>
          <w:lang w:val="sq-AL"/>
        </w:rPr>
        <w:t xml:space="preserve">kompetent </w:t>
      </w:r>
      <w:r w:rsidRPr="00B172D6">
        <w:rPr>
          <w:rFonts w:ascii="Book Antiqua" w:eastAsia="Times New Roman" w:hAnsi="Book Antiqua"/>
          <w:color w:val="000000"/>
          <w:sz w:val="24"/>
          <w:szCs w:val="24"/>
          <w:lang w:val="sq-AL"/>
        </w:rPr>
        <w:t>kombëtar ose person</w:t>
      </w:r>
      <w:r w:rsidR="00EF3AC1" w:rsidRPr="00B172D6">
        <w:rPr>
          <w:rFonts w:ascii="Book Antiqua" w:eastAsia="Times New Roman" w:hAnsi="Book Antiqua"/>
          <w:color w:val="000000"/>
          <w:sz w:val="24"/>
          <w:szCs w:val="24"/>
          <w:lang w:val="sq-AL"/>
        </w:rPr>
        <w:t>ave</w:t>
      </w:r>
      <w:r w:rsidRPr="00B172D6">
        <w:rPr>
          <w:rFonts w:ascii="Book Antiqua" w:eastAsia="Times New Roman" w:hAnsi="Book Antiqua"/>
          <w:color w:val="000000"/>
          <w:sz w:val="24"/>
          <w:szCs w:val="24"/>
          <w:lang w:val="sq-AL"/>
        </w:rPr>
        <w:t xml:space="preserve"> që shoqëro</w:t>
      </w:r>
      <w:r w:rsidR="00EF3AC1" w:rsidRPr="00B172D6">
        <w:rPr>
          <w:rFonts w:ascii="Book Antiqua" w:eastAsia="Times New Roman" w:hAnsi="Book Antiqua"/>
          <w:color w:val="000000"/>
          <w:sz w:val="24"/>
          <w:szCs w:val="24"/>
          <w:lang w:val="sq-AL"/>
        </w:rPr>
        <w:t>j</w:t>
      </w:r>
      <w:r w:rsidRPr="00B172D6">
        <w:rPr>
          <w:rFonts w:ascii="Book Antiqua" w:eastAsia="Times New Roman" w:hAnsi="Book Antiqua"/>
          <w:color w:val="000000"/>
          <w:sz w:val="24"/>
          <w:szCs w:val="24"/>
          <w:lang w:val="sq-AL"/>
        </w:rPr>
        <w:t>n</w:t>
      </w:r>
      <w:r w:rsidR="00EF3AC1"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ndonjë dërgesë apo </w:t>
      </w:r>
      <w:r w:rsidR="004102E1" w:rsidRPr="00B172D6">
        <w:rPr>
          <w:rFonts w:ascii="Book Antiqua" w:eastAsia="Times New Roman" w:hAnsi="Book Antiqua"/>
          <w:color w:val="000000"/>
          <w:sz w:val="24"/>
          <w:szCs w:val="24"/>
          <w:lang w:val="sq-AL"/>
        </w:rPr>
        <w:t>ngarkesë</w:t>
      </w:r>
      <w:r w:rsidRPr="00B172D6">
        <w:rPr>
          <w:rFonts w:ascii="Book Antiqua" w:eastAsia="Times New Roman" w:hAnsi="Book Antiqua"/>
          <w:color w:val="000000"/>
          <w:sz w:val="24"/>
          <w:szCs w:val="24"/>
          <w:lang w:val="sq-AL"/>
        </w:rPr>
        <w:t xml:space="preserve"> tjetër;</w:t>
      </w:r>
    </w:p>
    <w:p w:rsidR="00AA2709" w:rsidRPr="00B172D6" w:rsidRDefault="00AA2709" w:rsidP="00AA2709">
      <w:pPr>
        <w:spacing w:after="0" w:line="240" w:lineRule="auto"/>
        <w:jc w:val="both"/>
        <w:rPr>
          <w:rFonts w:ascii="Book Antiqua" w:eastAsia="Times New Roman" w:hAnsi="Book Antiqua"/>
          <w:b/>
          <w:bCs/>
          <w:i/>
          <w:iCs/>
          <w:color w:val="000000"/>
          <w:sz w:val="24"/>
          <w:szCs w:val="24"/>
          <w:lang w:val="sq-AL"/>
        </w:rPr>
      </w:pPr>
    </w:p>
    <w:p w:rsidR="00AA2709" w:rsidRPr="00B172D6" w:rsidRDefault="00AA2709" w:rsidP="00AA2709">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Mostra të pacient</w:t>
      </w:r>
      <w:r w:rsidR="006F45A9" w:rsidRPr="00B172D6">
        <w:rPr>
          <w:rFonts w:ascii="Book Antiqua" w:eastAsia="Times New Roman" w:hAnsi="Book Antiqua"/>
          <w:b/>
          <w:bCs/>
          <w:i/>
          <w:iCs/>
          <w:color w:val="000000"/>
          <w:sz w:val="24"/>
          <w:szCs w:val="24"/>
          <w:lang w:val="sq-AL"/>
        </w:rPr>
        <w:t>ëve</w:t>
      </w:r>
      <w:r w:rsidRPr="00B172D6">
        <w:rPr>
          <w:rFonts w:ascii="Book Antiqua" w:eastAsia="Times New Roman" w:hAnsi="Book Antiqua"/>
          <w:color w:val="000000"/>
          <w:sz w:val="24"/>
          <w:szCs w:val="24"/>
          <w:lang w:val="sq-AL"/>
        </w:rPr>
        <w:t> </w:t>
      </w:r>
      <w:r w:rsidRPr="00B172D6">
        <w:rPr>
          <w:rFonts w:ascii="Book Antiqua" w:eastAsia="Times New Roman" w:hAnsi="Book Antiqua" w:cs="Arial"/>
          <w:i/>
          <w:iCs/>
          <w:sz w:val="24"/>
          <w:szCs w:val="24"/>
          <w:lang w:val="sq-AL"/>
        </w:rPr>
        <w:t xml:space="preserve">(Patient specimens) </w:t>
      </w:r>
      <w:r w:rsidRPr="00B172D6">
        <w:rPr>
          <w:rFonts w:ascii="Book Antiqua" w:eastAsia="Times New Roman" w:hAnsi="Book Antiqua"/>
          <w:i/>
          <w:iCs/>
          <w:color w:val="000000"/>
          <w:sz w:val="24"/>
          <w:szCs w:val="24"/>
          <w:lang w:val="sq-AL"/>
        </w:rPr>
        <w:t>-</w:t>
      </w:r>
      <w:r w:rsidRPr="00B172D6">
        <w:rPr>
          <w:rFonts w:ascii="Book Antiqua" w:eastAsia="Times New Roman" w:hAnsi="Book Antiqua"/>
          <w:color w:val="000000"/>
          <w:sz w:val="24"/>
          <w:szCs w:val="24"/>
          <w:lang w:val="sq-AL"/>
        </w:rPr>
        <w:t> </w:t>
      </w:r>
      <w:r w:rsidR="00CF2573" w:rsidRPr="00B172D6">
        <w:rPr>
          <w:rFonts w:ascii="Book Antiqua" w:eastAsia="Times New Roman" w:hAnsi="Book Antiqua"/>
          <w:color w:val="000000"/>
          <w:sz w:val="24"/>
          <w:szCs w:val="24"/>
          <w:lang w:val="sq-AL"/>
        </w:rPr>
        <w:t xml:space="preserve">nënkupton </w:t>
      </w:r>
      <w:r w:rsidRPr="00B172D6">
        <w:rPr>
          <w:rFonts w:ascii="Book Antiqua" w:eastAsia="Times New Roman" w:hAnsi="Book Antiqua"/>
          <w:color w:val="000000"/>
          <w:sz w:val="24"/>
          <w:szCs w:val="24"/>
          <w:lang w:val="sq-AL"/>
        </w:rPr>
        <w:t>mostra</w:t>
      </w:r>
      <w:r w:rsidR="00961DF3" w:rsidRPr="00B172D6">
        <w:rPr>
          <w:rFonts w:ascii="Book Antiqua" w:eastAsia="Times New Roman" w:hAnsi="Book Antiqua"/>
          <w:color w:val="000000"/>
          <w:sz w:val="24"/>
          <w:szCs w:val="24"/>
          <w:lang w:val="sq-AL"/>
        </w:rPr>
        <w:t>t</w:t>
      </w:r>
      <w:r w:rsidR="00CF2573" w:rsidRPr="00B172D6">
        <w:rPr>
          <w:rFonts w:ascii="Book Antiqua" w:eastAsia="Times New Roman" w:hAnsi="Book Antiqua"/>
          <w:color w:val="000000"/>
          <w:sz w:val="24"/>
          <w:szCs w:val="24"/>
          <w:lang w:val="sq-AL"/>
        </w:rPr>
        <w:t xml:space="preserve"> e</w:t>
      </w:r>
      <w:r w:rsidRPr="00B172D6">
        <w:rPr>
          <w:rFonts w:ascii="Book Antiqua" w:eastAsia="Times New Roman" w:hAnsi="Book Antiqua"/>
          <w:color w:val="000000"/>
          <w:sz w:val="24"/>
          <w:szCs w:val="24"/>
          <w:lang w:val="sq-AL"/>
        </w:rPr>
        <w:t xml:space="preserve"> mbledhura drejtpërdrejt nga njerëzit apo kafshët, duke përfshirë, por pa u kufizuar në jashtëqitje, sekret</w:t>
      </w:r>
      <w:r w:rsidR="008904AF" w:rsidRPr="00B172D6">
        <w:rPr>
          <w:rFonts w:ascii="Book Antiqua" w:eastAsia="Times New Roman" w:hAnsi="Book Antiqua"/>
          <w:color w:val="000000"/>
          <w:sz w:val="24"/>
          <w:szCs w:val="24"/>
          <w:lang w:val="sq-AL"/>
        </w:rPr>
        <w:t>e</w:t>
      </w:r>
      <w:r w:rsidRPr="00B172D6">
        <w:rPr>
          <w:rFonts w:ascii="Book Antiqua" w:eastAsia="Times New Roman" w:hAnsi="Book Antiqua"/>
          <w:color w:val="000000"/>
          <w:sz w:val="24"/>
          <w:szCs w:val="24"/>
          <w:lang w:val="sq-AL"/>
        </w:rPr>
        <w:t xml:space="preserve">, gjak dhe </w:t>
      </w:r>
      <w:r w:rsidR="008904AF" w:rsidRPr="00B172D6">
        <w:rPr>
          <w:rFonts w:ascii="Book Antiqua" w:eastAsia="Times New Roman" w:hAnsi="Book Antiqua"/>
          <w:color w:val="000000"/>
          <w:sz w:val="24"/>
          <w:szCs w:val="24"/>
          <w:lang w:val="sq-AL"/>
        </w:rPr>
        <w:t xml:space="preserve">komponente </w:t>
      </w:r>
      <w:r w:rsidRPr="00B172D6">
        <w:rPr>
          <w:rFonts w:ascii="Book Antiqua" w:eastAsia="Times New Roman" w:hAnsi="Book Antiqua"/>
          <w:color w:val="000000"/>
          <w:sz w:val="24"/>
          <w:szCs w:val="24"/>
          <w:lang w:val="sq-AL"/>
        </w:rPr>
        <w:t>t</w:t>
      </w:r>
      <w:r w:rsidR="008904AF"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tij, inde dhe </w:t>
      </w:r>
      <w:r w:rsidR="008904AF" w:rsidRPr="00B172D6">
        <w:rPr>
          <w:rFonts w:ascii="Book Antiqua" w:eastAsia="Times New Roman" w:hAnsi="Book Antiqua"/>
          <w:color w:val="000000"/>
          <w:sz w:val="24"/>
          <w:szCs w:val="24"/>
          <w:lang w:val="sq-AL"/>
        </w:rPr>
        <w:t>mostra të fluide</w:t>
      </w:r>
      <w:r w:rsidR="003D0A13" w:rsidRPr="00B172D6">
        <w:rPr>
          <w:rFonts w:ascii="Book Antiqua" w:eastAsia="Times New Roman" w:hAnsi="Book Antiqua"/>
          <w:color w:val="000000"/>
          <w:sz w:val="24"/>
          <w:szCs w:val="24"/>
          <w:lang w:val="sq-AL"/>
        </w:rPr>
        <w:t>ve</w:t>
      </w:r>
      <w:r w:rsidR="008904AF" w:rsidRPr="00B172D6">
        <w:rPr>
          <w:rFonts w:ascii="Book Antiqua" w:eastAsia="Times New Roman" w:hAnsi="Book Antiqua"/>
          <w:color w:val="000000"/>
          <w:sz w:val="24"/>
          <w:szCs w:val="24"/>
          <w:lang w:val="sq-AL"/>
        </w:rPr>
        <w:t xml:space="preserve"> të </w:t>
      </w:r>
      <w:r w:rsidRPr="00B172D6">
        <w:rPr>
          <w:rFonts w:ascii="Book Antiqua" w:eastAsia="Times New Roman" w:hAnsi="Book Antiqua"/>
          <w:color w:val="000000"/>
          <w:sz w:val="24"/>
          <w:szCs w:val="24"/>
          <w:lang w:val="sq-AL"/>
        </w:rPr>
        <w:t>inde</w:t>
      </w:r>
      <w:r w:rsidR="008904AF" w:rsidRPr="00B172D6">
        <w:rPr>
          <w:rFonts w:ascii="Book Antiqua" w:eastAsia="Times New Roman" w:hAnsi="Book Antiqua"/>
          <w:color w:val="000000"/>
          <w:sz w:val="24"/>
          <w:szCs w:val="24"/>
          <w:lang w:val="sq-AL"/>
        </w:rPr>
        <w:t>ve</w:t>
      </w:r>
      <w:r w:rsidRPr="00B172D6">
        <w:rPr>
          <w:rFonts w:ascii="Book Antiqua" w:eastAsia="Times New Roman" w:hAnsi="Book Antiqua"/>
          <w:color w:val="000000"/>
          <w:sz w:val="24"/>
          <w:szCs w:val="24"/>
          <w:lang w:val="sq-AL"/>
        </w:rPr>
        <w:t xml:space="preserve">, si dhe </w:t>
      </w:r>
      <w:r w:rsidR="003D0A13" w:rsidRPr="00B172D6">
        <w:rPr>
          <w:rFonts w:ascii="Book Antiqua" w:eastAsia="Times New Roman" w:hAnsi="Book Antiqua"/>
          <w:color w:val="000000"/>
          <w:sz w:val="24"/>
          <w:szCs w:val="24"/>
          <w:lang w:val="sq-AL"/>
        </w:rPr>
        <w:t xml:space="preserve">në </w:t>
      </w:r>
      <w:r w:rsidRPr="00B172D6">
        <w:rPr>
          <w:rFonts w:ascii="Book Antiqua" w:eastAsia="Times New Roman" w:hAnsi="Book Antiqua"/>
          <w:color w:val="000000"/>
          <w:sz w:val="24"/>
          <w:szCs w:val="24"/>
          <w:lang w:val="sq-AL"/>
        </w:rPr>
        <w:t>pjesë</w:t>
      </w:r>
      <w:r w:rsidR="003D0A13"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t</w:t>
      </w:r>
      <w:r w:rsidR="003D0A1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trupit që</w:t>
      </w:r>
      <w:r w:rsidR="003D0A13"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transport</w:t>
      </w:r>
      <w:r w:rsidR="003D0A13" w:rsidRPr="00B172D6">
        <w:rPr>
          <w:rFonts w:ascii="Book Antiqua" w:eastAsia="Times New Roman" w:hAnsi="Book Antiqua"/>
          <w:color w:val="000000"/>
          <w:sz w:val="24"/>
          <w:szCs w:val="24"/>
          <w:lang w:val="sq-AL"/>
        </w:rPr>
        <w:t>ohen</w:t>
      </w:r>
      <w:r w:rsidRPr="00B172D6">
        <w:rPr>
          <w:rFonts w:ascii="Book Antiqua" w:eastAsia="Times New Roman" w:hAnsi="Book Antiqua"/>
          <w:color w:val="000000"/>
          <w:sz w:val="24"/>
          <w:szCs w:val="24"/>
          <w:lang w:val="sq-AL"/>
        </w:rPr>
        <w:t xml:space="preserve"> për qëllime të tilla si kërkimi, </w:t>
      </w:r>
      <w:r w:rsidR="003D0A13" w:rsidRPr="00B172D6">
        <w:rPr>
          <w:rFonts w:ascii="Book Antiqua" w:eastAsia="Times New Roman" w:hAnsi="Book Antiqua"/>
          <w:color w:val="000000"/>
          <w:sz w:val="24"/>
          <w:szCs w:val="24"/>
          <w:lang w:val="sq-AL"/>
        </w:rPr>
        <w:t>diagnostikimi</w:t>
      </w:r>
      <w:r w:rsidRPr="00B172D6">
        <w:rPr>
          <w:rFonts w:ascii="Book Antiqua" w:eastAsia="Times New Roman" w:hAnsi="Book Antiqua"/>
          <w:color w:val="000000"/>
          <w:sz w:val="24"/>
          <w:szCs w:val="24"/>
          <w:lang w:val="sq-AL"/>
        </w:rPr>
        <w:t>, aktivitete</w:t>
      </w:r>
      <w:r w:rsidR="003D0A13"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t</w:t>
      </w:r>
      <w:r w:rsidR="003D0A1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hetimit, trajtimi dhe parandalimi i sëmundjeve;</w:t>
      </w:r>
    </w:p>
    <w:p w:rsidR="00AA2709" w:rsidRPr="00B172D6" w:rsidRDefault="00AA2709" w:rsidP="00AA2709">
      <w:pPr>
        <w:spacing w:after="0" w:line="240" w:lineRule="auto"/>
        <w:jc w:val="both"/>
        <w:rPr>
          <w:rFonts w:ascii="Book Antiqua" w:eastAsia="Times New Roman" w:hAnsi="Book Antiqua"/>
          <w:b/>
          <w:bCs/>
          <w:i/>
          <w:iCs/>
          <w:color w:val="000000"/>
          <w:sz w:val="24"/>
          <w:szCs w:val="24"/>
          <w:lang w:val="sq-AL"/>
        </w:rPr>
      </w:pPr>
    </w:p>
    <w:p w:rsidR="003C334D" w:rsidRPr="00B172D6" w:rsidRDefault="003C334D" w:rsidP="003C334D">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 xml:space="preserve">Ngarkesë </w:t>
      </w:r>
      <w:r w:rsidRPr="00B172D6">
        <w:rPr>
          <w:rFonts w:ascii="Book Antiqua" w:eastAsia="Times New Roman" w:hAnsi="Book Antiqua"/>
          <w:bCs/>
          <w:i/>
          <w:iCs/>
          <w:color w:val="000000"/>
          <w:sz w:val="24"/>
          <w:szCs w:val="24"/>
          <w:lang w:val="sq-AL"/>
        </w:rPr>
        <w:t>(Cargo)</w:t>
      </w:r>
      <w:r w:rsidRPr="00B172D6">
        <w:rPr>
          <w:rFonts w:ascii="Book Antiqua" w:eastAsia="Times New Roman" w:hAnsi="Book Antiqua"/>
          <w:b/>
          <w:bCs/>
          <w:i/>
          <w:iCs/>
          <w:color w:val="000000"/>
          <w:sz w:val="24"/>
          <w:szCs w:val="24"/>
          <w:lang w:val="sq-AL"/>
        </w:rPr>
        <w:t xml:space="preserve">  </w:t>
      </w:r>
      <w:r w:rsidRPr="00B172D6">
        <w:rPr>
          <w:rFonts w:ascii="Book Antiqua" w:eastAsia="Times New Roman" w:hAnsi="Book Antiqua"/>
          <w:i/>
          <w:iCs/>
          <w:color w:val="000000"/>
          <w:sz w:val="24"/>
          <w:szCs w:val="24"/>
          <w:lang w:val="sq-AL"/>
        </w:rPr>
        <w:t>-</w:t>
      </w:r>
      <w:r w:rsidRPr="00B172D6">
        <w:rPr>
          <w:rFonts w:ascii="Book Antiqua" w:eastAsia="Times New Roman" w:hAnsi="Book Antiqua"/>
          <w:color w:val="000000"/>
          <w:sz w:val="24"/>
          <w:szCs w:val="24"/>
          <w:lang w:val="sq-AL"/>
        </w:rPr>
        <w:t xml:space="preserve"> për qëllime të kësaj Rregulloreje, </w:t>
      </w:r>
      <w:r w:rsidR="00CF2573" w:rsidRPr="00B172D6">
        <w:rPr>
          <w:rFonts w:ascii="Book Antiqua" w:eastAsia="Times New Roman" w:hAnsi="Book Antiqua"/>
          <w:color w:val="000000"/>
          <w:sz w:val="24"/>
          <w:szCs w:val="24"/>
          <w:lang w:val="sq-AL"/>
        </w:rPr>
        <w:t xml:space="preserve">nënkupton </w:t>
      </w:r>
      <w:r w:rsidRPr="00B172D6">
        <w:rPr>
          <w:rFonts w:ascii="Book Antiqua" w:eastAsia="Times New Roman" w:hAnsi="Book Antiqua"/>
          <w:color w:val="000000"/>
          <w:sz w:val="24"/>
          <w:szCs w:val="24"/>
          <w:lang w:val="sq-AL"/>
        </w:rPr>
        <w:t xml:space="preserve">çdo pasuri </w:t>
      </w:r>
      <w:r w:rsidR="00CF2573" w:rsidRPr="00B172D6">
        <w:rPr>
          <w:rFonts w:ascii="Book Antiqua" w:eastAsia="Times New Roman" w:hAnsi="Book Antiqua"/>
          <w:color w:val="000000"/>
          <w:sz w:val="24"/>
          <w:szCs w:val="24"/>
          <w:lang w:val="sq-AL"/>
        </w:rPr>
        <w:t>të</w:t>
      </w:r>
      <w:r w:rsidRPr="00B172D6">
        <w:rPr>
          <w:rFonts w:ascii="Book Antiqua" w:eastAsia="Times New Roman" w:hAnsi="Book Antiqua"/>
          <w:color w:val="000000"/>
          <w:sz w:val="24"/>
          <w:szCs w:val="24"/>
          <w:lang w:val="sq-AL"/>
        </w:rPr>
        <w:t xml:space="preserve"> bartur në mjet ajror përveç postës dhe bagazhit të shoqëruar ose të pashoqëruar;</w:t>
      </w:r>
    </w:p>
    <w:p w:rsidR="003C334D" w:rsidRPr="00B172D6" w:rsidRDefault="003C334D" w:rsidP="003C334D">
      <w:pPr>
        <w:spacing w:after="0" w:line="240" w:lineRule="auto"/>
        <w:jc w:val="both"/>
        <w:rPr>
          <w:rFonts w:ascii="Book Antiqua" w:eastAsia="Times New Roman" w:hAnsi="Book Antiqua"/>
          <w:b/>
          <w:bCs/>
          <w:i/>
          <w:iCs/>
          <w:color w:val="000000"/>
          <w:sz w:val="24"/>
          <w:szCs w:val="24"/>
          <w:lang w:val="sq-AL"/>
        </w:rPr>
      </w:pPr>
    </w:p>
    <w:p w:rsidR="00AA2709" w:rsidRPr="00B172D6" w:rsidRDefault="00AA2709" w:rsidP="00AA2709">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Num</w:t>
      </w:r>
      <w:r w:rsidR="006F45A9" w:rsidRPr="00B172D6">
        <w:rPr>
          <w:rFonts w:ascii="Book Antiqua" w:eastAsia="Times New Roman" w:hAnsi="Book Antiqua"/>
          <w:b/>
          <w:bCs/>
          <w:i/>
          <w:iCs/>
          <w:color w:val="000000"/>
          <w:sz w:val="24"/>
          <w:szCs w:val="24"/>
          <w:lang w:val="sq-AL"/>
        </w:rPr>
        <w:t>ë</w:t>
      </w:r>
      <w:r w:rsidRPr="00B172D6">
        <w:rPr>
          <w:rFonts w:ascii="Book Antiqua" w:eastAsia="Times New Roman" w:hAnsi="Book Antiqua"/>
          <w:b/>
          <w:bCs/>
          <w:i/>
          <w:iCs/>
          <w:color w:val="000000"/>
          <w:sz w:val="24"/>
          <w:szCs w:val="24"/>
          <w:lang w:val="sq-AL"/>
        </w:rPr>
        <w:t>r</w:t>
      </w:r>
      <w:r w:rsidRPr="00B172D6">
        <w:rPr>
          <w:rFonts w:ascii="Book Antiqua" w:eastAsia="Times New Roman" w:hAnsi="Book Antiqua"/>
          <w:b/>
          <w:i/>
          <w:color w:val="000000"/>
          <w:sz w:val="24"/>
          <w:szCs w:val="24"/>
          <w:lang w:val="sq-AL"/>
        </w:rPr>
        <w:t> </w:t>
      </w:r>
      <w:r w:rsidR="006F45A9" w:rsidRPr="00B172D6">
        <w:rPr>
          <w:rFonts w:ascii="Book Antiqua" w:eastAsia="Times New Roman" w:hAnsi="Book Antiqua"/>
          <w:b/>
          <w:i/>
          <w:color w:val="000000"/>
          <w:sz w:val="24"/>
          <w:szCs w:val="24"/>
          <w:lang w:val="sq-AL"/>
        </w:rPr>
        <w:t>ID</w:t>
      </w:r>
      <w:r w:rsidRPr="00B172D6">
        <w:rPr>
          <w:rFonts w:ascii="Book Antiqua" w:eastAsia="Times New Roman" w:hAnsi="Book Antiqua"/>
          <w:b/>
          <w:bCs/>
          <w:i/>
          <w:iCs/>
          <w:color w:val="000000"/>
          <w:sz w:val="24"/>
          <w:szCs w:val="24"/>
          <w:lang w:val="sq-AL"/>
        </w:rPr>
        <w:t xml:space="preserve"> </w:t>
      </w:r>
      <w:r w:rsidRPr="00B172D6">
        <w:rPr>
          <w:rFonts w:ascii="Book Antiqua" w:eastAsia="Times New Roman" w:hAnsi="Book Antiqua" w:cs="Arial"/>
          <w:i/>
          <w:sz w:val="24"/>
          <w:szCs w:val="24"/>
          <w:lang w:val="sq-AL"/>
        </w:rPr>
        <w:t xml:space="preserve">(ID number) </w:t>
      </w:r>
      <w:r w:rsidRPr="00B172D6">
        <w:rPr>
          <w:rFonts w:ascii="Book Antiqua" w:eastAsia="Times New Roman" w:hAnsi="Book Antiqua"/>
          <w:i/>
          <w:iCs/>
          <w:color w:val="000000"/>
          <w:sz w:val="24"/>
          <w:szCs w:val="24"/>
          <w:lang w:val="sq-AL"/>
        </w:rPr>
        <w:t>-</w:t>
      </w:r>
      <w:r w:rsidRPr="00B172D6">
        <w:rPr>
          <w:rFonts w:ascii="Book Antiqua" w:eastAsia="Times New Roman" w:hAnsi="Book Antiqua"/>
          <w:color w:val="000000"/>
          <w:sz w:val="24"/>
          <w:szCs w:val="24"/>
          <w:lang w:val="sq-AL"/>
        </w:rPr>
        <w:t> </w:t>
      </w:r>
      <w:r w:rsidR="00CF2573" w:rsidRPr="00B172D6">
        <w:rPr>
          <w:rFonts w:ascii="Book Antiqua" w:eastAsia="Times New Roman" w:hAnsi="Book Antiqua"/>
          <w:color w:val="000000"/>
          <w:sz w:val="24"/>
          <w:szCs w:val="24"/>
          <w:lang w:val="sq-AL"/>
        </w:rPr>
        <w:t xml:space="preserve">nënkupton </w:t>
      </w:r>
      <w:r w:rsidRPr="00B172D6">
        <w:rPr>
          <w:rFonts w:ascii="Book Antiqua" w:eastAsia="Times New Roman" w:hAnsi="Book Antiqua"/>
          <w:color w:val="000000"/>
          <w:sz w:val="24"/>
          <w:szCs w:val="24"/>
          <w:lang w:val="sq-AL"/>
        </w:rPr>
        <w:t>numri</w:t>
      </w:r>
      <w:r w:rsidR="00CF2573" w:rsidRPr="00B172D6">
        <w:rPr>
          <w:rFonts w:ascii="Book Antiqua" w:eastAsia="Times New Roman" w:hAnsi="Book Antiqua"/>
          <w:color w:val="000000"/>
          <w:sz w:val="24"/>
          <w:szCs w:val="24"/>
          <w:lang w:val="sq-AL"/>
        </w:rPr>
        <w:t>n</w:t>
      </w:r>
      <w:r w:rsidRPr="00B172D6">
        <w:rPr>
          <w:rFonts w:ascii="Book Antiqua" w:eastAsia="Times New Roman" w:hAnsi="Book Antiqua"/>
          <w:color w:val="000000"/>
          <w:sz w:val="24"/>
          <w:szCs w:val="24"/>
          <w:lang w:val="sq-AL"/>
        </w:rPr>
        <w:t xml:space="preserve"> </w:t>
      </w:r>
      <w:r w:rsidR="00CF2573" w:rsidRPr="00B172D6">
        <w:rPr>
          <w:rFonts w:ascii="Book Antiqua" w:eastAsia="Times New Roman" w:hAnsi="Book Antiqua"/>
          <w:color w:val="000000"/>
          <w:sz w:val="24"/>
          <w:szCs w:val="24"/>
          <w:lang w:val="sq-AL"/>
        </w:rPr>
        <w:t xml:space="preserve">e </w:t>
      </w:r>
      <w:r w:rsidRPr="00B172D6">
        <w:rPr>
          <w:rFonts w:ascii="Book Antiqua" w:eastAsia="Times New Roman" w:hAnsi="Book Antiqua"/>
          <w:color w:val="000000"/>
          <w:sz w:val="24"/>
          <w:szCs w:val="24"/>
          <w:lang w:val="sq-AL"/>
        </w:rPr>
        <w:t xml:space="preserve">përkohshëm </w:t>
      </w:r>
      <w:r w:rsidR="00CF2573" w:rsidRPr="00B172D6">
        <w:rPr>
          <w:rFonts w:ascii="Book Antiqua" w:eastAsia="Times New Roman" w:hAnsi="Book Antiqua"/>
          <w:color w:val="000000"/>
          <w:sz w:val="24"/>
          <w:szCs w:val="24"/>
          <w:lang w:val="sq-AL"/>
        </w:rPr>
        <w:t>të</w:t>
      </w:r>
      <w:r w:rsidRPr="00B172D6">
        <w:rPr>
          <w:rFonts w:ascii="Book Antiqua" w:eastAsia="Times New Roman" w:hAnsi="Book Antiqua"/>
          <w:color w:val="000000"/>
          <w:sz w:val="24"/>
          <w:szCs w:val="24"/>
          <w:lang w:val="sq-AL"/>
        </w:rPr>
        <w:t xml:space="preserve"> identifikimit </w:t>
      </w:r>
      <w:r w:rsidR="00CF2573" w:rsidRPr="00B172D6">
        <w:rPr>
          <w:rFonts w:ascii="Book Antiqua" w:eastAsia="Times New Roman" w:hAnsi="Book Antiqua"/>
          <w:color w:val="000000"/>
          <w:sz w:val="24"/>
          <w:szCs w:val="24"/>
          <w:lang w:val="sq-AL"/>
        </w:rPr>
        <w:t>të</w:t>
      </w:r>
      <w:r w:rsidRPr="00B172D6">
        <w:rPr>
          <w:rFonts w:ascii="Book Antiqua" w:eastAsia="Times New Roman" w:hAnsi="Book Antiqua"/>
          <w:color w:val="000000"/>
          <w:sz w:val="24"/>
          <w:szCs w:val="24"/>
          <w:lang w:val="sq-AL"/>
        </w:rPr>
        <w:t xml:space="preserve"> specifikuar në Instruksionet Teknike për një artikull të mallrave të rrezikshme të cilit nuk i është caktuar një numër </w:t>
      </w:r>
      <w:r w:rsidR="000D2954" w:rsidRPr="00B172D6">
        <w:rPr>
          <w:rFonts w:ascii="Book Antiqua" w:eastAsia="Times New Roman" w:hAnsi="Book Antiqua"/>
          <w:color w:val="000000"/>
          <w:sz w:val="24"/>
          <w:szCs w:val="24"/>
          <w:lang w:val="sq-AL"/>
        </w:rPr>
        <w:t>UN</w:t>
      </w:r>
      <w:r w:rsidRPr="00B172D6">
        <w:rPr>
          <w:rFonts w:ascii="Book Antiqua" w:eastAsia="Times New Roman" w:hAnsi="Book Antiqua"/>
          <w:color w:val="000000"/>
          <w:sz w:val="24"/>
          <w:szCs w:val="24"/>
          <w:lang w:val="sq-AL"/>
        </w:rPr>
        <w:t>;</w:t>
      </w:r>
    </w:p>
    <w:p w:rsidR="00AA2709" w:rsidRPr="00B172D6" w:rsidRDefault="00AA2709" w:rsidP="00AA2709">
      <w:pPr>
        <w:spacing w:after="0" w:line="240" w:lineRule="auto"/>
        <w:jc w:val="both"/>
        <w:rPr>
          <w:rFonts w:ascii="Book Antiqua" w:eastAsia="Times New Roman" w:hAnsi="Book Antiqua"/>
          <w:b/>
          <w:bCs/>
          <w:i/>
          <w:iCs/>
          <w:color w:val="000000"/>
          <w:sz w:val="24"/>
          <w:szCs w:val="24"/>
          <w:lang w:val="sq-AL"/>
        </w:rPr>
      </w:pPr>
    </w:p>
    <w:p w:rsidR="00AA2709" w:rsidRPr="00B172D6" w:rsidRDefault="00AA2709" w:rsidP="00AA2709">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Num</w:t>
      </w:r>
      <w:r w:rsidR="006F45A9" w:rsidRPr="00B172D6">
        <w:rPr>
          <w:rFonts w:ascii="Book Antiqua" w:eastAsia="Times New Roman" w:hAnsi="Book Antiqua"/>
          <w:b/>
          <w:bCs/>
          <w:i/>
          <w:iCs/>
          <w:color w:val="000000"/>
          <w:sz w:val="24"/>
          <w:szCs w:val="24"/>
          <w:lang w:val="sq-AL"/>
        </w:rPr>
        <w:t>ë</w:t>
      </w:r>
      <w:r w:rsidRPr="00B172D6">
        <w:rPr>
          <w:rFonts w:ascii="Book Antiqua" w:eastAsia="Times New Roman" w:hAnsi="Book Antiqua"/>
          <w:b/>
          <w:bCs/>
          <w:i/>
          <w:iCs/>
          <w:color w:val="000000"/>
          <w:sz w:val="24"/>
          <w:szCs w:val="24"/>
          <w:lang w:val="sq-AL"/>
        </w:rPr>
        <w:t xml:space="preserve">r </w:t>
      </w:r>
      <w:r w:rsidR="006F45A9" w:rsidRPr="00B172D6">
        <w:rPr>
          <w:rFonts w:ascii="Book Antiqua" w:eastAsia="Times New Roman" w:hAnsi="Book Antiqua"/>
          <w:b/>
          <w:bCs/>
          <w:i/>
          <w:iCs/>
          <w:color w:val="000000"/>
          <w:sz w:val="24"/>
          <w:szCs w:val="24"/>
          <w:lang w:val="sq-AL"/>
        </w:rPr>
        <w:t>UN</w:t>
      </w:r>
      <w:r w:rsidRPr="00B172D6">
        <w:rPr>
          <w:rFonts w:ascii="Book Antiqua" w:eastAsia="Times New Roman" w:hAnsi="Book Antiqua"/>
          <w:color w:val="000000"/>
          <w:sz w:val="24"/>
          <w:szCs w:val="24"/>
          <w:lang w:val="sq-AL"/>
        </w:rPr>
        <w:t> </w:t>
      </w:r>
      <w:r w:rsidRPr="00B172D6">
        <w:rPr>
          <w:rFonts w:ascii="Book Antiqua" w:eastAsia="Times New Roman" w:hAnsi="Book Antiqua" w:cs="Arial"/>
          <w:i/>
          <w:sz w:val="24"/>
          <w:szCs w:val="24"/>
          <w:lang w:val="sq-AL"/>
        </w:rPr>
        <w:t xml:space="preserve">(UN number) </w:t>
      </w:r>
      <w:r w:rsidRPr="00B172D6">
        <w:rPr>
          <w:rFonts w:ascii="Book Antiqua" w:eastAsia="Times New Roman" w:hAnsi="Book Antiqua"/>
          <w:i/>
          <w:iCs/>
          <w:color w:val="000000"/>
          <w:sz w:val="24"/>
          <w:szCs w:val="24"/>
          <w:lang w:val="sq-AL"/>
        </w:rPr>
        <w:t>-</w:t>
      </w:r>
      <w:r w:rsidRPr="00B172D6">
        <w:rPr>
          <w:rFonts w:ascii="Book Antiqua" w:eastAsia="Times New Roman" w:hAnsi="Book Antiqua"/>
          <w:color w:val="000000"/>
          <w:sz w:val="24"/>
          <w:szCs w:val="24"/>
          <w:lang w:val="sq-AL"/>
        </w:rPr>
        <w:t> </w:t>
      </w:r>
      <w:r w:rsidR="00CF2573" w:rsidRPr="00B172D6">
        <w:rPr>
          <w:rFonts w:ascii="Book Antiqua" w:eastAsia="Times New Roman" w:hAnsi="Book Antiqua"/>
          <w:color w:val="000000"/>
          <w:sz w:val="24"/>
          <w:szCs w:val="24"/>
          <w:lang w:val="sq-AL"/>
        </w:rPr>
        <w:t xml:space="preserve">nënkupton </w:t>
      </w:r>
      <w:r w:rsidRPr="00B172D6">
        <w:rPr>
          <w:rFonts w:ascii="Book Antiqua" w:eastAsia="Times New Roman" w:hAnsi="Book Antiqua"/>
          <w:color w:val="000000"/>
          <w:sz w:val="24"/>
          <w:szCs w:val="24"/>
          <w:lang w:val="sq-AL"/>
        </w:rPr>
        <w:t>numr</w:t>
      </w:r>
      <w:r w:rsidR="00CF2573" w:rsidRPr="00B172D6">
        <w:rPr>
          <w:rFonts w:ascii="Book Antiqua" w:eastAsia="Times New Roman" w:hAnsi="Book Antiqua"/>
          <w:color w:val="000000"/>
          <w:sz w:val="24"/>
          <w:szCs w:val="24"/>
          <w:lang w:val="sq-AL"/>
        </w:rPr>
        <w:t>in</w:t>
      </w:r>
      <w:r w:rsidRPr="00B172D6">
        <w:rPr>
          <w:rFonts w:ascii="Book Antiqua" w:eastAsia="Times New Roman" w:hAnsi="Book Antiqua"/>
          <w:color w:val="000000"/>
          <w:sz w:val="24"/>
          <w:szCs w:val="24"/>
          <w:lang w:val="sq-AL"/>
        </w:rPr>
        <w:t xml:space="preserve"> katër-shifror </w:t>
      </w:r>
      <w:r w:rsidR="00CF2573" w:rsidRPr="00B172D6">
        <w:rPr>
          <w:rFonts w:ascii="Book Antiqua" w:eastAsia="Times New Roman" w:hAnsi="Book Antiqua"/>
          <w:color w:val="000000"/>
          <w:sz w:val="24"/>
          <w:szCs w:val="24"/>
          <w:lang w:val="sq-AL"/>
        </w:rPr>
        <w:t>të</w:t>
      </w:r>
      <w:r w:rsidRPr="00B172D6">
        <w:rPr>
          <w:rFonts w:ascii="Book Antiqua" w:eastAsia="Times New Roman" w:hAnsi="Book Antiqua"/>
          <w:color w:val="000000"/>
          <w:sz w:val="24"/>
          <w:szCs w:val="24"/>
          <w:lang w:val="sq-AL"/>
        </w:rPr>
        <w:t xml:space="preserve"> caktuar nga Komiteti i</w:t>
      </w:r>
      <w:r w:rsidR="005D01D0" w:rsidRPr="00B172D6">
        <w:rPr>
          <w:rFonts w:ascii="Book Antiqua" w:eastAsia="Times New Roman" w:hAnsi="Book Antiqua"/>
          <w:color w:val="000000"/>
          <w:sz w:val="24"/>
          <w:szCs w:val="24"/>
          <w:lang w:val="sq-AL"/>
        </w:rPr>
        <w:t xml:space="preserve"> Ekspertëve për Transportin e Mallrave të Rrezikshme i </w:t>
      </w:r>
      <w:r w:rsidRPr="00B172D6">
        <w:rPr>
          <w:rFonts w:ascii="Book Antiqua" w:eastAsia="Times New Roman" w:hAnsi="Book Antiqua"/>
          <w:color w:val="000000"/>
          <w:sz w:val="24"/>
          <w:szCs w:val="24"/>
          <w:lang w:val="sq-AL"/>
        </w:rPr>
        <w:t>Kombeve të Bashkuara për të identifikuar një substancë ose një grup të veçantë të substancave;</w:t>
      </w:r>
    </w:p>
    <w:p w:rsidR="00AA2709" w:rsidRPr="00B172D6" w:rsidRDefault="00AA2709" w:rsidP="00AA2709">
      <w:pPr>
        <w:spacing w:after="0" w:line="240" w:lineRule="auto"/>
        <w:jc w:val="both"/>
        <w:rPr>
          <w:rFonts w:ascii="Book Antiqua" w:eastAsia="Times New Roman" w:hAnsi="Book Antiqua"/>
          <w:b/>
          <w:bCs/>
          <w:i/>
          <w:iCs/>
          <w:color w:val="000000"/>
          <w:sz w:val="24"/>
          <w:szCs w:val="24"/>
          <w:lang w:val="sq-AL"/>
        </w:rPr>
      </w:pPr>
    </w:p>
    <w:p w:rsidR="00AA2709" w:rsidRPr="00B172D6" w:rsidRDefault="00AA2709" w:rsidP="00AA2709">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Ofrues i trajnim</w:t>
      </w:r>
      <w:r w:rsidR="0015703F" w:rsidRPr="00B172D6">
        <w:rPr>
          <w:rFonts w:ascii="Book Antiqua" w:eastAsia="Times New Roman" w:hAnsi="Book Antiqua"/>
          <w:b/>
          <w:bCs/>
          <w:i/>
          <w:iCs/>
          <w:color w:val="000000"/>
          <w:sz w:val="24"/>
          <w:szCs w:val="24"/>
          <w:lang w:val="sq-AL"/>
        </w:rPr>
        <w:t>eve</w:t>
      </w:r>
      <w:r w:rsidRPr="00B172D6">
        <w:rPr>
          <w:rFonts w:ascii="Book Antiqua" w:eastAsia="Times New Roman" w:hAnsi="Book Antiqua"/>
          <w:color w:val="000000"/>
          <w:sz w:val="24"/>
          <w:szCs w:val="24"/>
          <w:lang w:val="sq-AL"/>
        </w:rPr>
        <w:t> </w:t>
      </w:r>
      <w:r w:rsidRPr="00B172D6">
        <w:rPr>
          <w:rFonts w:ascii="Book Antiqua" w:eastAsia="Times New Roman" w:hAnsi="Book Antiqua" w:cs="Arial"/>
          <w:i/>
          <w:iCs/>
          <w:sz w:val="24"/>
          <w:szCs w:val="24"/>
        </w:rPr>
        <w:t>(Training provider)</w:t>
      </w:r>
      <w:r w:rsidRPr="00B172D6">
        <w:rPr>
          <w:rFonts w:ascii="Book Antiqua" w:eastAsia="Times New Roman" w:hAnsi="Book Antiqua" w:cs="Arial"/>
          <w:i/>
          <w:sz w:val="24"/>
          <w:szCs w:val="24"/>
        </w:rPr>
        <w:t xml:space="preserve"> </w:t>
      </w:r>
      <w:r w:rsidRPr="00B172D6">
        <w:rPr>
          <w:rFonts w:ascii="Book Antiqua" w:eastAsia="Times New Roman" w:hAnsi="Book Antiqua"/>
          <w:i/>
          <w:iCs/>
          <w:color w:val="000000"/>
          <w:sz w:val="24"/>
          <w:szCs w:val="24"/>
          <w:lang w:val="sq-AL"/>
        </w:rPr>
        <w:t>-</w:t>
      </w:r>
      <w:r w:rsidRPr="00B172D6">
        <w:rPr>
          <w:rFonts w:ascii="Book Antiqua" w:eastAsia="Times New Roman" w:hAnsi="Book Antiqua"/>
          <w:color w:val="000000"/>
          <w:sz w:val="24"/>
          <w:szCs w:val="24"/>
          <w:lang w:val="sq-AL"/>
        </w:rPr>
        <w:t> </w:t>
      </w:r>
      <w:r w:rsidR="00CF2573" w:rsidRPr="00B172D6">
        <w:rPr>
          <w:rFonts w:ascii="Book Antiqua" w:eastAsia="Times New Roman" w:hAnsi="Book Antiqua"/>
          <w:color w:val="000000"/>
          <w:sz w:val="24"/>
          <w:szCs w:val="24"/>
          <w:lang w:val="sq-AL"/>
        </w:rPr>
        <w:t xml:space="preserve">nënkupton </w:t>
      </w:r>
      <w:r w:rsidRPr="00B172D6">
        <w:rPr>
          <w:rFonts w:ascii="Book Antiqua" w:eastAsia="Times New Roman" w:hAnsi="Book Antiqua"/>
          <w:color w:val="000000"/>
          <w:sz w:val="24"/>
          <w:szCs w:val="24"/>
          <w:lang w:val="sq-AL"/>
        </w:rPr>
        <w:t>person</w:t>
      </w:r>
      <w:r w:rsidR="005D01D0" w:rsidRPr="00B172D6">
        <w:rPr>
          <w:rFonts w:ascii="Book Antiqua" w:eastAsia="Times New Roman" w:hAnsi="Book Antiqua"/>
          <w:color w:val="000000"/>
          <w:sz w:val="24"/>
          <w:szCs w:val="24"/>
          <w:lang w:val="sq-AL"/>
        </w:rPr>
        <w:t>i</w:t>
      </w:r>
      <w:r w:rsidR="00CF2573" w:rsidRPr="00B172D6">
        <w:rPr>
          <w:rFonts w:ascii="Book Antiqua" w:eastAsia="Times New Roman" w:hAnsi="Book Antiqua"/>
          <w:color w:val="000000"/>
          <w:sz w:val="24"/>
          <w:szCs w:val="24"/>
          <w:lang w:val="sq-AL"/>
        </w:rPr>
        <w:t>n</w:t>
      </w:r>
      <w:r w:rsidRPr="00B172D6">
        <w:rPr>
          <w:rFonts w:ascii="Book Antiqua" w:eastAsia="Times New Roman" w:hAnsi="Book Antiqua"/>
          <w:color w:val="000000"/>
          <w:sz w:val="24"/>
          <w:szCs w:val="24"/>
          <w:lang w:val="sq-AL"/>
        </w:rPr>
        <w:t>, organizat</w:t>
      </w:r>
      <w:r w:rsidR="00CF2573" w:rsidRPr="00B172D6">
        <w:rPr>
          <w:rFonts w:ascii="Book Antiqua" w:eastAsia="Times New Roman" w:hAnsi="Book Antiqua"/>
          <w:color w:val="000000"/>
          <w:sz w:val="24"/>
          <w:szCs w:val="24"/>
          <w:lang w:val="sq-AL"/>
        </w:rPr>
        <w:t>ën</w:t>
      </w:r>
      <w:r w:rsidRPr="00B172D6">
        <w:rPr>
          <w:rFonts w:ascii="Book Antiqua" w:eastAsia="Times New Roman" w:hAnsi="Book Antiqua"/>
          <w:color w:val="000000"/>
          <w:sz w:val="24"/>
          <w:szCs w:val="24"/>
          <w:lang w:val="sq-AL"/>
        </w:rPr>
        <w:t xml:space="preserve"> apo ndërmarrj</w:t>
      </w:r>
      <w:r w:rsidR="00CF2573" w:rsidRPr="00B172D6">
        <w:rPr>
          <w:rFonts w:ascii="Book Antiqua" w:eastAsia="Times New Roman" w:hAnsi="Book Antiqua"/>
          <w:color w:val="000000"/>
          <w:sz w:val="24"/>
          <w:szCs w:val="24"/>
          <w:lang w:val="sq-AL"/>
        </w:rPr>
        <w:t>en</w:t>
      </w:r>
      <w:r w:rsidRPr="00B172D6">
        <w:rPr>
          <w:rFonts w:ascii="Book Antiqua" w:eastAsia="Times New Roman" w:hAnsi="Book Antiqua"/>
          <w:color w:val="000000"/>
          <w:sz w:val="24"/>
          <w:szCs w:val="24"/>
          <w:lang w:val="sq-AL"/>
        </w:rPr>
        <w:t xml:space="preserve"> që ofron trajnim</w:t>
      </w:r>
      <w:r w:rsidR="005D01D0" w:rsidRPr="00B172D6">
        <w:rPr>
          <w:rFonts w:ascii="Book Antiqua" w:eastAsia="Times New Roman" w:hAnsi="Book Antiqua"/>
          <w:color w:val="000000"/>
          <w:sz w:val="24"/>
          <w:szCs w:val="24"/>
          <w:lang w:val="sq-AL"/>
        </w:rPr>
        <w:t>e</w:t>
      </w:r>
      <w:r w:rsidRPr="00B172D6">
        <w:rPr>
          <w:rFonts w:ascii="Book Antiqua" w:eastAsia="Times New Roman" w:hAnsi="Book Antiqua"/>
          <w:color w:val="000000"/>
          <w:sz w:val="24"/>
          <w:szCs w:val="24"/>
          <w:lang w:val="sq-AL"/>
        </w:rPr>
        <w:t>;</w:t>
      </w:r>
    </w:p>
    <w:p w:rsidR="00AA2709" w:rsidRPr="00B172D6" w:rsidRDefault="00AA2709" w:rsidP="00AA2709">
      <w:pPr>
        <w:spacing w:after="0" w:line="240" w:lineRule="auto"/>
        <w:jc w:val="both"/>
        <w:rPr>
          <w:rFonts w:ascii="Book Antiqua" w:eastAsia="Times New Roman" w:hAnsi="Book Antiqua"/>
          <w:b/>
          <w:bCs/>
          <w:i/>
          <w:iCs/>
          <w:color w:val="000000"/>
          <w:sz w:val="24"/>
          <w:szCs w:val="24"/>
          <w:lang w:val="sq-AL"/>
        </w:rPr>
      </w:pPr>
    </w:p>
    <w:p w:rsidR="00AA2709" w:rsidRPr="00B172D6" w:rsidRDefault="00AA2709" w:rsidP="00AA2709">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Operator</w:t>
      </w:r>
      <w:r w:rsidRPr="00B172D6">
        <w:rPr>
          <w:rFonts w:ascii="Book Antiqua" w:eastAsia="Times New Roman" w:hAnsi="Book Antiqua"/>
          <w:color w:val="000000"/>
          <w:sz w:val="24"/>
          <w:szCs w:val="24"/>
          <w:lang w:val="sq-AL"/>
        </w:rPr>
        <w:t> </w:t>
      </w:r>
      <w:r w:rsidRPr="00B172D6">
        <w:rPr>
          <w:rFonts w:ascii="Book Antiqua" w:eastAsia="Times New Roman" w:hAnsi="Book Antiqua" w:cs="Arial"/>
          <w:i/>
          <w:sz w:val="24"/>
          <w:szCs w:val="24"/>
          <w:lang w:val="sq-AL"/>
        </w:rPr>
        <w:t xml:space="preserve">(Operator) </w:t>
      </w:r>
      <w:r w:rsidRPr="00B172D6">
        <w:rPr>
          <w:rFonts w:ascii="Book Antiqua" w:eastAsia="Times New Roman" w:hAnsi="Book Antiqua"/>
          <w:i/>
          <w:iCs/>
          <w:color w:val="000000"/>
          <w:sz w:val="24"/>
          <w:szCs w:val="24"/>
          <w:lang w:val="sq-AL"/>
        </w:rPr>
        <w:t>-</w:t>
      </w:r>
      <w:r w:rsidRPr="00B172D6">
        <w:rPr>
          <w:rFonts w:ascii="Book Antiqua" w:eastAsia="Times New Roman" w:hAnsi="Book Antiqua"/>
          <w:color w:val="000000"/>
          <w:sz w:val="24"/>
          <w:szCs w:val="24"/>
          <w:lang w:val="sq-AL"/>
        </w:rPr>
        <w:t> </w:t>
      </w:r>
      <w:r w:rsidR="00CF2573" w:rsidRPr="00B172D6">
        <w:rPr>
          <w:rFonts w:ascii="Book Antiqua" w:eastAsia="Times New Roman" w:hAnsi="Book Antiqua"/>
          <w:color w:val="000000"/>
          <w:sz w:val="24"/>
          <w:szCs w:val="24"/>
          <w:lang w:val="sq-AL"/>
        </w:rPr>
        <w:t xml:space="preserve">nënkupton </w:t>
      </w:r>
      <w:r w:rsidRPr="00B172D6">
        <w:rPr>
          <w:rFonts w:ascii="Book Antiqua" w:eastAsia="Times New Roman" w:hAnsi="Book Antiqua"/>
          <w:color w:val="000000"/>
          <w:sz w:val="24"/>
          <w:szCs w:val="24"/>
          <w:lang w:val="sq-AL"/>
        </w:rPr>
        <w:t>personi</w:t>
      </w:r>
      <w:r w:rsidR="00CF2573" w:rsidRPr="00B172D6">
        <w:rPr>
          <w:rFonts w:ascii="Book Antiqua" w:eastAsia="Times New Roman" w:hAnsi="Book Antiqua"/>
          <w:color w:val="000000"/>
          <w:sz w:val="24"/>
          <w:szCs w:val="24"/>
          <w:lang w:val="sq-AL"/>
        </w:rPr>
        <w:t>n</w:t>
      </w:r>
      <w:r w:rsidRPr="00B172D6">
        <w:rPr>
          <w:rFonts w:ascii="Book Antiqua" w:eastAsia="Times New Roman" w:hAnsi="Book Antiqua"/>
          <w:color w:val="000000"/>
          <w:sz w:val="24"/>
          <w:szCs w:val="24"/>
          <w:lang w:val="sq-AL"/>
        </w:rPr>
        <w:t>, organizat</w:t>
      </w:r>
      <w:r w:rsidR="00CF2573" w:rsidRPr="00B172D6">
        <w:rPr>
          <w:rFonts w:ascii="Book Antiqua" w:eastAsia="Times New Roman" w:hAnsi="Book Antiqua"/>
          <w:color w:val="000000"/>
          <w:sz w:val="24"/>
          <w:szCs w:val="24"/>
          <w:lang w:val="sq-AL"/>
        </w:rPr>
        <w:t>ën</w:t>
      </w:r>
      <w:r w:rsidRPr="00B172D6">
        <w:rPr>
          <w:rFonts w:ascii="Book Antiqua" w:eastAsia="Times New Roman" w:hAnsi="Book Antiqua"/>
          <w:color w:val="000000"/>
          <w:sz w:val="24"/>
          <w:szCs w:val="24"/>
          <w:lang w:val="sq-AL"/>
        </w:rPr>
        <w:t xml:space="preserve"> apo ndërmarrj</w:t>
      </w:r>
      <w:r w:rsidR="00CF2573" w:rsidRPr="00B172D6">
        <w:rPr>
          <w:rFonts w:ascii="Book Antiqua" w:eastAsia="Times New Roman" w:hAnsi="Book Antiqua"/>
          <w:color w:val="000000"/>
          <w:sz w:val="24"/>
          <w:szCs w:val="24"/>
          <w:lang w:val="sq-AL"/>
        </w:rPr>
        <w:t>en</w:t>
      </w:r>
      <w:r w:rsidRPr="00B172D6">
        <w:rPr>
          <w:rFonts w:ascii="Book Antiqua" w:eastAsia="Times New Roman" w:hAnsi="Book Antiqua"/>
          <w:color w:val="000000"/>
          <w:sz w:val="24"/>
          <w:szCs w:val="24"/>
          <w:lang w:val="sq-AL"/>
        </w:rPr>
        <w:t xml:space="preserve"> e angazhuar ose që ofron për t</w:t>
      </w:r>
      <w:r w:rsidR="007972A9" w:rsidRPr="00B172D6">
        <w:rPr>
          <w:rFonts w:ascii="Book Antiqua" w:eastAsia="Times New Roman" w:hAnsi="Book Antiqua"/>
          <w:color w:val="000000"/>
          <w:sz w:val="24"/>
          <w:szCs w:val="24"/>
          <w:lang w:val="sq-AL"/>
        </w:rPr>
        <w:t>’</w:t>
      </w:r>
      <w:r w:rsidRPr="00B172D6">
        <w:rPr>
          <w:rFonts w:ascii="Book Antiqua" w:eastAsia="Times New Roman" w:hAnsi="Book Antiqua"/>
          <w:color w:val="000000"/>
          <w:sz w:val="24"/>
          <w:szCs w:val="24"/>
          <w:lang w:val="sq-AL"/>
        </w:rPr>
        <w:t>u angazhuar në operim</w:t>
      </w:r>
      <w:r w:rsidR="007972A9" w:rsidRPr="00B172D6">
        <w:rPr>
          <w:rFonts w:ascii="Book Antiqua" w:eastAsia="Times New Roman" w:hAnsi="Book Antiqua"/>
          <w:color w:val="000000"/>
          <w:sz w:val="24"/>
          <w:szCs w:val="24"/>
          <w:lang w:val="sq-AL"/>
        </w:rPr>
        <w:t>et me</w:t>
      </w:r>
      <w:r w:rsidRPr="00B172D6">
        <w:rPr>
          <w:rFonts w:ascii="Book Antiqua" w:eastAsia="Times New Roman" w:hAnsi="Book Antiqua"/>
          <w:color w:val="000000"/>
          <w:sz w:val="24"/>
          <w:szCs w:val="24"/>
          <w:lang w:val="sq-AL"/>
        </w:rPr>
        <w:t xml:space="preserve"> mjet</w:t>
      </w:r>
      <w:r w:rsidR="007972A9" w:rsidRPr="00B172D6">
        <w:rPr>
          <w:rFonts w:ascii="Book Antiqua" w:eastAsia="Times New Roman" w:hAnsi="Book Antiqua"/>
          <w:color w:val="000000"/>
          <w:sz w:val="24"/>
          <w:szCs w:val="24"/>
          <w:lang w:val="sq-AL"/>
        </w:rPr>
        <w:t>e</w:t>
      </w:r>
      <w:r w:rsidRPr="00B172D6">
        <w:rPr>
          <w:rFonts w:ascii="Book Antiqua" w:eastAsia="Times New Roman" w:hAnsi="Book Antiqua"/>
          <w:color w:val="000000"/>
          <w:sz w:val="24"/>
          <w:szCs w:val="24"/>
          <w:lang w:val="sq-AL"/>
        </w:rPr>
        <w:t xml:space="preserve"> ajror</w:t>
      </w:r>
      <w:r w:rsidR="007972A9" w:rsidRPr="00B172D6">
        <w:rPr>
          <w:rFonts w:ascii="Book Antiqua" w:eastAsia="Times New Roman" w:hAnsi="Book Antiqua"/>
          <w:color w:val="000000"/>
          <w:sz w:val="24"/>
          <w:szCs w:val="24"/>
          <w:lang w:val="sq-AL"/>
        </w:rPr>
        <w:t>e</w:t>
      </w:r>
      <w:r w:rsidRPr="00B172D6">
        <w:rPr>
          <w:rFonts w:ascii="Book Antiqua" w:eastAsia="Times New Roman" w:hAnsi="Book Antiqua"/>
          <w:color w:val="000000"/>
          <w:sz w:val="24"/>
          <w:szCs w:val="24"/>
          <w:lang w:val="sq-AL"/>
        </w:rPr>
        <w:t>;</w:t>
      </w:r>
    </w:p>
    <w:p w:rsidR="00AA2709" w:rsidRPr="00B172D6" w:rsidRDefault="00AA2709" w:rsidP="00AA2709">
      <w:pPr>
        <w:spacing w:after="0" w:line="240" w:lineRule="auto"/>
        <w:jc w:val="both"/>
        <w:rPr>
          <w:rFonts w:ascii="Book Antiqua" w:eastAsia="Times New Roman" w:hAnsi="Book Antiqua"/>
          <w:color w:val="000000"/>
          <w:sz w:val="24"/>
          <w:szCs w:val="24"/>
          <w:lang w:val="sq-AL"/>
        </w:rPr>
      </w:pPr>
    </w:p>
    <w:p w:rsidR="00AA2709" w:rsidRPr="00B172D6" w:rsidRDefault="00AA2709" w:rsidP="00AA2709">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 xml:space="preserve">Operator </w:t>
      </w:r>
      <w:r w:rsidR="006A1E59" w:rsidRPr="00B172D6">
        <w:rPr>
          <w:rFonts w:ascii="Book Antiqua" w:eastAsia="Times New Roman" w:hAnsi="Book Antiqua"/>
          <w:b/>
          <w:bCs/>
          <w:i/>
          <w:iCs/>
          <w:color w:val="000000"/>
          <w:sz w:val="24"/>
          <w:szCs w:val="24"/>
          <w:lang w:val="sq-AL"/>
        </w:rPr>
        <w:t>i emëruar</w:t>
      </w:r>
      <w:r w:rsidR="006A1E59" w:rsidRPr="00B172D6">
        <w:rPr>
          <w:rFonts w:ascii="Book Antiqua" w:eastAsia="Times New Roman" w:hAnsi="Book Antiqua"/>
          <w:color w:val="000000"/>
          <w:sz w:val="24"/>
          <w:szCs w:val="24"/>
          <w:lang w:val="sq-AL"/>
        </w:rPr>
        <w:t> </w:t>
      </w:r>
      <w:r w:rsidR="006A1E59" w:rsidRPr="00B172D6">
        <w:rPr>
          <w:rFonts w:ascii="Book Antiqua" w:eastAsia="Times New Roman" w:hAnsi="Book Antiqua"/>
          <w:b/>
          <w:bCs/>
          <w:i/>
          <w:iCs/>
          <w:color w:val="000000"/>
          <w:sz w:val="24"/>
          <w:szCs w:val="24"/>
          <w:lang w:val="sq-AL"/>
        </w:rPr>
        <w:t xml:space="preserve"> </w:t>
      </w:r>
      <w:r w:rsidRPr="00B172D6">
        <w:rPr>
          <w:rFonts w:ascii="Book Antiqua" w:eastAsia="Times New Roman" w:hAnsi="Book Antiqua"/>
          <w:b/>
          <w:bCs/>
          <w:i/>
          <w:iCs/>
          <w:color w:val="000000"/>
          <w:sz w:val="24"/>
          <w:szCs w:val="24"/>
          <w:lang w:val="sq-AL"/>
        </w:rPr>
        <w:t xml:space="preserve">postar </w:t>
      </w:r>
      <w:r w:rsidRPr="00B172D6">
        <w:rPr>
          <w:rFonts w:ascii="Book Antiqua" w:eastAsia="Times New Roman" w:hAnsi="Book Antiqua" w:cs="Arial"/>
          <w:i/>
          <w:iCs/>
          <w:sz w:val="24"/>
          <w:szCs w:val="24"/>
          <w:lang w:val="sq-AL"/>
        </w:rPr>
        <w:t xml:space="preserve">(Designated postal operator) </w:t>
      </w:r>
      <w:r w:rsidRPr="00B172D6">
        <w:rPr>
          <w:rFonts w:ascii="Book Antiqua" w:eastAsia="Times New Roman" w:hAnsi="Book Antiqua"/>
          <w:i/>
          <w:iCs/>
          <w:color w:val="000000"/>
          <w:sz w:val="24"/>
          <w:szCs w:val="24"/>
          <w:lang w:val="sq-AL"/>
        </w:rPr>
        <w:t>-</w:t>
      </w:r>
      <w:r w:rsidRPr="00B172D6">
        <w:rPr>
          <w:rFonts w:ascii="Book Antiqua" w:eastAsia="Times New Roman" w:hAnsi="Book Antiqua"/>
          <w:color w:val="000000"/>
          <w:sz w:val="24"/>
          <w:szCs w:val="24"/>
          <w:lang w:val="sq-AL"/>
        </w:rPr>
        <w:t> </w:t>
      </w:r>
      <w:r w:rsidR="00CF2573" w:rsidRPr="00B172D6">
        <w:rPr>
          <w:rFonts w:ascii="Book Antiqua" w:eastAsia="Times New Roman" w:hAnsi="Book Antiqua"/>
          <w:color w:val="000000"/>
          <w:sz w:val="24"/>
          <w:szCs w:val="24"/>
          <w:lang w:val="sq-AL"/>
        </w:rPr>
        <w:t xml:space="preserve">nënkupton </w:t>
      </w:r>
      <w:r w:rsidRPr="00B172D6">
        <w:rPr>
          <w:rFonts w:ascii="Book Antiqua" w:eastAsia="Times New Roman" w:hAnsi="Book Antiqua"/>
          <w:color w:val="000000"/>
          <w:sz w:val="24"/>
          <w:szCs w:val="24"/>
          <w:lang w:val="sq-AL"/>
        </w:rPr>
        <w:t xml:space="preserve">çdo entitet qeveritar apo joqeveritar </w:t>
      </w:r>
      <w:r w:rsidR="00CF2573" w:rsidRPr="00B172D6">
        <w:rPr>
          <w:rFonts w:ascii="Book Antiqua" w:eastAsia="Times New Roman" w:hAnsi="Book Antiqua"/>
          <w:color w:val="000000"/>
          <w:sz w:val="24"/>
          <w:szCs w:val="24"/>
          <w:lang w:val="sq-AL"/>
        </w:rPr>
        <w:t>të</w:t>
      </w:r>
      <w:r w:rsidRPr="00B172D6">
        <w:rPr>
          <w:rFonts w:ascii="Book Antiqua" w:eastAsia="Times New Roman" w:hAnsi="Book Antiqua"/>
          <w:color w:val="000000"/>
          <w:sz w:val="24"/>
          <w:szCs w:val="24"/>
          <w:lang w:val="sq-AL"/>
        </w:rPr>
        <w:t xml:space="preserve"> </w:t>
      </w:r>
      <w:r w:rsidR="006A1E59" w:rsidRPr="00B172D6">
        <w:rPr>
          <w:rFonts w:ascii="Book Antiqua" w:eastAsia="Times New Roman" w:hAnsi="Book Antiqua"/>
          <w:color w:val="000000"/>
          <w:sz w:val="24"/>
          <w:szCs w:val="24"/>
          <w:lang w:val="sq-AL"/>
        </w:rPr>
        <w:t>emëruar</w:t>
      </w:r>
      <w:r w:rsidRPr="00B172D6">
        <w:rPr>
          <w:rFonts w:ascii="Book Antiqua" w:eastAsia="Times New Roman" w:hAnsi="Book Antiqua"/>
          <w:color w:val="000000"/>
          <w:sz w:val="24"/>
          <w:szCs w:val="24"/>
          <w:lang w:val="sq-AL"/>
        </w:rPr>
        <w:t xml:space="preserve"> zyrtarisht nga Republika e Kosovës për të o</w:t>
      </w:r>
      <w:r w:rsidR="006A1E59" w:rsidRPr="00B172D6">
        <w:rPr>
          <w:rFonts w:ascii="Book Antiqua" w:eastAsia="Times New Roman" w:hAnsi="Book Antiqua"/>
          <w:color w:val="000000"/>
          <w:sz w:val="24"/>
          <w:szCs w:val="24"/>
          <w:lang w:val="sq-AL"/>
        </w:rPr>
        <w:t>fruar</w:t>
      </w:r>
      <w:r w:rsidRPr="00B172D6">
        <w:rPr>
          <w:rFonts w:ascii="Book Antiqua" w:eastAsia="Times New Roman" w:hAnsi="Book Antiqua"/>
          <w:color w:val="000000"/>
          <w:sz w:val="24"/>
          <w:szCs w:val="24"/>
          <w:lang w:val="sq-AL"/>
        </w:rPr>
        <w:t xml:space="preserve"> shërbime postare dhe për të përmbushur</w:t>
      </w:r>
      <w:r w:rsidR="006A1E59" w:rsidRPr="00B172D6">
        <w:rPr>
          <w:rFonts w:ascii="Book Antiqua" w:eastAsia="Times New Roman" w:hAnsi="Book Antiqua"/>
          <w:color w:val="000000"/>
          <w:sz w:val="24"/>
          <w:szCs w:val="24"/>
          <w:lang w:val="sq-AL"/>
        </w:rPr>
        <w:t>,</w:t>
      </w:r>
      <w:r w:rsidRPr="00B172D6">
        <w:rPr>
          <w:rFonts w:ascii="Book Antiqua" w:eastAsia="Times New Roman" w:hAnsi="Book Antiqua"/>
          <w:color w:val="000000"/>
          <w:sz w:val="24"/>
          <w:szCs w:val="24"/>
          <w:lang w:val="sq-AL"/>
        </w:rPr>
        <w:t xml:space="preserve"> </w:t>
      </w:r>
      <w:r w:rsidR="006A1E59" w:rsidRPr="00B172D6">
        <w:rPr>
          <w:rFonts w:ascii="Book Antiqua" w:eastAsia="Times New Roman" w:hAnsi="Book Antiqua"/>
          <w:color w:val="000000"/>
          <w:sz w:val="24"/>
          <w:szCs w:val="24"/>
          <w:lang w:val="sq-AL"/>
        </w:rPr>
        <w:t xml:space="preserve">në territorin e vet, </w:t>
      </w:r>
      <w:r w:rsidRPr="00B172D6">
        <w:rPr>
          <w:rFonts w:ascii="Book Antiqua" w:eastAsia="Times New Roman" w:hAnsi="Book Antiqua"/>
          <w:color w:val="000000"/>
          <w:sz w:val="24"/>
          <w:szCs w:val="24"/>
          <w:lang w:val="sq-AL"/>
        </w:rPr>
        <w:t>detyrim</w:t>
      </w:r>
      <w:r w:rsidR="006A1E59" w:rsidRPr="00B172D6">
        <w:rPr>
          <w:rFonts w:ascii="Book Antiqua" w:eastAsia="Times New Roman" w:hAnsi="Book Antiqua"/>
          <w:color w:val="000000"/>
          <w:sz w:val="24"/>
          <w:szCs w:val="24"/>
          <w:lang w:val="sq-AL"/>
        </w:rPr>
        <w:t>et</w:t>
      </w:r>
      <w:r w:rsidRPr="00B172D6">
        <w:rPr>
          <w:rFonts w:ascii="Book Antiqua" w:eastAsia="Times New Roman" w:hAnsi="Book Antiqua"/>
          <w:color w:val="000000"/>
          <w:sz w:val="24"/>
          <w:szCs w:val="24"/>
          <w:lang w:val="sq-AL"/>
        </w:rPr>
        <w:t xml:space="preserve"> që dalin nga Konvent</w:t>
      </w:r>
      <w:r w:rsidR="006A1E59" w:rsidRPr="00B172D6">
        <w:rPr>
          <w:rFonts w:ascii="Book Antiqua" w:eastAsia="Times New Roman" w:hAnsi="Book Antiqua"/>
          <w:color w:val="000000"/>
          <w:sz w:val="24"/>
          <w:szCs w:val="24"/>
          <w:lang w:val="sq-AL"/>
        </w:rPr>
        <w:t>a</w:t>
      </w:r>
      <w:r w:rsidRPr="00B172D6">
        <w:rPr>
          <w:rFonts w:ascii="Book Antiqua" w:eastAsia="Times New Roman" w:hAnsi="Book Antiqua"/>
          <w:color w:val="000000"/>
          <w:sz w:val="24"/>
          <w:szCs w:val="24"/>
          <w:lang w:val="sq-AL"/>
        </w:rPr>
        <w:t xml:space="preserve"> </w:t>
      </w:r>
      <w:r w:rsidR="006A1E59" w:rsidRPr="00B172D6">
        <w:rPr>
          <w:rFonts w:ascii="Book Antiqua" w:eastAsia="Times New Roman" w:hAnsi="Book Antiqua"/>
          <w:color w:val="000000"/>
          <w:sz w:val="24"/>
          <w:szCs w:val="24"/>
          <w:lang w:val="sq-AL"/>
        </w:rPr>
        <w:t xml:space="preserve">e Unionit </w:t>
      </w:r>
      <w:r w:rsidR="003C0A19" w:rsidRPr="00B172D6">
        <w:rPr>
          <w:rFonts w:ascii="Book Antiqua" w:eastAsia="Times New Roman" w:hAnsi="Book Antiqua"/>
          <w:color w:val="000000"/>
          <w:sz w:val="24"/>
          <w:szCs w:val="24"/>
          <w:lang w:val="sq-AL"/>
        </w:rPr>
        <w:t xml:space="preserve">Postar </w:t>
      </w:r>
      <w:r w:rsidR="006A1E59" w:rsidRPr="00B172D6">
        <w:rPr>
          <w:rFonts w:ascii="Book Antiqua" w:eastAsia="Times New Roman" w:hAnsi="Book Antiqua"/>
          <w:color w:val="000000"/>
          <w:sz w:val="24"/>
          <w:szCs w:val="24"/>
          <w:lang w:val="sq-AL"/>
        </w:rPr>
        <w:t xml:space="preserve">Universal </w:t>
      </w:r>
      <w:r w:rsidRPr="00B172D6">
        <w:rPr>
          <w:rFonts w:ascii="Book Antiqua" w:eastAsia="Times New Roman" w:hAnsi="Book Antiqua"/>
          <w:color w:val="000000"/>
          <w:sz w:val="24"/>
          <w:szCs w:val="24"/>
          <w:lang w:val="sq-AL"/>
        </w:rPr>
        <w:t>(UPU);</w:t>
      </w:r>
    </w:p>
    <w:p w:rsidR="00AA2709" w:rsidRPr="00B172D6" w:rsidRDefault="00AA2709" w:rsidP="00AA2709">
      <w:pPr>
        <w:spacing w:after="0" w:line="240" w:lineRule="auto"/>
        <w:jc w:val="both"/>
        <w:rPr>
          <w:rFonts w:ascii="Book Antiqua" w:eastAsia="Times New Roman" w:hAnsi="Book Antiqua"/>
          <w:b/>
          <w:bCs/>
          <w:i/>
          <w:iCs/>
          <w:color w:val="000000"/>
          <w:sz w:val="24"/>
          <w:szCs w:val="24"/>
          <w:lang w:val="sq-AL"/>
        </w:rPr>
      </w:pPr>
    </w:p>
    <w:p w:rsidR="00AA2709" w:rsidRPr="00B172D6" w:rsidRDefault="00AA2709" w:rsidP="00AA2709">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 xml:space="preserve">Pajisje </w:t>
      </w:r>
      <w:r w:rsidR="007670EC" w:rsidRPr="00B172D6">
        <w:rPr>
          <w:rFonts w:ascii="Book Antiqua" w:eastAsia="Times New Roman" w:hAnsi="Book Antiqua"/>
          <w:b/>
          <w:bCs/>
          <w:i/>
          <w:iCs/>
          <w:color w:val="000000"/>
          <w:sz w:val="24"/>
          <w:szCs w:val="24"/>
          <w:lang w:val="sq-AL"/>
        </w:rPr>
        <w:t>njësuese e</w:t>
      </w:r>
      <w:r w:rsidRPr="00B172D6">
        <w:rPr>
          <w:rFonts w:ascii="Book Antiqua" w:eastAsia="Times New Roman" w:hAnsi="Book Antiqua"/>
          <w:b/>
          <w:bCs/>
          <w:i/>
          <w:iCs/>
          <w:color w:val="000000"/>
          <w:sz w:val="24"/>
          <w:szCs w:val="24"/>
          <w:lang w:val="sq-AL"/>
        </w:rPr>
        <w:t xml:space="preserve"> ngarkim</w:t>
      </w:r>
      <w:r w:rsidR="007670EC" w:rsidRPr="00B172D6">
        <w:rPr>
          <w:rFonts w:ascii="Book Antiqua" w:eastAsia="Times New Roman" w:hAnsi="Book Antiqua"/>
          <w:b/>
          <w:bCs/>
          <w:i/>
          <w:iCs/>
          <w:color w:val="000000"/>
          <w:sz w:val="24"/>
          <w:szCs w:val="24"/>
          <w:lang w:val="sq-AL"/>
        </w:rPr>
        <w:t>it</w:t>
      </w:r>
      <w:r w:rsidRPr="00B172D6">
        <w:rPr>
          <w:rFonts w:ascii="Book Antiqua" w:eastAsia="Times New Roman" w:hAnsi="Book Antiqua"/>
          <w:b/>
          <w:bCs/>
          <w:i/>
          <w:iCs/>
          <w:color w:val="000000"/>
          <w:sz w:val="24"/>
          <w:szCs w:val="24"/>
          <w:lang w:val="sq-AL"/>
        </w:rPr>
        <w:t xml:space="preserve"> </w:t>
      </w:r>
      <w:r w:rsidRPr="00B172D6">
        <w:rPr>
          <w:rFonts w:ascii="Book Antiqua" w:eastAsia="Times New Roman" w:hAnsi="Book Antiqua" w:cs="Arial"/>
          <w:i/>
          <w:iCs/>
          <w:sz w:val="24"/>
          <w:szCs w:val="24"/>
          <w:lang w:val="sq-AL"/>
        </w:rPr>
        <w:t xml:space="preserve">(Unit load device) </w:t>
      </w:r>
      <w:r w:rsidRPr="00B172D6">
        <w:rPr>
          <w:rFonts w:ascii="Book Antiqua" w:eastAsia="Times New Roman" w:hAnsi="Book Antiqua"/>
          <w:i/>
          <w:iCs/>
          <w:color w:val="000000"/>
          <w:sz w:val="24"/>
          <w:szCs w:val="24"/>
          <w:lang w:val="sq-AL"/>
        </w:rPr>
        <w:t>-</w:t>
      </w:r>
      <w:r w:rsidRPr="00B172D6">
        <w:rPr>
          <w:rFonts w:ascii="Book Antiqua" w:eastAsia="Times New Roman" w:hAnsi="Book Antiqua"/>
          <w:color w:val="000000"/>
          <w:sz w:val="24"/>
          <w:szCs w:val="24"/>
          <w:lang w:val="sq-AL"/>
        </w:rPr>
        <w:t> </w:t>
      </w:r>
      <w:r w:rsidR="00CF2573" w:rsidRPr="00B172D6">
        <w:rPr>
          <w:rFonts w:ascii="Book Antiqua" w:eastAsia="Times New Roman" w:hAnsi="Book Antiqua"/>
          <w:color w:val="000000"/>
          <w:sz w:val="24"/>
          <w:szCs w:val="24"/>
          <w:lang w:val="sq-AL"/>
        </w:rPr>
        <w:t>nënkupton çdo lloj të</w:t>
      </w:r>
      <w:r w:rsidRPr="00B172D6">
        <w:rPr>
          <w:rFonts w:ascii="Book Antiqua" w:eastAsia="Times New Roman" w:hAnsi="Book Antiqua"/>
          <w:color w:val="000000"/>
          <w:sz w:val="24"/>
          <w:szCs w:val="24"/>
          <w:lang w:val="sq-AL"/>
        </w:rPr>
        <w:t xml:space="preserve"> kontejnerit të </w:t>
      </w:r>
      <w:r w:rsidR="00424955" w:rsidRPr="00B172D6">
        <w:rPr>
          <w:rFonts w:ascii="Book Antiqua" w:eastAsia="Times New Roman" w:hAnsi="Book Antiqua"/>
          <w:color w:val="000000"/>
          <w:sz w:val="24"/>
          <w:szCs w:val="24"/>
          <w:lang w:val="sq-AL"/>
        </w:rPr>
        <w:t>ngarkesave</w:t>
      </w:r>
      <w:r w:rsidRPr="00B172D6">
        <w:rPr>
          <w:rFonts w:ascii="Book Antiqua" w:eastAsia="Times New Roman" w:hAnsi="Book Antiqua"/>
          <w:color w:val="000000"/>
          <w:sz w:val="24"/>
          <w:szCs w:val="24"/>
          <w:lang w:val="sq-AL"/>
        </w:rPr>
        <w:t xml:space="preserve">, </w:t>
      </w:r>
      <w:r w:rsidR="005510A8" w:rsidRPr="00B172D6">
        <w:rPr>
          <w:rFonts w:ascii="Book Antiqua" w:eastAsia="Times New Roman" w:hAnsi="Book Antiqua"/>
          <w:color w:val="000000"/>
          <w:sz w:val="24"/>
          <w:szCs w:val="24"/>
          <w:lang w:val="sq-AL"/>
        </w:rPr>
        <w:t>kontejnerit të mjetit ajror, pa</w:t>
      </w:r>
      <w:r w:rsidRPr="00B172D6">
        <w:rPr>
          <w:rFonts w:ascii="Book Antiqua" w:eastAsia="Times New Roman" w:hAnsi="Book Antiqua"/>
          <w:color w:val="000000"/>
          <w:sz w:val="24"/>
          <w:szCs w:val="24"/>
          <w:lang w:val="sq-AL"/>
        </w:rPr>
        <w:t>letës së mjetit ajror me rrjetë ose paletës së mjetit ajror me rrjetë mbi mbështjellëse</w:t>
      </w:r>
      <w:r w:rsidR="005510A8" w:rsidRPr="00B172D6">
        <w:rPr>
          <w:rFonts w:ascii="Book Antiqua" w:eastAsia="Times New Roman" w:hAnsi="Book Antiqua"/>
          <w:color w:val="000000"/>
          <w:sz w:val="24"/>
          <w:szCs w:val="24"/>
          <w:lang w:val="sq-AL"/>
        </w:rPr>
        <w:t xml:space="preserve"> (igloo).</w:t>
      </w:r>
      <w:r w:rsidRPr="00B172D6">
        <w:rPr>
          <w:rFonts w:ascii="Book Antiqua" w:eastAsia="Times New Roman" w:hAnsi="Book Antiqua"/>
          <w:color w:val="000000"/>
          <w:sz w:val="24"/>
          <w:szCs w:val="24"/>
          <w:lang w:val="sq-AL"/>
        </w:rPr>
        <w:t> Mbi-paketimi ose kontejneri i ngarkesave për materiale radioaktive nuk përfshihet në këtë përkufizim;</w:t>
      </w:r>
    </w:p>
    <w:p w:rsidR="00AA2709" w:rsidRPr="00B172D6" w:rsidRDefault="00AA2709" w:rsidP="00AA2709">
      <w:pPr>
        <w:spacing w:after="0" w:line="240" w:lineRule="auto"/>
        <w:jc w:val="both"/>
        <w:rPr>
          <w:rFonts w:ascii="Book Antiqua" w:eastAsia="Times New Roman" w:hAnsi="Book Antiqua"/>
          <w:b/>
          <w:bCs/>
          <w:i/>
          <w:iCs/>
          <w:color w:val="000000"/>
          <w:sz w:val="24"/>
          <w:szCs w:val="24"/>
          <w:lang w:val="sq-AL"/>
        </w:rPr>
      </w:pPr>
    </w:p>
    <w:p w:rsidR="007670EC" w:rsidRPr="00B172D6" w:rsidRDefault="007670EC" w:rsidP="007670EC">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Pako</w:t>
      </w:r>
      <w:r w:rsidRPr="00B172D6">
        <w:rPr>
          <w:rFonts w:ascii="Book Antiqua" w:eastAsia="Times New Roman" w:hAnsi="Book Antiqua"/>
          <w:color w:val="000000"/>
          <w:sz w:val="24"/>
          <w:szCs w:val="24"/>
          <w:lang w:val="sq-AL"/>
        </w:rPr>
        <w:t> </w:t>
      </w:r>
      <w:r w:rsidRPr="00B172D6">
        <w:rPr>
          <w:rFonts w:ascii="Book Antiqua" w:eastAsia="Times New Roman" w:hAnsi="Book Antiqua" w:cs="Arial"/>
          <w:i/>
          <w:sz w:val="24"/>
          <w:szCs w:val="24"/>
          <w:lang w:val="sq-AL"/>
        </w:rPr>
        <w:t xml:space="preserve">(Package) </w:t>
      </w:r>
      <w:r w:rsidRPr="00B172D6">
        <w:rPr>
          <w:rFonts w:ascii="Book Antiqua" w:eastAsia="Times New Roman" w:hAnsi="Book Antiqua"/>
          <w:i/>
          <w:iCs/>
          <w:color w:val="000000"/>
          <w:sz w:val="24"/>
          <w:szCs w:val="24"/>
          <w:lang w:val="sq-AL"/>
        </w:rPr>
        <w:t>-</w:t>
      </w:r>
      <w:r w:rsidRPr="00B172D6">
        <w:rPr>
          <w:rFonts w:ascii="Book Antiqua" w:eastAsia="Times New Roman" w:hAnsi="Book Antiqua"/>
          <w:color w:val="000000"/>
          <w:sz w:val="24"/>
          <w:szCs w:val="24"/>
          <w:lang w:val="sq-AL"/>
        </w:rPr>
        <w:t xml:space="preserve"> nënkupton produktin e plotë të operacionit të paketimit, </w:t>
      </w:r>
      <w:r w:rsidR="00812D26" w:rsidRPr="00B172D6">
        <w:rPr>
          <w:rFonts w:ascii="Book Antiqua" w:eastAsia="Times New Roman" w:hAnsi="Book Antiqua"/>
          <w:color w:val="000000"/>
          <w:sz w:val="24"/>
          <w:szCs w:val="24"/>
          <w:lang w:val="sq-AL"/>
        </w:rPr>
        <w:t>të</w:t>
      </w:r>
      <w:r w:rsidRPr="00B172D6">
        <w:rPr>
          <w:rFonts w:ascii="Book Antiqua" w:eastAsia="Times New Roman" w:hAnsi="Book Antiqua"/>
          <w:color w:val="000000"/>
          <w:sz w:val="24"/>
          <w:szCs w:val="24"/>
          <w:lang w:val="sq-AL"/>
        </w:rPr>
        <w:t xml:space="preserve"> përbërë nga </w:t>
      </w:r>
      <w:r w:rsidR="00812D26" w:rsidRPr="00B172D6">
        <w:rPr>
          <w:rFonts w:ascii="Book Antiqua" w:eastAsia="Times New Roman" w:hAnsi="Book Antiqua"/>
          <w:color w:val="000000"/>
          <w:sz w:val="24"/>
          <w:szCs w:val="24"/>
          <w:lang w:val="sq-AL"/>
        </w:rPr>
        <w:t xml:space="preserve">ambalazhi </w:t>
      </w:r>
      <w:r w:rsidRPr="00B172D6">
        <w:rPr>
          <w:rFonts w:ascii="Book Antiqua" w:eastAsia="Times New Roman" w:hAnsi="Book Antiqua"/>
          <w:color w:val="000000"/>
          <w:sz w:val="24"/>
          <w:szCs w:val="24"/>
          <w:lang w:val="sq-AL"/>
        </w:rPr>
        <w:t xml:space="preserve">dhe përmbajtja e </w:t>
      </w:r>
      <w:r w:rsidR="00812D26" w:rsidRPr="00B172D6">
        <w:rPr>
          <w:rFonts w:ascii="Book Antiqua" w:eastAsia="Times New Roman" w:hAnsi="Book Antiqua"/>
          <w:color w:val="000000"/>
          <w:sz w:val="24"/>
          <w:szCs w:val="24"/>
          <w:lang w:val="sq-AL"/>
        </w:rPr>
        <w:t>ti</w:t>
      </w:r>
      <w:r w:rsidRPr="00B172D6">
        <w:rPr>
          <w:rFonts w:ascii="Book Antiqua" w:eastAsia="Times New Roman" w:hAnsi="Book Antiqua"/>
          <w:color w:val="000000"/>
          <w:sz w:val="24"/>
          <w:szCs w:val="24"/>
          <w:lang w:val="sq-AL"/>
        </w:rPr>
        <w:t xml:space="preserve">j </w:t>
      </w:r>
      <w:r w:rsidR="00407227" w:rsidRPr="00B172D6">
        <w:rPr>
          <w:rFonts w:ascii="Book Antiqua" w:eastAsia="Times New Roman" w:hAnsi="Book Antiqua"/>
          <w:color w:val="000000"/>
          <w:sz w:val="24"/>
          <w:szCs w:val="24"/>
          <w:lang w:val="sq-AL"/>
        </w:rPr>
        <w:t>të</w:t>
      </w:r>
      <w:r w:rsidRPr="00B172D6">
        <w:rPr>
          <w:rFonts w:ascii="Book Antiqua" w:eastAsia="Times New Roman" w:hAnsi="Book Antiqua"/>
          <w:color w:val="000000"/>
          <w:sz w:val="24"/>
          <w:szCs w:val="24"/>
          <w:lang w:val="sq-AL"/>
        </w:rPr>
        <w:t xml:space="preserve"> përgatitur për transport;</w:t>
      </w:r>
    </w:p>
    <w:p w:rsidR="007670EC" w:rsidRPr="00B172D6" w:rsidRDefault="007670EC" w:rsidP="007670EC">
      <w:pPr>
        <w:spacing w:after="0" w:line="240" w:lineRule="auto"/>
        <w:jc w:val="both"/>
        <w:rPr>
          <w:rFonts w:ascii="Book Antiqua" w:eastAsia="Times New Roman" w:hAnsi="Book Antiqua"/>
          <w:b/>
          <w:bCs/>
          <w:i/>
          <w:iCs/>
          <w:color w:val="000000"/>
          <w:sz w:val="24"/>
          <w:szCs w:val="24"/>
          <w:lang w:val="sq-AL"/>
        </w:rPr>
      </w:pPr>
    </w:p>
    <w:p w:rsidR="007670EC" w:rsidRPr="00B172D6" w:rsidRDefault="007670EC" w:rsidP="007670EC">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Përjashtim</w:t>
      </w:r>
      <w:r w:rsidRPr="00B172D6">
        <w:rPr>
          <w:rFonts w:ascii="Book Antiqua" w:eastAsia="Times New Roman" w:hAnsi="Book Antiqua"/>
          <w:color w:val="000000"/>
          <w:sz w:val="24"/>
          <w:szCs w:val="24"/>
          <w:lang w:val="sq-AL"/>
        </w:rPr>
        <w:t> </w:t>
      </w:r>
      <w:r w:rsidRPr="00B172D6">
        <w:rPr>
          <w:rFonts w:ascii="Book Antiqua" w:eastAsia="Times New Roman" w:hAnsi="Book Antiqua" w:cs="Arial"/>
          <w:i/>
          <w:iCs/>
          <w:sz w:val="24"/>
          <w:szCs w:val="24"/>
          <w:lang w:val="sq-AL"/>
        </w:rPr>
        <w:t xml:space="preserve">(Exception) </w:t>
      </w:r>
      <w:r w:rsidRPr="00B172D6">
        <w:rPr>
          <w:rFonts w:ascii="Book Antiqua" w:eastAsia="Times New Roman" w:hAnsi="Book Antiqua"/>
          <w:i/>
          <w:iCs/>
          <w:color w:val="000000"/>
          <w:sz w:val="24"/>
          <w:szCs w:val="24"/>
          <w:lang w:val="sq-AL"/>
        </w:rPr>
        <w:t>-</w:t>
      </w:r>
      <w:r w:rsidRPr="00B172D6">
        <w:rPr>
          <w:rFonts w:ascii="Book Antiqua" w:eastAsia="Times New Roman" w:hAnsi="Book Antiqua"/>
          <w:color w:val="000000"/>
          <w:sz w:val="24"/>
          <w:szCs w:val="24"/>
          <w:lang w:val="sq-AL"/>
        </w:rPr>
        <w:t> </w:t>
      </w:r>
      <w:r w:rsidR="00CF2573" w:rsidRPr="00B172D6">
        <w:rPr>
          <w:rFonts w:ascii="Book Antiqua" w:eastAsia="Times New Roman" w:hAnsi="Book Antiqua"/>
          <w:color w:val="000000"/>
          <w:sz w:val="24"/>
          <w:szCs w:val="24"/>
          <w:lang w:val="sq-AL"/>
        </w:rPr>
        <w:t xml:space="preserve">nënkupton </w:t>
      </w:r>
      <w:r w:rsidRPr="00B172D6">
        <w:rPr>
          <w:rFonts w:ascii="Book Antiqua" w:eastAsia="Times New Roman" w:hAnsi="Book Antiqua"/>
          <w:color w:val="000000"/>
          <w:sz w:val="24"/>
          <w:szCs w:val="24"/>
          <w:lang w:val="sq-AL"/>
        </w:rPr>
        <w:t>dispozit</w:t>
      </w:r>
      <w:r w:rsidR="00CF2573" w:rsidRPr="00B172D6">
        <w:rPr>
          <w:rFonts w:ascii="Book Antiqua" w:eastAsia="Times New Roman" w:hAnsi="Book Antiqua"/>
          <w:color w:val="000000"/>
          <w:sz w:val="24"/>
          <w:szCs w:val="24"/>
          <w:lang w:val="sq-AL"/>
        </w:rPr>
        <w:t>ën</w:t>
      </w:r>
      <w:r w:rsidRPr="00B172D6">
        <w:rPr>
          <w:rFonts w:ascii="Book Antiqua" w:eastAsia="Times New Roman" w:hAnsi="Book Antiqua"/>
          <w:color w:val="000000"/>
          <w:sz w:val="24"/>
          <w:szCs w:val="24"/>
          <w:lang w:val="sq-AL"/>
        </w:rPr>
        <w:t xml:space="preserve"> e kësaj Rregulloreje dhe Instruksione</w:t>
      </w:r>
      <w:r w:rsidR="000A3819" w:rsidRPr="00B172D6">
        <w:rPr>
          <w:rFonts w:ascii="Book Antiqua" w:eastAsia="Times New Roman" w:hAnsi="Book Antiqua"/>
          <w:color w:val="000000"/>
          <w:sz w:val="24"/>
          <w:szCs w:val="24"/>
          <w:lang w:val="sq-AL"/>
        </w:rPr>
        <w:t>ve</w:t>
      </w:r>
      <w:r w:rsidRPr="00B172D6">
        <w:rPr>
          <w:rFonts w:ascii="Book Antiqua" w:eastAsia="Times New Roman" w:hAnsi="Book Antiqua"/>
          <w:color w:val="000000"/>
          <w:sz w:val="24"/>
          <w:szCs w:val="24"/>
          <w:lang w:val="sq-AL"/>
        </w:rPr>
        <w:t xml:space="preserve"> Teknike </w:t>
      </w:r>
      <w:r w:rsidR="00D65235" w:rsidRPr="00B172D6">
        <w:rPr>
          <w:rFonts w:ascii="Book Antiqua" w:eastAsia="Times New Roman" w:hAnsi="Book Antiqua"/>
          <w:color w:val="000000"/>
          <w:sz w:val="24"/>
          <w:szCs w:val="24"/>
          <w:lang w:val="sq-AL"/>
        </w:rPr>
        <w:t>e</w:t>
      </w:r>
      <w:r w:rsidRPr="00B172D6">
        <w:rPr>
          <w:rFonts w:ascii="Book Antiqua" w:eastAsia="Times New Roman" w:hAnsi="Book Antiqua"/>
          <w:color w:val="000000"/>
          <w:sz w:val="24"/>
          <w:szCs w:val="24"/>
          <w:lang w:val="sq-AL"/>
        </w:rPr>
        <w:t xml:space="preserve"> cila përjashton </w:t>
      </w:r>
      <w:r w:rsidR="00D65235" w:rsidRPr="00B172D6">
        <w:rPr>
          <w:rFonts w:ascii="Book Antiqua" w:eastAsia="Times New Roman" w:hAnsi="Book Antiqua"/>
          <w:color w:val="000000"/>
          <w:sz w:val="24"/>
          <w:szCs w:val="24"/>
          <w:lang w:val="sq-AL"/>
        </w:rPr>
        <w:t xml:space="preserve">ndonjë </w:t>
      </w:r>
      <w:r w:rsidRPr="00B172D6">
        <w:rPr>
          <w:rFonts w:ascii="Book Antiqua" w:eastAsia="Times New Roman" w:hAnsi="Book Antiqua"/>
          <w:color w:val="000000"/>
          <w:sz w:val="24"/>
          <w:szCs w:val="24"/>
          <w:lang w:val="sq-AL"/>
        </w:rPr>
        <w:t>artiku</w:t>
      </w:r>
      <w:r w:rsidR="00D65235" w:rsidRPr="00B172D6">
        <w:rPr>
          <w:rFonts w:ascii="Book Antiqua" w:eastAsia="Times New Roman" w:hAnsi="Book Antiqua"/>
          <w:color w:val="000000"/>
          <w:sz w:val="24"/>
          <w:szCs w:val="24"/>
          <w:lang w:val="sq-AL"/>
        </w:rPr>
        <w:t>ll</w:t>
      </w:r>
      <w:r w:rsidRPr="00B172D6">
        <w:rPr>
          <w:rFonts w:ascii="Book Antiqua" w:eastAsia="Times New Roman" w:hAnsi="Book Antiqua"/>
          <w:color w:val="000000"/>
          <w:sz w:val="24"/>
          <w:szCs w:val="24"/>
          <w:lang w:val="sq-AL"/>
        </w:rPr>
        <w:t xml:space="preserve"> të caktuar të mallrave të rrezikshme nga kërkesat që normalisht janë të zbatueshme për atë artikull;</w:t>
      </w:r>
    </w:p>
    <w:p w:rsidR="007670EC" w:rsidRPr="00B172D6" w:rsidRDefault="007670EC" w:rsidP="007670EC">
      <w:pPr>
        <w:spacing w:after="0" w:line="240" w:lineRule="auto"/>
        <w:jc w:val="both"/>
        <w:rPr>
          <w:rFonts w:ascii="Book Antiqua" w:eastAsia="Times New Roman" w:hAnsi="Book Antiqua"/>
          <w:b/>
          <w:bCs/>
          <w:i/>
          <w:iCs/>
          <w:color w:val="000000"/>
          <w:sz w:val="24"/>
          <w:szCs w:val="24"/>
          <w:lang w:val="sq-AL"/>
        </w:rPr>
      </w:pPr>
    </w:p>
    <w:p w:rsidR="00AA2709" w:rsidRPr="00B172D6" w:rsidRDefault="00AA2709" w:rsidP="00AA2709">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Pilot komandues</w:t>
      </w:r>
      <w:r w:rsidRPr="00B172D6">
        <w:rPr>
          <w:rFonts w:ascii="Book Antiqua" w:eastAsia="Times New Roman" w:hAnsi="Book Antiqua"/>
          <w:color w:val="000000"/>
          <w:sz w:val="24"/>
          <w:szCs w:val="24"/>
          <w:lang w:val="sq-AL"/>
        </w:rPr>
        <w:t> </w:t>
      </w:r>
      <w:r w:rsidRPr="00B172D6">
        <w:rPr>
          <w:rFonts w:ascii="Book Antiqua" w:eastAsia="Times New Roman" w:hAnsi="Book Antiqua" w:cs="Arial"/>
          <w:i/>
          <w:sz w:val="24"/>
          <w:szCs w:val="24"/>
          <w:lang w:val="sq-AL"/>
        </w:rPr>
        <w:t xml:space="preserve">(Pilot-in-command) </w:t>
      </w:r>
      <w:r w:rsidRPr="00B172D6">
        <w:rPr>
          <w:rFonts w:ascii="Book Antiqua" w:eastAsia="Times New Roman" w:hAnsi="Book Antiqua"/>
          <w:i/>
          <w:iCs/>
          <w:color w:val="000000"/>
          <w:sz w:val="24"/>
          <w:szCs w:val="24"/>
          <w:lang w:val="sq-AL"/>
        </w:rPr>
        <w:t>-</w:t>
      </w:r>
      <w:r w:rsidRPr="00B172D6">
        <w:rPr>
          <w:rFonts w:ascii="Book Antiqua" w:eastAsia="Times New Roman" w:hAnsi="Book Antiqua"/>
          <w:color w:val="000000"/>
          <w:sz w:val="24"/>
          <w:szCs w:val="24"/>
          <w:lang w:val="sq-AL"/>
        </w:rPr>
        <w:t> </w:t>
      </w:r>
      <w:r w:rsidR="00CF2573" w:rsidRPr="00B172D6">
        <w:rPr>
          <w:rFonts w:ascii="Book Antiqua" w:eastAsia="Times New Roman" w:hAnsi="Book Antiqua"/>
          <w:color w:val="000000"/>
          <w:sz w:val="24"/>
          <w:szCs w:val="24"/>
          <w:lang w:val="sq-AL"/>
        </w:rPr>
        <w:t xml:space="preserve">nënkupton </w:t>
      </w:r>
      <w:r w:rsidRPr="00B172D6">
        <w:rPr>
          <w:rFonts w:ascii="Book Antiqua" w:eastAsia="Times New Roman" w:hAnsi="Book Antiqua"/>
          <w:color w:val="000000"/>
          <w:sz w:val="24"/>
          <w:szCs w:val="24"/>
          <w:lang w:val="sq-AL"/>
        </w:rPr>
        <w:t>piloti</w:t>
      </w:r>
      <w:r w:rsidR="00CF2573" w:rsidRPr="00B172D6">
        <w:rPr>
          <w:rFonts w:ascii="Book Antiqua" w:eastAsia="Times New Roman" w:hAnsi="Book Antiqua"/>
          <w:color w:val="000000"/>
          <w:sz w:val="24"/>
          <w:szCs w:val="24"/>
          <w:lang w:val="sq-AL"/>
        </w:rPr>
        <w:t>n</w:t>
      </w:r>
      <w:r w:rsidRPr="00B172D6">
        <w:rPr>
          <w:rFonts w:ascii="Book Antiqua" w:eastAsia="Times New Roman" w:hAnsi="Book Antiqua"/>
          <w:color w:val="000000"/>
          <w:sz w:val="24"/>
          <w:szCs w:val="24"/>
          <w:lang w:val="sq-AL"/>
        </w:rPr>
        <w:t xml:space="preserve"> </w:t>
      </w:r>
      <w:r w:rsidR="00CF2573" w:rsidRPr="00B172D6">
        <w:rPr>
          <w:rFonts w:ascii="Book Antiqua" w:eastAsia="Times New Roman" w:hAnsi="Book Antiqua"/>
          <w:color w:val="000000"/>
          <w:sz w:val="24"/>
          <w:szCs w:val="24"/>
          <w:lang w:val="sq-AL"/>
        </w:rPr>
        <w:t>e</w:t>
      </w:r>
      <w:r w:rsidRPr="00B172D6">
        <w:rPr>
          <w:rFonts w:ascii="Book Antiqua" w:eastAsia="Times New Roman" w:hAnsi="Book Antiqua"/>
          <w:color w:val="000000"/>
          <w:sz w:val="24"/>
          <w:szCs w:val="24"/>
          <w:lang w:val="sq-AL"/>
        </w:rPr>
        <w:t xml:space="preserve"> caktuar nga operatori, ose në rastin e aviacionit të përgjithshëm, </w:t>
      </w:r>
      <w:r w:rsidR="00E52B54" w:rsidRPr="00B172D6">
        <w:rPr>
          <w:rFonts w:ascii="Book Antiqua" w:eastAsia="Times New Roman" w:hAnsi="Book Antiqua"/>
          <w:color w:val="000000"/>
          <w:sz w:val="24"/>
          <w:szCs w:val="24"/>
          <w:lang w:val="sq-AL"/>
        </w:rPr>
        <w:t xml:space="preserve">nga </w:t>
      </w:r>
      <w:r w:rsidRPr="00B172D6">
        <w:rPr>
          <w:rFonts w:ascii="Book Antiqua" w:eastAsia="Times New Roman" w:hAnsi="Book Antiqua"/>
          <w:color w:val="000000"/>
          <w:sz w:val="24"/>
          <w:szCs w:val="24"/>
          <w:lang w:val="sq-AL"/>
        </w:rPr>
        <w:t xml:space="preserve">pronari, </w:t>
      </w:r>
      <w:r w:rsidR="00E52B54" w:rsidRPr="00B172D6">
        <w:rPr>
          <w:rFonts w:ascii="Book Antiqua" w:eastAsia="Times New Roman" w:hAnsi="Book Antiqua"/>
          <w:color w:val="000000"/>
          <w:sz w:val="24"/>
          <w:szCs w:val="24"/>
          <w:lang w:val="sq-AL"/>
        </w:rPr>
        <w:t>për të</w:t>
      </w:r>
      <w:r w:rsidRPr="00B172D6">
        <w:rPr>
          <w:rFonts w:ascii="Book Antiqua" w:eastAsia="Times New Roman" w:hAnsi="Book Antiqua"/>
          <w:color w:val="000000"/>
          <w:sz w:val="24"/>
          <w:szCs w:val="24"/>
          <w:lang w:val="sq-AL"/>
        </w:rPr>
        <w:t xml:space="preserve"> komanduar dhe </w:t>
      </w:r>
      <w:r w:rsidR="00CF2573" w:rsidRPr="00B172D6">
        <w:rPr>
          <w:rFonts w:ascii="Book Antiqua" w:eastAsia="Times New Roman" w:hAnsi="Book Antiqua"/>
          <w:color w:val="000000"/>
          <w:sz w:val="24"/>
          <w:szCs w:val="24"/>
          <w:lang w:val="sq-AL"/>
        </w:rPr>
        <w:t>të</w:t>
      </w:r>
      <w:r w:rsidR="0079181F"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ngarkuar për kryerjen e sigurt të fluturim</w:t>
      </w:r>
      <w:r w:rsidR="0079181F" w:rsidRPr="00B172D6">
        <w:rPr>
          <w:rFonts w:ascii="Book Antiqua" w:eastAsia="Times New Roman" w:hAnsi="Book Antiqua"/>
          <w:color w:val="000000"/>
          <w:sz w:val="24"/>
          <w:szCs w:val="24"/>
          <w:lang w:val="sq-AL"/>
        </w:rPr>
        <w:t>eve</w:t>
      </w:r>
      <w:r w:rsidRPr="00B172D6">
        <w:rPr>
          <w:rFonts w:ascii="Book Antiqua" w:eastAsia="Times New Roman" w:hAnsi="Book Antiqua"/>
          <w:color w:val="000000"/>
          <w:sz w:val="24"/>
          <w:szCs w:val="24"/>
          <w:lang w:val="sq-AL"/>
        </w:rPr>
        <w:t>;</w:t>
      </w:r>
    </w:p>
    <w:p w:rsidR="00AA2709" w:rsidRPr="00B172D6" w:rsidRDefault="00AA2709" w:rsidP="00AA2709">
      <w:pPr>
        <w:spacing w:after="0" w:line="240" w:lineRule="auto"/>
        <w:jc w:val="both"/>
        <w:rPr>
          <w:rFonts w:ascii="Book Antiqua" w:eastAsia="Times New Roman" w:hAnsi="Book Antiqua"/>
          <w:b/>
          <w:bCs/>
          <w:i/>
          <w:iCs/>
          <w:color w:val="000000"/>
          <w:sz w:val="24"/>
          <w:szCs w:val="24"/>
          <w:lang w:val="sq-AL"/>
        </w:rPr>
      </w:pPr>
    </w:p>
    <w:p w:rsidR="007670EC" w:rsidRPr="00B172D6" w:rsidRDefault="007670EC" w:rsidP="007670EC">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 xml:space="preserve">Postë </w:t>
      </w:r>
      <w:r w:rsidRPr="00B172D6">
        <w:rPr>
          <w:rFonts w:ascii="Book Antiqua" w:eastAsia="Times New Roman" w:hAnsi="Book Antiqua" w:cs="Arial"/>
          <w:i/>
          <w:iCs/>
          <w:sz w:val="24"/>
          <w:szCs w:val="24"/>
          <w:lang w:val="sq-AL"/>
        </w:rPr>
        <w:t>(Mail)</w:t>
      </w:r>
      <w:r w:rsidRPr="00B172D6">
        <w:rPr>
          <w:rFonts w:ascii="Book Antiqua" w:eastAsia="Times New Roman" w:hAnsi="Book Antiqua" w:cs="Arial"/>
          <w:i/>
          <w:sz w:val="24"/>
          <w:szCs w:val="24"/>
          <w:lang w:val="sq-AL"/>
        </w:rPr>
        <w:t xml:space="preserve"> </w:t>
      </w:r>
      <w:r w:rsidRPr="00B172D6">
        <w:rPr>
          <w:rFonts w:ascii="Book Antiqua" w:eastAsia="Times New Roman" w:hAnsi="Book Antiqua"/>
          <w:i/>
          <w:iCs/>
          <w:color w:val="000000"/>
          <w:sz w:val="24"/>
          <w:szCs w:val="24"/>
          <w:lang w:val="sq-AL"/>
        </w:rPr>
        <w:t>-</w:t>
      </w:r>
      <w:r w:rsidRPr="00B172D6">
        <w:rPr>
          <w:rFonts w:ascii="Book Antiqua" w:eastAsia="Times New Roman" w:hAnsi="Book Antiqua"/>
          <w:color w:val="000000"/>
          <w:sz w:val="24"/>
          <w:szCs w:val="24"/>
          <w:lang w:val="sq-AL"/>
        </w:rPr>
        <w:t> </w:t>
      </w:r>
      <w:r w:rsidR="00CF2573" w:rsidRPr="00B172D6">
        <w:rPr>
          <w:rFonts w:ascii="Book Antiqua" w:eastAsia="Times New Roman" w:hAnsi="Book Antiqua"/>
          <w:color w:val="000000"/>
          <w:sz w:val="24"/>
          <w:szCs w:val="24"/>
          <w:lang w:val="sq-AL"/>
        </w:rPr>
        <w:t>nënkupton</w:t>
      </w:r>
      <w:r w:rsidRPr="00B172D6">
        <w:rPr>
          <w:rFonts w:ascii="Book Antiqua" w:eastAsia="Times New Roman" w:hAnsi="Book Antiqua"/>
          <w:color w:val="000000"/>
          <w:sz w:val="24"/>
          <w:szCs w:val="24"/>
          <w:lang w:val="sq-AL"/>
        </w:rPr>
        <w:t xml:space="preserve"> dërgesa</w:t>
      </w:r>
      <w:r w:rsidR="004816C3"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e korrespondencës dhe </w:t>
      </w:r>
      <w:r w:rsidR="00EA7E84" w:rsidRPr="00B172D6">
        <w:rPr>
          <w:rFonts w:ascii="Book Antiqua" w:eastAsia="Times New Roman" w:hAnsi="Book Antiqua"/>
          <w:color w:val="000000"/>
          <w:sz w:val="24"/>
          <w:szCs w:val="24"/>
          <w:lang w:val="sq-AL"/>
        </w:rPr>
        <w:t xml:space="preserve">gjërave </w:t>
      </w:r>
      <w:r w:rsidRPr="00B172D6">
        <w:rPr>
          <w:rFonts w:ascii="Book Antiqua" w:eastAsia="Times New Roman" w:hAnsi="Book Antiqua"/>
          <w:color w:val="000000"/>
          <w:sz w:val="24"/>
          <w:szCs w:val="24"/>
          <w:lang w:val="sq-AL"/>
        </w:rPr>
        <w:t xml:space="preserve">tjera të </w:t>
      </w:r>
      <w:r w:rsidR="00EA7E84" w:rsidRPr="00B172D6">
        <w:rPr>
          <w:rFonts w:ascii="Book Antiqua" w:eastAsia="Times New Roman" w:hAnsi="Book Antiqua"/>
          <w:color w:val="000000"/>
          <w:sz w:val="24"/>
          <w:szCs w:val="24"/>
          <w:lang w:val="sq-AL"/>
        </w:rPr>
        <w:t>ofruara</w:t>
      </w:r>
      <w:r w:rsidRPr="00B172D6">
        <w:rPr>
          <w:rFonts w:ascii="Book Antiqua" w:eastAsia="Times New Roman" w:hAnsi="Book Antiqua"/>
          <w:color w:val="000000"/>
          <w:sz w:val="24"/>
          <w:szCs w:val="24"/>
          <w:lang w:val="sq-AL"/>
        </w:rPr>
        <w:t xml:space="preserve"> nga shërbimet postare dhe të destinuara për li</w:t>
      </w:r>
      <w:r w:rsidR="003C0A19">
        <w:rPr>
          <w:rFonts w:ascii="Book Antiqua" w:eastAsia="Times New Roman" w:hAnsi="Book Antiqua"/>
          <w:color w:val="000000"/>
          <w:sz w:val="24"/>
          <w:szCs w:val="24"/>
          <w:lang w:val="sq-AL"/>
        </w:rPr>
        <w:t>fe</w:t>
      </w:r>
      <w:r w:rsidRPr="00B172D6">
        <w:rPr>
          <w:rFonts w:ascii="Book Antiqua" w:eastAsia="Times New Roman" w:hAnsi="Book Antiqua"/>
          <w:color w:val="000000"/>
          <w:sz w:val="24"/>
          <w:szCs w:val="24"/>
          <w:lang w:val="sq-AL"/>
        </w:rPr>
        <w:t xml:space="preserve">rim nga shërbimet postare në përputhje me rregullat e </w:t>
      </w:r>
      <w:r w:rsidR="00C165EC" w:rsidRPr="00B172D6">
        <w:rPr>
          <w:rFonts w:ascii="Book Antiqua" w:eastAsia="Times New Roman" w:hAnsi="Book Antiqua"/>
          <w:color w:val="000000"/>
          <w:sz w:val="24"/>
          <w:szCs w:val="24"/>
          <w:lang w:val="sq-AL"/>
        </w:rPr>
        <w:t xml:space="preserve">Unionit </w:t>
      </w:r>
      <w:r w:rsidR="003C0A19" w:rsidRPr="00B172D6">
        <w:rPr>
          <w:rFonts w:ascii="Book Antiqua" w:eastAsia="Times New Roman" w:hAnsi="Book Antiqua"/>
          <w:color w:val="000000"/>
          <w:sz w:val="24"/>
          <w:szCs w:val="24"/>
          <w:lang w:val="sq-AL"/>
        </w:rPr>
        <w:t xml:space="preserve">Postar </w:t>
      </w:r>
      <w:r w:rsidR="00C165EC" w:rsidRPr="00B172D6">
        <w:rPr>
          <w:rFonts w:ascii="Book Antiqua" w:eastAsia="Times New Roman" w:hAnsi="Book Antiqua"/>
          <w:color w:val="000000"/>
          <w:sz w:val="24"/>
          <w:szCs w:val="24"/>
          <w:lang w:val="sq-AL"/>
        </w:rPr>
        <w:t>Universal (UPU</w:t>
      </w:r>
      <w:r w:rsidRPr="00B172D6">
        <w:rPr>
          <w:rFonts w:ascii="Book Antiqua" w:eastAsia="Times New Roman" w:hAnsi="Book Antiqua"/>
          <w:color w:val="000000"/>
          <w:sz w:val="24"/>
          <w:szCs w:val="24"/>
          <w:lang w:val="sq-AL"/>
        </w:rPr>
        <w:t>).</w:t>
      </w:r>
    </w:p>
    <w:p w:rsidR="007670EC" w:rsidRPr="00B172D6" w:rsidRDefault="007670EC" w:rsidP="007670EC">
      <w:pPr>
        <w:spacing w:after="0" w:line="240" w:lineRule="auto"/>
        <w:jc w:val="both"/>
        <w:rPr>
          <w:rFonts w:ascii="Book Antiqua" w:eastAsia="Times New Roman" w:hAnsi="Book Antiqua"/>
          <w:b/>
          <w:bCs/>
          <w:i/>
          <w:iCs/>
          <w:color w:val="000000"/>
          <w:sz w:val="24"/>
          <w:szCs w:val="24"/>
          <w:lang w:val="sq-AL"/>
        </w:rPr>
      </w:pPr>
    </w:p>
    <w:p w:rsidR="00076A9F" w:rsidRPr="00B172D6" w:rsidRDefault="00685719" w:rsidP="00076A9F">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Pranues</w:t>
      </w:r>
      <w:r w:rsidR="00263F15" w:rsidRPr="00B172D6">
        <w:rPr>
          <w:rFonts w:ascii="Book Antiqua" w:eastAsia="Times New Roman" w:hAnsi="Book Antiqua"/>
          <w:b/>
          <w:bCs/>
          <w:i/>
          <w:iCs/>
          <w:color w:val="000000"/>
          <w:sz w:val="24"/>
          <w:szCs w:val="24"/>
          <w:lang w:val="sq-AL"/>
        </w:rPr>
        <w:t xml:space="preserve"> i </w:t>
      </w:r>
      <w:r w:rsidRPr="00B172D6">
        <w:rPr>
          <w:rFonts w:ascii="Book Antiqua" w:eastAsia="Times New Roman" w:hAnsi="Book Antiqua"/>
          <w:b/>
          <w:bCs/>
          <w:i/>
          <w:iCs/>
          <w:color w:val="000000"/>
          <w:sz w:val="24"/>
          <w:szCs w:val="24"/>
          <w:lang w:val="sq-AL"/>
        </w:rPr>
        <w:t>dërgesës</w:t>
      </w:r>
      <w:r w:rsidR="00263F15" w:rsidRPr="00B172D6">
        <w:rPr>
          <w:rFonts w:ascii="Book Antiqua" w:eastAsia="Times New Roman" w:hAnsi="Book Antiqua"/>
          <w:b/>
          <w:bCs/>
          <w:i/>
          <w:iCs/>
          <w:color w:val="000000"/>
          <w:sz w:val="24"/>
          <w:szCs w:val="24"/>
          <w:lang w:val="sq-AL"/>
        </w:rPr>
        <w:t xml:space="preserve"> </w:t>
      </w:r>
      <w:r w:rsidR="00BD0391" w:rsidRPr="00B172D6">
        <w:rPr>
          <w:rFonts w:ascii="Book Antiqua" w:eastAsia="Times New Roman" w:hAnsi="Book Antiqua" w:cs="Arial"/>
          <w:i/>
          <w:iCs/>
          <w:sz w:val="24"/>
          <w:szCs w:val="24"/>
        </w:rPr>
        <w:t>(Consignee)</w:t>
      </w:r>
      <w:r w:rsidR="00BD0391" w:rsidRPr="00B172D6">
        <w:rPr>
          <w:rFonts w:ascii="Book Antiqua" w:eastAsia="Times New Roman" w:hAnsi="Book Antiqua" w:cs="Arial"/>
          <w:i/>
          <w:sz w:val="24"/>
          <w:szCs w:val="24"/>
        </w:rPr>
        <w:t xml:space="preserve"> </w:t>
      </w:r>
      <w:r w:rsidR="00076A9F" w:rsidRPr="00B172D6">
        <w:rPr>
          <w:rFonts w:ascii="Book Antiqua" w:eastAsia="Times New Roman" w:hAnsi="Book Antiqua"/>
          <w:i/>
          <w:iCs/>
          <w:color w:val="000000"/>
          <w:sz w:val="24"/>
          <w:szCs w:val="24"/>
          <w:lang w:val="sq-AL"/>
        </w:rPr>
        <w:t>-</w:t>
      </w:r>
      <w:r w:rsidR="00076A9F" w:rsidRPr="00B172D6">
        <w:rPr>
          <w:rFonts w:ascii="Book Antiqua" w:eastAsia="Times New Roman" w:hAnsi="Book Antiqua"/>
          <w:color w:val="000000"/>
          <w:sz w:val="24"/>
          <w:szCs w:val="24"/>
          <w:lang w:val="sq-AL"/>
        </w:rPr>
        <w:t> </w:t>
      </w:r>
      <w:r w:rsidR="00CF2573" w:rsidRPr="00B172D6">
        <w:rPr>
          <w:rFonts w:ascii="Book Antiqua" w:eastAsia="Times New Roman" w:hAnsi="Book Antiqua"/>
          <w:color w:val="000000"/>
          <w:sz w:val="24"/>
          <w:szCs w:val="24"/>
          <w:lang w:val="sq-AL"/>
        </w:rPr>
        <w:t>nënkupton</w:t>
      </w:r>
      <w:r w:rsidR="00CF2573" w:rsidRPr="00B172D6" w:rsidDel="00CF2573">
        <w:rPr>
          <w:rFonts w:ascii="Book Antiqua" w:eastAsia="Times New Roman" w:hAnsi="Book Antiqua"/>
          <w:color w:val="000000"/>
          <w:sz w:val="24"/>
          <w:szCs w:val="24"/>
          <w:lang w:val="sq-AL"/>
        </w:rPr>
        <w:t xml:space="preserve"> </w:t>
      </w:r>
      <w:r w:rsidR="00076A9F" w:rsidRPr="00B172D6">
        <w:rPr>
          <w:rFonts w:ascii="Book Antiqua" w:eastAsia="Times New Roman" w:hAnsi="Book Antiqua"/>
          <w:color w:val="000000"/>
          <w:sz w:val="24"/>
          <w:szCs w:val="24"/>
          <w:lang w:val="sq-AL"/>
        </w:rPr>
        <w:t xml:space="preserve">çdo person, organizatë apo </w:t>
      </w:r>
      <w:r w:rsidR="00447349" w:rsidRPr="00B172D6">
        <w:rPr>
          <w:rFonts w:ascii="Book Antiqua" w:eastAsia="Times New Roman" w:hAnsi="Book Antiqua"/>
          <w:color w:val="000000"/>
          <w:sz w:val="24"/>
          <w:szCs w:val="24"/>
          <w:lang w:val="sq-AL"/>
        </w:rPr>
        <w:t>organ</w:t>
      </w:r>
      <w:r w:rsidR="00076A9F" w:rsidRPr="00B172D6">
        <w:rPr>
          <w:rFonts w:ascii="Book Antiqua" w:eastAsia="Times New Roman" w:hAnsi="Book Antiqua"/>
          <w:color w:val="000000"/>
          <w:sz w:val="24"/>
          <w:szCs w:val="24"/>
          <w:lang w:val="sq-AL"/>
        </w:rPr>
        <w:t xml:space="preserve"> </w:t>
      </w:r>
      <w:r w:rsidR="00447349" w:rsidRPr="00B172D6">
        <w:rPr>
          <w:rFonts w:ascii="Book Antiqua" w:eastAsia="Times New Roman" w:hAnsi="Book Antiqua"/>
          <w:color w:val="000000"/>
          <w:sz w:val="24"/>
          <w:szCs w:val="24"/>
          <w:lang w:val="sq-AL"/>
        </w:rPr>
        <w:t>i</w:t>
      </w:r>
      <w:r w:rsidR="00076A9F" w:rsidRPr="00B172D6">
        <w:rPr>
          <w:rFonts w:ascii="Book Antiqua" w:eastAsia="Times New Roman" w:hAnsi="Book Antiqua"/>
          <w:color w:val="000000"/>
          <w:sz w:val="24"/>
          <w:szCs w:val="24"/>
          <w:lang w:val="sq-AL"/>
        </w:rPr>
        <w:t xml:space="preserve"> cila ka të drejtë që t</w:t>
      </w:r>
      <w:r w:rsidR="00CF2573" w:rsidRPr="00B172D6">
        <w:rPr>
          <w:rFonts w:ascii="Book Antiqua" w:eastAsia="Times New Roman" w:hAnsi="Book Antiqua"/>
          <w:color w:val="000000"/>
          <w:sz w:val="24"/>
          <w:szCs w:val="24"/>
          <w:lang w:val="sq-AL"/>
        </w:rPr>
        <w:t>a</w:t>
      </w:r>
      <w:r w:rsidR="00076A9F" w:rsidRPr="00B172D6">
        <w:rPr>
          <w:rFonts w:ascii="Book Antiqua" w:eastAsia="Times New Roman" w:hAnsi="Book Antiqua"/>
          <w:color w:val="000000"/>
          <w:sz w:val="24"/>
          <w:szCs w:val="24"/>
          <w:lang w:val="sq-AL"/>
        </w:rPr>
        <w:t xml:space="preserve"> pranoj</w:t>
      </w:r>
      <w:r w:rsidR="00637733" w:rsidRPr="00B172D6">
        <w:rPr>
          <w:rFonts w:ascii="Book Antiqua" w:eastAsia="Times New Roman" w:hAnsi="Book Antiqua"/>
          <w:color w:val="000000"/>
          <w:sz w:val="24"/>
          <w:szCs w:val="24"/>
          <w:lang w:val="sq-AL"/>
        </w:rPr>
        <w:t>ë</w:t>
      </w:r>
      <w:r w:rsidR="00076A9F" w:rsidRPr="00B172D6">
        <w:rPr>
          <w:rFonts w:ascii="Book Antiqua" w:eastAsia="Times New Roman" w:hAnsi="Book Antiqua"/>
          <w:color w:val="000000"/>
          <w:sz w:val="24"/>
          <w:szCs w:val="24"/>
          <w:lang w:val="sq-AL"/>
        </w:rPr>
        <w:t xml:space="preserve"> dërgesë</w:t>
      </w:r>
      <w:r w:rsidR="00C06839" w:rsidRPr="00B172D6">
        <w:rPr>
          <w:rFonts w:ascii="Book Antiqua" w:eastAsia="Times New Roman" w:hAnsi="Book Antiqua"/>
          <w:color w:val="000000"/>
          <w:sz w:val="24"/>
          <w:szCs w:val="24"/>
          <w:lang w:val="sq-AL"/>
        </w:rPr>
        <w:t>n</w:t>
      </w:r>
      <w:r w:rsidR="00076A9F" w:rsidRPr="00B172D6">
        <w:rPr>
          <w:rFonts w:ascii="Book Antiqua" w:eastAsia="Times New Roman" w:hAnsi="Book Antiqua"/>
          <w:color w:val="000000"/>
          <w:sz w:val="24"/>
          <w:szCs w:val="24"/>
          <w:lang w:val="sq-AL"/>
        </w:rPr>
        <w:t>;</w:t>
      </w:r>
    </w:p>
    <w:p w:rsidR="00076A9F" w:rsidRPr="00B172D6" w:rsidRDefault="00076A9F" w:rsidP="00076A9F">
      <w:pPr>
        <w:spacing w:after="0" w:line="240" w:lineRule="auto"/>
        <w:jc w:val="both"/>
        <w:rPr>
          <w:rFonts w:ascii="Book Antiqua" w:eastAsia="Times New Roman" w:hAnsi="Book Antiqua"/>
          <w:b/>
          <w:bCs/>
          <w:i/>
          <w:iCs/>
          <w:color w:val="000000"/>
          <w:sz w:val="24"/>
          <w:szCs w:val="24"/>
          <w:lang w:val="sq-AL"/>
        </w:rPr>
      </w:pPr>
    </w:p>
    <w:p w:rsidR="00076A9F" w:rsidRPr="00B172D6" w:rsidRDefault="00076A9F" w:rsidP="00076A9F">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Program</w:t>
      </w:r>
      <w:r w:rsidR="00263F15" w:rsidRPr="00B172D6">
        <w:rPr>
          <w:rFonts w:ascii="Book Antiqua" w:eastAsia="Times New Roman" w:hAnsi="Book Antiqua"/>
          <w:b/>
          <w:bCs/>
          <w:i/>
          <w:iCs/>
          <w:color w:val="000000"/>
          <w:sz w:val="24"/>
          <w:szCs w:val="24"/>
          <w:lang w:val="sq-AL"/>
        </w:rPr>
        <w:t xml:space="preserve"> i </w:t>
      </w:r>
      <w:r w:rsidRPr="00B172D6">
        <w:rPr>
          <w:rFonts w:ascii="Book Antiqua" w:eastAsia="Times New Roman" w:hAnsi="Book Antiqua"/>
          <w:b/>
          <w:bCs/>
          <w:i/>
          <w:iCs/>
          <w:color w:val="000000"/>
          <w:sz w:val="24"/>
          <w:szCs w:val="24"/>
          <w:lang w:val="sq-AL"/>
        </w:rPr>
        <w:t>mallrave t</w:t>
      </w:r>
      <w:r w:rsidR="00637733" w:rsidRPr="00B172D6">
        <w:rPr>
          <w:rFonts w:ascii="Book Antiqua" w:eastAsia="Times New Roman" w:hAnsi="Book Antiqua"/>
          <w:b/>
          <w:bCs/>
          <w:i/>
          <w:iCs/>
          <w:color w:val="000000"/>
          <w:sz w:val="24"/>
          <w:szCs w:val="24"/>
          <w:lang w:val="sq-AL"/>
        </w:rPr>
        <w:t>ë</w:t>
      </w:r>
      <w:r w:rsidRPr="00B172D6">
        <w:rPr>
          <w:rFonts w:ascii="Book Antiqua" w:eastAsia="Times New Roman" w:hAnsi="Book Antiqua"/>
          <w:b/>
          <w:bCs/>
          <w:i/>
          <w:iCs/>
          <w:color w:val="000000"/>
          <w:sz w:val="24"/>
          <w:szCs w:val="24"/>
          <w:lang w:val="sq-AL"/>
        </w:rPr>
        <w:t xml:space="preserve"> rrezikshme</w:t>
      </w:r>
      <w:r w:rsidRPr="00B172D6">
        <w:rPr>
          <w:rFonts w:ascii="Book Antiqua" w:eastAsia="Times New Roman" w:hAnsi="Book Antiqua"/>
          <w:color w:val="000000"/>
          <w:sz w:val="24"/>
          <w:szCs w:val="24"/>
          <w:lang w:val="sq-AL"/>
        </w:rPr>
        <w:t> </w:t>
      </w:r>
      <w:r w:rsidR="00686234" w:rsidRPr="00B172D6">
        <w:rPr>
          <w:rFonts w:ascii="Book Antiqua" w:eastAsia="Times New Roman" w:hAnsi="Book Antiqua" w:cs="Arial"/>
          <w:i/>
          <w:iCs/>
          <w:sz w:val="24"/>
          <w:szCs w:val="24"/>
          <w:lang w:val="sq-AL"/>
        </w:rPr>
        <w:t>(Dangerous goods program)</w:t>
      </w:r>
      <w:r w:rsidR="00686234" w:rsidRPr="00B172D6">
        <w:rPr>
          <w:rFonts w:ascii="Book Antiqua" w:eastAsia="Times New Roman" w:hAnsi="Book Antiqua" w:cs="Arial"/>
          <w:sz w:val="24"/>
          <w:szCs w:val="24"/>
          <w:lang w:val="sq-AL"/>
        </w:rPr>
        <w:t xml:space="preserve"> </w:t>
      </w:r>
      <w:r w:rsidRPr="00B172D6">
        <w:rPr>
          <w:rFonts w:ascii="Book Antiqua" w:eastAsia="Times New Roman" w:hAnsi="Book Antiqua"/>
          <w:color w:val="000000"/>
          <w:sz w:val="24"/>
          <w:szCs w:val="24"/>
          <w:lang w:val="sq-AL"/>
        </w:rPr>
        <w:t xml:space="preserve">- </w:t>
      </w:r>
      <w:r w:rsidR="00CF2573" w:rsidRPr="00B172D6">
        <w:rPr>
          <w:rFonts w:ascii="Book Antiqua" w:eastAsia="Times New Roman" w:hAnsi="Book Antiqua"/>
          <w:color w:val="000000"/>
          <w:sz w:val="24"/>
          <w:szCs w:val="24"/>
          <w:lang w:val="sq-AL"/>
        </w:rPr>
        <w:t>nënkupton</w:t>
      </w:r>
      <w:r w:rsidR="00CF2573" w:rsidRPr="00B172D6" w:rsidDel="00CF2573">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aktivitetet e kryera nga autoriteti kompetent </w:t>
      </w:r>
      <w:r w:rsidR="00B738E9" w:rsidRPr="00B172D6">
        <w:rPr>
          <w:rFonts w:ascii="Book Antiqua" w:eastAsia="Times New Roman" w:hAnsi="Book Antiqua"/>
          <w:color w:val="000000"/>
          <w:sz w:val="24"/>
          <w:szCs w:val="24"/>
          <w:lang w:val="sq-AL"/>
        </w:rPr>
        <w:t xml:space="preserve">kombëtar </w:t>
      </w:r>
      <w:r w:rsidR="002A6EA8" w:rsidRPr="00B172D6">
        <w:rPr>
          <w:rFonts w:ascii="Book Antiqua" w:eastAsia="Times New Roman" w:hAnsi="Book Antiqua"/>
          <w:color w:val="000000"/>
          <w:sz w:val="24"/>
          <w:szCs w:val="24"/>
          <w:lang w:val="sq-AL"/>
        </w:rPr>
        <w:t xml:space="preserve">për të </w:t>
      </w:r>
      <w:r w:rsidRPr="00B172D6">
        <w:rPr>
          <w:rFonts w:ascii="Book Antiqua" w:eastAsia="Times New Roman" w:hAnsi="Book Antiqua"/>
          <w:color w:val="000000"/>
          <w:sz w:val="24"/>
          <w:szCs w:val="24"/>
          <w:lang w:val="sq-AL"/>
        </w:rPr>
        <w:t>për</w:t>
      </w:r>
      <w:r w:rsidR="002A6EA8" w:rsidRPr="00B172D6">
        <w:rPr>
          <w:rFonts w:ascii="Book Antiqua" w:eastAsia="Times New Roman" w:hAnsi="Book Antiqua"/>
          <w:color w:val="000000"/>
          <w:sz w:val="24"/>
          <w:szCs w:val="24"/>
          <w:lang w:val="sq-AL"/>
        </w:rPr>
        <w:t>mbushur k</w:t>
      </w:r>
      <w:r w:rsidRPr="00B172D6">
        <w:rPr>
          <w:rFonts w:ascii="Book Antiqua" w:eastAsia="Times New Roman" w:hAnsi="Book Antiqua"/>
          <w:color w:val="000000"/>
          <w:sz w:val="24"/>
          <w:szCs w:val="24"/>
          <w:lang w:val="sq-AL"/>
        </w:rPr>
        <w:t>ërkesat e Aneksit 18 – Transporti</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sigurt</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mallrave të rrezikshëm përmes ajrit</w:t>
      </w:r>
      <w:r w:rsidR="002A6EA8" w:rsidRPr="00B172D6">
        <w:rPr>
          <w:rFonts w:ascii="Book Antiqua" w:eastAsia="Times New Roman" w:hAnsi="Book Antiqua"/>
          <w:color w:val="000000"/>
          <w:sz w:val="24"/>
          <w:szCs w:val="24"/>
          <w:lang w:val="sq-AL"/>
        </w:rPr>
        <w:t xml:space="preserve"> të ICAO-së;</w:t>
      </w:r>
    </w:p>
    <w:p w:rsidR="00076A9F" w:rsidRPr="00B172D6" w:rsidRDefault="00076A9F" w:rsidP="00076A9F">
      <w:pPr>
        <w:spacing w:after="0" w:line="240" w:lineRule="auto"/>
        <w:jc w:val="both"/>
        <w:rPr>
          <w:rFonts w:ascii="Book Antiqua" w:eastAsia="Times New Roman" w:hAnsi="Book Antiqua"/>
          <w:b/>
          <w:bCs/>
          <w:i/>
          <w:iCs/>
          <w:color w:val="000000"/>
          <w:sz w:val="24"/>
          <w:szCs w:val="24"/>
          <w:lang w:val="sq-AL"/>
        </w:rPr>
      </w:pPr>
    </w:p>
    <w:p w:rsidR="007670EC" w:rsidRPr="00B172D6" w:rsidRDefault="007670EC" w:rsidP="007670EC">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Program i trajnimit</w:t>
      </w:r>
      <w:r w:rsidRPr="00B172D6">
        <w:rPr>
          <w:rFonts w:ascii="Book Antiqua" w:eastAsia="Times New Roman" w:hAnsi="Book Antiqua"/>
          <w:color w:val="000000"/>
          <w:sz w:val="24"/>
          <w:szCs w:val="24"/>
          <w:lang w:val="sq-AL"/>
        </w:rPr>
        <w:t> </w:t>
      </w:r>
      <w:r w:rsidRPr="00B172D6">
        <w:rPr>
          <w:rFonts w:ascii="Book Antiqua" w:eastAsia="Times New Roman" w:hAnsi="Book Antiqua" w:cs="Arial"/>
          <w:i/>
          <w:iCs/>
          <w:sz w:val="24"/>
          <w:szCs w:val="24"/>
          <w:lang w:val="sq-AL"/>
        </w:rPr>
        <w:t>(Training program)</w:t>
      </w:r>
      <w:r w:rsidRPr="00B172D6">
        <w:rPr>
          <w:rFonts w:ascii="Book Antiqua" w:eastAsia="Times New Roman" w:hAnsi="Book Antiqua" w:cs="Arial"/>
          <w:i/>
          <w:sz w:val="24"/>
          <w:szCs w:val="24"/>
          <w:lang w:val="sq-AL"/>
        </w:rPr>
        <w:t xml:space="preserve"> </w:t>
      </w:r>
      <w:r w:rsidRPr="00B172D6">
        <w:rPr>
          <w:rFonts w:ascii="Book Antiqua" w:eastAsia="Times New Roman" w:hAnsi="Book Antiqua"/>
          <w:i/>
          <w:iCs/>
          <w:color w:val="000000"/>
          <w:sz w:val="24"/>
          <w:szCs w:val="24"/>
          <w:lang w:val="sq-AL"/>
        </w:rPr>
        <w:t>-</w:t>
      </w:r>
      <w:r w:rsidRPr="00B172D6">
        <w:rPr>
          <w:rFonts w:ascii="Book Antiqua" w:eastAsia="Times New Roman" w:hAnsi="Book Antiqua"/>
          <w:color w:val="000000"/>
          <w:sz w:val="24"/>
          <w:szCs w:val="24"/>
          <w:lang w:val="sq-AL"/>
        </w:rPr>
        <w:t> </w:t>
      </w:r>
      <w:r w:rsidR="00C56CB8" w:rsidRPr="00B172D6">
        <w:rPr>
          <w:rFonts w:ascii="Book Antiqua" w:eastAsia="Times New Roman" w:hAnsi="Book Antiqua"/>
          <w:color w:val="000000"/>
          <w:sz w:val="24"/>
          <w:szCs w:val="24"/>
          <w:lang w:val="sq-AL"/>
        </w:rPr>
        <w:t xml:space="preserve">nënkupton </w:t>
      </w:r>
      <w:r w:rsidRPr="00B172D6">
        <w:rPr>
          <w:rFonts w:ascii="Book Antiqua" w:eastAsia="Times New Roman" w:hAnsi="Book Antiqua"/>
          <w:color w:val="000000"/>
          <w:sz w:val="24"/>
          <w:szCs w:val="24"/>
          <w:lang w:val="sq-AL"/>
        </w:rPr>
        <w:t>metodë</w:t>
      </w:r>
      <w:r w:rsidR="00C56CB8" w:rsidRPr="00B172D6">
        <w:rPr>
          <w:rFonts w:ascii="Book Antiqua" w:eastAsia="Times New Roman" w:hAnsi="Book Antiqua"/>
          <w:color w:val="000000"/>
          <w:sz w:val="24"/>
          <w:szCs w:val="24"/>
          <w:lang w:val="sq-AL"/>
        </w:rPr>
        <w:t>n</w:t>
      </w:r>
      <w:r w:rsidRPr="00B172D6">
        <w:rPr>
          <w:rFonts w:ascii="Book Antiqua" w:eastAsia="Times New Roman" w:hAnsi="Book Antiqua"/>
          <w:color w:val="000000"/>
          <w:sz w:val="24"/>
          <w:szCs w:val="24"/>
          <w:lang w:val="sq-AL"/>
        </w:rPr>
        <w:t xml:space="preserve"> e z</w:t>
      </w:r>
      <w:r w:rsidR="002A6EA8" w:rsidRPr="00B172D6">
        <w:rPr>
          <w:rFonts w:ascii="Book Antiqua" w:eastAsia="Times New Roman" w:hAnsi="Book Antiqua"/>
          <w:color w:val="000000"/>
          <w:sz w:val="24"/>
          <w:szCs w:val="24"/>
          <w:lang w:val="sq-AL"/>
        </w:rPr>
        <w:t>hvilluar për kryerjen e trajnimeve</w:t>
      </w:r>
      <w:r w:rsidRPr="00B172D6">
        <w:rPr>
          <w:rFonts w:ascii="Book Antiqua" w:eastAsia="Times New Roman" w:hAnsi="Book Antiqua"/>
          <w:color w:val="000000"/>
          <w:sz w:val="24"/>
          <w:szCs w:val="24"/>
          <w:lang w:val="sq-AL"/>
        </w:rPr>
        <w:t xml:space="preserve">, </w:t>
      </w:r>
      <w:r w:rsidR="00C56CB8" w:rsidRPr="00B172D6">
        <w:rPr>
          <w:rFonts w:ascii="Book Antiqua" w:eastAsia="Times New Roman" w:hAnsi="Book Antiqua"/>
          <w:color w:val="000000"/>
          <w:sz w:val="24"/>
          <w:szCs w:val="24"/>
          <w:lang w:val="sq-AL"/>
        </w:rPr>
        <w:t>të</w:t>
      </w:r>
      <w:r w:rsidRPr="00B172D6">
        <w:rPr>
          <w:rFonts w:ascii="Book Antiqua" w:eastAsia="Times New Roman" w:hAnsi="Book Antiqua"/>
          <w:color w:val="000000"/>
          <w:sz w:val="24"/>
          <w:szCs w:val="24"/>
          <w:lang w:val="sq-AL"/>
        </w:rPr>
        <w:t xml:space="preserve"> përbërë nga ligjërata</w:t>
      </w:r>
      <w:r w:rsidR="002A6EA8"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materiale</w:t>
      </w:r>
      <w:r w:rsidR="002A6EA8"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w:t>
      </w:r>
      <w:r w:rsidR="002A6EA8" w:rsidRPr="00B172D6">
        <w:rPr>
          <w:rFonts w:ascii="Book Antiqua" w:eastAsia="Times New Roman" w:hAnsi="Book Antiqua"/>
          <w:color w:val="000000"/>
          <w:sz w:val="24"/>
          <w:szCs w:val="24"/>
          <w:lang w:val="sq-AL"/>
        </w:rPr>
        <w:t>e</w:t>
      </w:r>
      <w:r w:rsidRPr="00B172D6">
        <w:rPr>
          <w:rFonts w:ascii="Book Antiqua" w:eastAsia="Times New Roman" w:hAnsi="Book Antiqua"/>
          <w:color w:val="000000"/>
          <w:sz w:val="24"/>
          <w:szCs w:val="24"/>
          <w:lang w:val="sq-AL"/>
        </w:rPr>
        <w:t xml:space="preserve"> lidh</w:t>
      </w:r>
      <w:r w:rsidR="002A6EA8" w:rsidRPr="00B172D6">
        <w:rPr>
          <w:rFonts w:ascii="Book Antiqua" w:eastAsia="Times New Roman" w:hAnsi="Book Antiqua"/>
          <w:color w:val="000000"/>
          <w:sz w:val="24"/>
          <w:szCs w:val="24"/>
          <w:lang w:val="sq-AL"/>
        </w:rPr>
        <w:t>ura</w:t>
      </w:r>
      <w:r w:rsidRPr="00B172D6">
        <w:rPr>
          <w:rFonts w:ascii="Book Antiqua" w:eastAsia="Times New Roman" w:hAnsi="Book Antiqua"/>
          <w:color w:val="000000"/>
          <w:sz w:val="24"/>
          <w:szCs w:val="24"/>
          <w:lang w:val="sq-AL"/>
        </w:rPr>
        <w:t xml:space="preserve"> me kursin (të tilla si broshura</w:t>
      </w:r>
      <w:r w:rsidR="002A6EA8"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w:t>
      </w:r>
      <w:r w:rsidR="002A6EA8" w:rsidRPr="00B172D6">
        <w:rPr>
          <w:rFonts w:ascii="Book Antiqua" w:eastAsia="Times New Roman" w:hAnsi="Book Antiqua"/>
          <w:color w:val="000000"/>
          <w:sz w:val="24"/>
          <w:szCs w:val="24"/>
          <w:lang w:val="sq-AL"/>
        </w:rPr>
        <w:t>projeksionet</w:t>
      </w:r>
      <w:r w:rsidRPr="00B172D6">
        <w:rPr>
          <w:rFonts w:ascii="Book Antiqua" w:eastAsia="Times New Roman" w:hAnsi="Book Antiqua"/>
          <w:color w:val="000000"/>
          <w:sz w:val="24"/>
          <w:szCs w:val="24"/>
          <w:lang w:val="sq-AL"/>
        </w:rPr>
        <w:t>, video materiale</w:t>
      </w:r>
      <w:r w:rsidR="00542FDB"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ushtrime</w:t>
      </w:r>
      <w:r w:rsidR="00542FDB"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etj</w:t>
      </w:r>
      <w:r w:rsidR="00542FDB" w:rsidRPr="00B172D6">
        <w:rPr>
          <w:rFonts w:ascii="Book Antiqua" w:eastAsia="Times New Roman" w:hAnsi="Book Antiqua"/>
          <w:color w:val="000000"/>
          <w:sz w:val="24"/>
          <w:szCs w:val="24"/>
          <w:lang w:val="sq-AL"/>
        </w:rPr>
        <w:t>.</w:t>
      </w:r>
      <w:r w:rsidRPr="00B172D6">
        <w:rPr>
          <w:rFonts w:ascii="Book Antiqua" w:eastAsia="Times New Roman" w:hAnsi="Book Antiqua"/>
          <w:color w:val="000000"/>
          <w:sz w:val="24"/>
          <w:szCs w:val="24"/>
          <w:lang w:val="sq-AL"/>
        </w:rPr>
        <w:t>), shembuj</w:t>
      </w:r>
      <w:r w:rsidR="00542FDB" w:rsidRPr="00B172D6">
        <w:rPr>
          <w:rFonts w:ascii="Book Antiqua" w:eastAsia="Times New Roman" w:hAnsi="Book Antiqua"/>
          <w:color w:val="000000"/>
          <w:sz w:val="24"/>
          <w:szCs w:val="24"/>
          <w:lang w:val="sq-AL"/>
        </w:rPr>
        <w:t>t e</w:t>
      </w:r>
      <w:r w:rsidRPr="00B172D6">
        <w:rPr>
          <w:rFonts w:ascii="Book Antiqua" w:eastAsia="Times New Roman" w:hAnsi="Book Antiqua"/>
          <w:color w:val="000000"/>
          <w:sz w:val="24"/>
          <w:szCs w:val="24"/>
          <w:lang w:val="sq-AL"/>
        </w:rPr>
        <w:t xml:space="preserve"> pyetjeve të testit dhe shënime të mësimdhënies;</w:t>
      </w:r>
    </w:p>
    <w:p w:rsidR="007670EC" w:rsidRPr="00B172D6" w:rsidRDefault="007670EC" w:rsidP="007670EC">
      <w:pPr>
        <w:spacing w:after="0" w:line="240" w:lineRule="auto"/>
        <w:jc w:val="both"/>
        <w:rPr>
          <w:rFonts w:ascii="Book Antiqua" w:eastAsia="Times New Roman" w:hAnsi="Book Antiqua"/>
          <w:b/>
          <w:bCs/>
          <w:i/>
          <w:iCs/>
          <w:color w:val="000000"/>
          <w:sz w:val="24"/>
          <w:szCs w:val="24"/>
          <w:lang w:val="sq-AL"/>
        </w:rPr>
      </w:pPr>
    </w:p>
    <w:p w:rsidR="005765E6" w:rsidRPr="00B172D6" w:rsidRDefault="005765E6" w:rsidP="005765E6">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 xml:space="preserve">Qeli e litiumit </w:t>
      </w:r>
      <w:r w:rsidRPr="00B172D6">
        <w:rPr>
          <w:rFonts w:ascii="Book Antiqua" w:eastAsia="Times New Roman" w:hAnsi="Book Antiqua" w:cs="Arial"/>
          <w:i/>
          <w:sz w:val="24"/>
          <w:szCs w:val="24"/>
          <w:lang w:val="sq-AL"/>
        </w:rPr>
        <w:t xml:space="preserve">(Lithium cells) </w:t>
      </w:r>
      <w:r w:rsidRPr="00B172D6">
        <w:rPr>
          <w:rFonts w:ascii="Book Antiqua" w:eastAsia="Times New Roman" w:hAnsi="Book Antiqua"/>
          <w:i/>
          <w:iCs/>
          <w:color w:val="000000"/>
          <w:sz w:val="24"/>
          <w:szCs w:val="24"/>
          <w:lang w:val="sq-AL"/>
        </w:rPr>
        <w:t>-</w:t>
      </w:r>
      <w:r w:rsidRPr="00B172D6">
        <w:rPr>
          <w:rFonts w:ascii="Book Antiqua" w:eastAsia="Times New Roman" w:hAnsi="Book Antiqua"/>
          <w:color w:val="000000"/>
          <w:sz w:val="24"/>
          <w:szCs w:val="24"/>
          <w:lang w:val="sq-AL"/>
        </w:rPr>
        <w:t> </w:t>
      </w:r>
      <w:r w:rsidR="00C56CB8" w:rsidRPr="00B172D6">
        <w:rPr>
          <w:rFonts w:ascii="Book Antiqua" w:eastAsia="Times New Roman" w:hAnsi="Book Antiqua"/>
          <w:color w:val="000000"/>
          <w:sz w:val="24"/>
          <w:szCs w:val="24"/>
          <w:lang w:val="sq-AL"/>
        </w:rPr>
        <w:t xml:space="preserve">nënkupton </w:t>
      </w:r>
      <w:r w:rsidRPr="00B172D6">
        <w:rPr>
          <w:rFonts w:ascii="Book Antiqua" w:eastAsia="Times New Roman" w:hAnsi="Book Antiqua"/>
          <w:color w:val="000000"/>
          <w:sz w:val="24"/>
          <w:szCs w:val="24"/>
          <w:lang w:val="sq-AL"/>
        </w:rPr>
        <w:t>njësi</w:t>
      </w:r>
      <w:r w:rsidR="00C56CB8" w:rsidRPr="00B172D6">
        <w:rPr>
          <w:rFonts w:ascii="Book Antiqua" w:eastAsia="Times New Roman" w:hAnsi="Book Antiqua"/>
          <w:color w:val="000000"/>
          <w:sz w:val="24"/>
          <w:szCs w:val="24"/>
          <w:lang w:val="sq-AL"/>
        </w:rPr>
        <w:t>në</w:t>
      </w:r>
      <w:r w:rsidRPr="00B172D6">
        <w:rPr>
          <w:rFonts w:ascii="Book Antiqua" w:eastAsia="Times New Roman" w:hAnsi="Book Antiqua"/>
          <w:color w:val="000000"/>
          <w:sz w:val="24"/>
          <w:szCs w:val="24"/>
          <w:lang w:val="sq-AL"/>
        </w:rPr>
        <w:t xml:space="preserve"> e vetme </w:t>
      </w:r>
      <w:r w:rsidR="00C56CB8" w:rsidRPr="00B172D6">
        <w:rPr>
          <w:rFonts w:ascii="Book Antiqua" w:eastAsia="Times New Roman" w:hAnsi="Book Antiqua"/>
          <w:color w:val="000000"/>
          <w:sz w:val="24"/>
          <w:szCs w:val="24"/>
          <w:lang w:val="sq-AL"/>
        </w:rPr>
        <w:t>të</w:t>
      </w:r>
      <w:r w:rsidRPr="00B172D6">
        <w:rPr>
          <w:rFonts w:ascii="Book Antiqua" w:eastAsia="Times New Roman" w:hAnsi="Book Antiqua"/>
          <w:color w:val="000000"/>
          <w:sz w:val="24"/>
          <w:szCs w:val="24"/>
          <w:lang w:val="sq-AL"/>
        </w:rPr>
        <w:t xml:space="preserve"> mbështjellë elektro</w:t>
      </w:r>
      <w:r w:rsidR="00C56CB8" w:rsidRPr="00B172D6">
        <w:rPr>
          <w:rFonts w:ascii="Book Antiqua" w:eastAsia="Times New Roman" w:hAnsi="Book Antiqua"/>
          <w:color w:val="000000"/>
          <w:sz w:val="24"/>
          <w:szCs w:val="24"/>
          <w:lang w:val="sq-AL"/>
        </w:rPr>
        <w:t>-</w:t>
      </w:r>
      <w:r w:rsidRPr="00B172D6">
        <w:rPr>
          <w:rFonts w:ascii="Book Antiqua" w:eastAsia="Times New Roman" w:hAnsi="Book Antiqua"/>
          <w:color w:val="000000"/>
          <w:sz w:val="24"/>
          <w:szCs w:val="24"/>
          <w:lang w:val="sq-AL"/>
        </w:rPr>
        <w:t xml:space="preserve">kimike (një elektrodë pozitive dhe një negative) e cila </w:t>
      </w:r>
      <w:r w:rsidR="00542FDB" w:rsidRPr="00B172D6">
        <w:rPr>
          <w:rFonts w:ascii="Book Antiqua" w:eastAsia="Times New Roman" w:hAnsi="Book Antiqua"/>
          <w:color w:val="000000"/>
          <w:sz w:val="24"/>
          <w:szCs w:val="24"/>
          <w:lang w:val="sq-AL"/>
        </w:rPr>
        <w:t>krijon</w:t>
      </w:r>
      <w:r w:rsidRPr="00B172D6">
        <w:rPr>
          <w:rFonts w:ascii="Book Antiqua" w:eastAsia="Times New Roman" w:hAnsi="Book Antiqua"/>
          <w:color w:val="000000"/>
          <w:sz w:val="24"/>
          <w:szCs w:val="24"/>
          <w:lang w:val="sq-AL"/>
        </w:rPr>
        <w:t xml:space="preserve"> </w:t>
      </w:r>
      <w:r w:rsidR="00542FDB" w:rsidRPr="00B172D6">
        <w:rPr>
          <w:rFonts w:ascii="Book Antiqua" w:eastAsia="Times New Roman" w:hAnsi="Book Antiqua"/>
          <w:color w:val="000000"/>
          <w:sz w:val="24"/>
          <w:szCs w:val="24"/>
          <w:lang w:val="sq-AL"/>
        </w:rPr>
        <w:t>tension t</w:t>
      </w:r>
      <w:r w:rsidRPr="00B172D6">
        <w:rPr>
          <w:rFonts w:ascii="Book Antiqua" w:eastAsia="Times New Roman" w:hAnsi="Book Antiqua"/>
          <w:color w:val="000000"/>
          <w:sz w:val="24"/>
          <w:szCs w:val="24"/>
          <w:lang w:val="sq-AL"/>
        </w:rPr>
        <w:t xml:space="preserve">ë </w:t>
      </w:r>
      <w:r w:rsidR="00542FDB" w:rsidRPr="00B172D6">
        <w:rPr>
          <w:rFonts w:ascii="Book Antiqua" w:eastAsia="Times New Roman" w:hAnsi="Book Antiqua"/>
          <w:color w:val="000000"/>
          <w:sz w:val="24"/>
          <w:szCs w:val="24"/>
          <w:lang w:val="sq-AL"/>
        </w:rPr>
        <w:t xml:space="preserve">ndryshëm </w:t>
      </w:r>
      <w:r w:rsidRPr="00B172D6">
        <w:rPr>
          <w:rFonts w:ascii="Book Antiqua" w:eastAsia="Times New Roman" w:hAnsi="Book Antiqua"/>
          <w:color w:val="000000"/>
          <w:sz w:val="24"/>
          <w:szCs w:val="24"/>
          <w:lang w:val="sq-AL"/>
        </w:rPr>
        <w:t>n</w:t>
      </w:r>
      <w:r w:rsidR="00542FDB" w:rsidRPr="00B172D6">
        <w:rPr>
          <w:rFonts w:ascii="Book Antiqua" w:eastAsia="Times New Roman" w:hAnsi="Book Antiqua"/>
          <w:color w:val="000000"/>
          <w:sz w:val="24"/>
          <w:szCs w:val="24"/>
          <w:lang w:val="sq-AL"/>
        </w:rPr>
        <w:t>dërmjet</w:t>
      </w:r>
      <w:r w:rsidRPr="00B172D6">
        <w:rPr>
          <w:rFonts w:ascii="Book Antiqua" w:eastAsia="Times New Roman" w:hAnsi="Book Antiqua"/>
          <w:color w:val="000000"/>
          <w:sz w:val="24"/>
          <w:szCs w:val="24"/>
          <w:lang w:val="sq-AL"/>
        </w:rPr>
        <w:t xml:space="preserve"> dy terminale</w:t>
      </w:r>
      <w:r w:rsidR="00542FDB" w:rsidRPr="00B172D6">
        <w:rPr>
          <w:rFonts w:ascii="Book Antiqua" w:eastAsia="Times New Roman" w:hAnsi="Book Antiqua"/>
          <w:color w:val="000000"/>
          <w:sz w:val="24"/>
          <w:szCs w:val="24"/>
          <w:lang w:val="sq-AL"/>
        </w:rPr>
        <w:t xml:space="preserve">ve </w:t>
      </w:r>
      <w:r w:rsidRPr="00B172D6">
        <w:rPr>
          <w:rFonts w:ascii="Book Antiqua" w:eastAsia="Times New Roman" w:hAnsi="Book Antiqua"/>
          <w:color w:val="000000"/>
          <w:sz w:val="24"/>
          <w:szCs w:val="24"/>
          <w:lang w:val="sq-AL"/>
        </w:rPr>
        <w:t>t</w:t>
      </w:r>
      <w:r w:rsidR="00542FDB"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saj;</w:t>
      </w:r>
    </w:p>
    <w:p w:rsidR="005765E6" w:rsidRPr="00B172D6" w:rsidRDefault="005765E6" w:rsidP="005765E6">
      <w:pPr>
        <w:spacing w:after="0" w:line="240" w:lineRule="auto"/>
        <w:jc w:val="both"/>
        <w:rPr>
          <w:rFonts w:ascii="Book Antiqua" w:eastAsia="Times New Roman" w:hAnsi="Book Antiqua"/>
          <w:b/>
          <w:bCs/>
          <w:i/>
          <w:iCs/>
          <w:color w:val="000000"/>
          <w:sz w:val="24"/>
          <w:szCs w:val="24"/>
          <w:lang w:val="sq-AL"/>
        </w:rPr>
      </w:pPr>
    </w:p>
    <w:p w:rsidR="00076A9F" w:rsidRPr="00B172D6" w:rsidRDefault="00076A9F" w:rsidP="00076A9F">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Sigurim</w:t>
      </w:r>
      <w:r w:rsidR="00263F15" w:rsidRPr="00B172D6">
        <w:rPr>
          <w:rFonts w:ascii="Book Antiqua" w:eastAsia="Times New Roman" w:hAnsi="Book Antiqua"/>
          <w:b/>
          <w:bCs/>
          <w:i/>
          <w:iCs/>
          <w:color w:val="000000"/>
          <w:sz w:val="24"/>
          <w:szCs w:val="24"/>
          <w:lang w:val="sq-AL"/>
        </w:rPr>
        <w:t xml:space="preserve"> i </w:t>
      </w:r>
      <w:r w:rsidRPr="00B172D6">
        <w:rPr>
          <w:rFonts w:ascii="Book Antiqua" w:eastAsia="Times New Roman" w:hAnsi="Book Antiqua"/>
          <w:b/>
          <w:bCs/>
          <w:i/>
          <w:iCs/>
          <w:color w:val="000000"/>
          <w:sz w:val="24"/>
          <w:szCs w:val="24"/>
          <w:lang w:val="sq-AL"/>
        </w:rPr>
        <w:t>mallrave t</w:t>
      </w:r>
      <w:r w:rsidR="00637733" w:rsidRPr="00B172D6">
        <w:rPr>
          <w:rFonts w:ascii="Book Antiqua" w:eastAsia="Times New Roman" w:hAnsi="Book Antiqua"/>
          <w:b/>
          <w:bCs/>
          <w:i/>
          <w:iCs/>
          <w:color w:val="000000"/>
          <w:sz w:val="24"/>
          <w:szCs w:val="24"/>
          <w:lang w:val="sq-AL"/>
        </w:rPr>
        <w:t>ë</w:t>
      </w:r>
      <w:r w:rsidRPr="00B172D6">
        <w:rPr>
          <w:rFonts w:ascii="Book Antiqua" w:eastAsia="Times New Roman" w:hAnsi="Book Antiqua"/>
          <w:b/>
          <w:bCs/>
          <w:i/>
          <w:iCs/>
          <w:color w:val="000000"/>
          <w:sz w:val="24"/>
          <w:szCs w:val="24"/>
          <w:lang w:val="sq-AL"/>
        </w:rPr>
        <w:t xml:space="preserve"> rrezikshme</w:t>
      </w:r>
      <w:r w:rsidRPr="00B172D6">
        <w:rPr>
          <w:rFonts w:ascii="Book Antiqua" w:eastAsia="Times New Roman" w:hAnsi="Book Antiqua"/>
          <w:color w:val="000000"/>
          <w:sz w:val="24"/>
          <w:szCs w:val="24"/>
          <w:lang w:val="sq-AL"/>
        </w:rPr>
        <w:t> </w:t>
      </w:r>
      <w:r w:rsidR="00686234" w:rsidRPr="00B172D6">
        <w:rPr>
          <w:rFonts w:ascii="Book Antiqua" w:eastAsia="Times New Roman" w:hAnsi="Book Antiqua" w:cs="Arial"/>
          <w:i/>
          <w:sz w:val="24"/>
          <w:szCs w:val="24"/>
          <w:lang w:val="sq-AL"/>
        </w:rPr>
        <w:t>(Dangerous goods security)</w:t>
      </w:r>
      <w:r w:rsidR="00686234" w:rsidRPr="00B172D6">
        <w:rPr>
          <w:rFonts w:ascii="Book Antiqua" w:eastAsia="Times New Roman" w:hAnsi="Book Antiqua" w:cs="Arial"/>
          <w:sz w:val="24"/>
          <w:szCs w:val="24"/>
          <w:lang w:val="sq-AL"/>
        </w:rPr>
        <w:t xml:space="preserve"> </w:t>
      </w:r>
      <w:r w:rsidRPr="00B172D6">
        <w:rPr>
          <w:rFonts w:ascii="Book Antiqua" w:eastAsia="Times New Roman" w:hAnsi="Book Antiqua"/>
          <w:color w:val="000000"/>
          <w:sz w:val="24"/>
          <w:szCs w:val="24"/>
          <w:lang w:val="sq-AL"/>
        </w:rPr>
        <w:t xml:space="preserve">- </w:t>
      </w:r>
      <w:r w:rsidR="00C56CB8" w:rsidRPr="00B172D6">
        <w:rPr>
          <w:rFonts w:ascii="Book Antiqua" w:eastAsia="Times New Roman" w:hAnsi="Book Antiqua"/>
          <w:color w:val="000000"/>
          <w:sz w:val="24"/>
          <w:szCs w:val="24"/>
          <w:lang w:val="sq-AL"/>
        </w:rPr>
        <w:t xml:space="preserve">nënkupton </w:t>
      </w:r>
      <w:r w:rsidRPr="00B172D6">
        <w:rPr>
          <w:rFonts w:ascii="Book Antiqua" w:eastAsia="Times New Roman" w:hAnsi="Book Antiqua"/>
          <w:color w:val="000000"/>
          <w:sz w:val="24"/>
          <w:szCs w:val="24"/>
          <w:lang w:val="sq-AL"/>
        </w:rPr>
        <w:t xml:space="preserve">masat ose masat paraprake që duhet të ndërmerren nga operatorët, </w:t>
      </w:r>
      <w:r w:rsidR="0021630E" w:rsidRPr="00B172D6">
        <w:rPr>
          <w:rFonts w:ascii="Book Antiqua" w:eastAsia="Times New Roman" w:hAnsi="Book Antiqua"/>
          <w:color w:val="000000"/>
          <w:sz w:val="24"/>
          <w:szCs w:val="24"/>
          <w:lang w:val="sq-AL"/>
        </w:rPr>
        <w:t>dërguesit</w:t>
      </w:r>
      <w:r w:rsidRPr="00B172D6">
        <w:rPr>
          <w:rFonts w:ascii="Book Antiqua" w:eastAsia="Times New Roman" w:hAnsi="Book Antiqua"/>
          <w:color w:val="000000"/>
          <w:sz w:val="24"/>
          <w:szCs w:val="24"/>
          <w:lang w:val="sq-AL"/>
        </w:rPr>
        <w:t xml:space="preserve"> dhe të tjerët </w:t>
      </w:r>
      <w:r w:rsidR="00F93B64" w:rsidRPr="00B172D6">
        <w:rPr>
          <w:rFonts w:ascii="Book Antiqua" w:eastAsia="Times New Roman" w:hAnsi="Book Antiqua"/>
          <w:color w:val="000000"/>
          <w:sz w:val="24"/>
          <w:szCs w:val="24"/>
          <w:lang w:val="sq-AL"/>
        </w:rPr>
        <w:t>q</w:t>
      </w:r>
      <w:r w:rsidR="001E36A0" w:rsidRPr="00B172D6">
        <w:rPr>
          <w:rFonts w:ascii="Book Antiqua" w:eastAsia="Times New Roman" w:hAnsi="Book Antiqua"/>
          <w:color w:val="000000"/>
          <w:sz w:val="24"/>
          <w:szCs w:val="24"/>
          <w:lang w:val="sq-AL"/>
        </w:rPr>
        <w:t>ë</w:t>
      </w:r>
      <w:r w:rsidR="00F93B64" w:rsidRPr="00B172D6">
        <w:rPr>
          <w:rFonts w:ascii="Book Antiqua" w:eastAsia="Times New Roman" w:hAnsi="Book Antiqua"/>
          <w:color w:val="000000"/>
          <w:sz w:val="24"/>
          <w:szCs w:val="24"/>
          <w:lang w:val="sq-AL"/>
        </w:rPr>
        <w:t xml:space="preserve"> jan</w:t>
      </w:r>
      <w:r w:rsidR="001E36A0" w:rsidRPr="00B172D6">
        <w:rPr>
          <w:rFonts w:ascii="Book Antiqua" w:eastAsia="Times New Roman" w:hAnsi="Book Antiqua"/>
          <w:color w:val="000000"/>
          <w:sz w:val="24"/>
          <w:szCs w:val="24"/>
          <w:lang w:val="sq-AL"/>
        </w:rPr>
        <w:t>ë</w:t>
      </w:r>
      <w:r w:rsidR="00F93B64" w:rsidRPr="00B172D6">
        <w:rPr>
          <w:rFonts w:ascii="Book Antiqua" w:eastAsia="Times New Roman" w:hAnsi="Book Antiqua"/>
          <w:color w:val="000000"/>
          <w:sz w:val="24"/>
          <w:szCs w:val="24"/>
          <w:lang w:val="sq-AL"/>
        </w:rPr>
        <w:t xml:space="preserve"> t</w:t>
      </w:r>
      <w:r w:rsidR="001E36A0" w:rsidRPr="00B172D6">
        <w:rPr>
          <w:rFonts w:ascii="Book Antiqua" w:eastAsia="Times New Roman" w:hAnsi="Book Antiqua"/>
          <w:color w:val="000000"/>
          <w:sz w:val="24"/>
          <w:szCs w:val="24"/>
          <w:lang w:val="sq-AL"/>
        </w:rPr>
        <w:t>ë</w:t>
      </w:r>
      <w:r w:rsidR="00F93B64"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lastRenderedPageBreak/>
        <w:t xml:space="preserve">përfshirë në transportin e mallrave të rrezikshme </w:t>
      </w:r>
      <w:r w:rsidR="0021630E" w:rsidRPr="00B172D6">
        <w:rPr>
          <w:rFonts w:ascii="Book Antiqua" w:eastAsia="Times New Roman" w:hAnsi="Book Antiqua"/>
          <w:color w:val="000000"/>
          <w:sz w:val="24"/>
          <w:szCs w:val="24"/>
          <w:lang w:val="sq-AL"/>
        </w:rPr>
        <w:t>me</w:t>
      </w:r>
      <w:r w:rsidRPr="00B172D6">
        <w:rPr>
          <w:rFonts w:ascii="Book Antiqua" w:eastAsia="Times New Roman" w:hAnsi="Book Antiqua"/>
          <w:color w:val="000000"/>
          <w:sz w:val="24"/>
          <w:szCs w:val="24"/>
          <w:lang w:val="sq-AL"/>
        </w:rPr>
        <w:t xml:space="preserve"> </w:t>
      </w:r>
      <w:r w:rsidR="000071A3" w:rsidRPr="00B172D6">
        <w:rPr>
          <w:rFonts w:ascii="Book Antiqua" w:eastAsia="Times New Roman" w:hAnsi="Book Antiqua"/>
          <w:color w:val="000000"/>
          <w:sz w:val="24"/>
          <w:szCs w:val="24"/>
          <w:lang w:val="sq-AL"/>
        </w:rPr>
        <w:t>mjet ajror</w:t>
      </w:r>
      <w:r w:rsidRPr="00B172D6">
        <w:rPr>
          <w:rFonts w:ascii="Book Antiqua" w:eastAsia="Times New Roman" w:hAnsi="Book Antiqua"/>
          <w:color w:val="000000"/>
          <w:sz w:val="24"/>
          <w:szCs w:val="24"/>
          <w:lang w:val="sq-AL"/>
        </w:rPr>
        <w:t xml:space="preserve"> p</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r të minimizuar vjedhjen apo keqpërdorimin e mallrave të rrezikshme që mund të rrezikoj</w:t>
      </w:r>
      <w:r w:rsidR="0021630E" w:rsidRPr="00B172D6">
        <w:rPr>
          <w:rFonts w:ascii="Book Antiqua" w:eastAsia="Times New Roman" w:hAnsi="Book Antiqua"/>
          <w:color w:val="000000"/>
          <w:sz w:val="24"/>
          <w:szCs w:val="24"/>
          <w:lang w:val="sq-AL"/>
        </w:rPr>
        <w:t>n</w:t>
      </w:r>
      <w:r w:rsidRPr="00B172D6">
        <w:rPr>
          <w:rFonts w:ascii="Book Antiqua" w:eastAsia="Times New Roman" w:hAnsi="Book Antiqua"/>
          <w:color w:val="000000"/>
          <w:sz w:val="24"/>
          <w:szCs w:val="24"/>
          <w:lang w:val="sq-AL"/>
        </w:rPr>
        <w:t>ë personat apo p</w:t>
      </w:r>
      <w:r w:rsidR="0021630E" w:rsidRPr="00B172D6">
        <w:rPr>
          <w:rFonts w:ascii="Book Antiqua" w:eastAsia="Times New Roman" w:hAnsi="Book Antiqua"/>
          <w:color w:val="000000"/>
          <w:sz w:val="24"/>
          <w:szCs w:val="24"/>
          <w:lang w:val="sq-AL"/>
        </w:rPr>
        <w:t>asurinë</w:t>
      </w:r>
      <w:r w:rsidRPr="00B172D6">
        <w:rPr>
          <w:rFonts w:ascii="Book Antiqua" w:eastAsia="Times New Roman" w:hAnsi="Book Antiqua"/>
          <w:color w:val="000000"/>
          <w:sz w:val="24"/>
          <w:szCs w:val="24"/>
          <w:lang w:val="sq-AL"/>
        </w:rPr>
        <w:t>;</w:t>
      </w:r>
    </w:p>
    <w:p w:rsidR="00076A9F" w:rsidRPr="00B172D6" w:rsidRDefault="00076A9F" w:rsidP="00076A9F">
      <w:pPr>
        <w:spacing w:after="0" w:line="240" w:lineRule="auto"/>
        <w:jc w:val="both"/>
        <w:rPr>
          <w:rFonts w:ascii="Book Antiqua" w:eastAsia="Times New Roman" w:hAnsi="Book Antiqua"/>
          <w:b/>
          <w:bCs/>
          <w:i/>
          <w:iCs/>
          <w:color w:val="000000"/>
          <w:sz w:val="24"/>
          <w:szCs w:val="24"/>
          <w:lang w:val="sq-AL"/>
        </w:rPr>
      </w:pPr>
    </w:p>
    <w:p w:rsidR="00076A9F" w:rsidRPr="00B172D6" w:rsidRDefault="00076A9F" w:rsidP="00076A9F">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Shpediter</w:t>
      </w:r>
      <w:r w:rsidR="00263F15" w:rsidRPr="00B172D6">
        <w:rPr>
          <w:rFonts w:ascii="Book Antiqua" w:eastAsia="Times New Roman" w:hAnsi="Book Antiqua"/>
          <w:b/>
          <w:bCs/>
          <w:i/>
          <w:iCs/>
          <w:color w:val="000000"/>
          <w:sz w:val="24"/>
          <w:szCs w:val="24"/>
          <w:lang w:val="sq-AL"/>
        </w:rPr>
        <w:t xml:space="preserve"> </w:t>
      </w:r>
      <w:r w:rsidR="00686234" w:rsidRPr="00B172D6">
        <w:rPr>
          <w:rFonts w:ascii="Book Antiqua" w:eastAsia="Times New Roman" w:hAnsi="Book Antiqua" w:cs="Arial"/>
          <w:i/>
          <w:iCs/>
          <w:sz w:val="24"/>
          <w:szCs w:val="24"/>
        </w:rPr>
        <w:t xml:space="preserve">(Freight forwarder) </w:t>
      </w:r>
      <w:r w:rsidRPr="00B172D6">
        <w:rPr>
          <w:rFonts w:ascii="Book Antiqua" w:eastAsia="Times New Roman" w:hAnsi="Book Antiqua"/>
          <w:i/>
          <w:iCs/>
          <w:color w:val="000000"/>
          <w:sz w:val="24"/>
          <w:szCs w:val="24"/>
          <w:lang w:val="sq-AL"/>
        </w:rPr>
        <w:t>-</w:t>
      </w:r>
      <w:r w:rsidRPr="00B172D6">
        <w:rPr>
          <w:rFonts w:ascii="Book Antiqua" w:eastAsia="Times New Roman" w:hAnsi="Book Antiqua"/>
          <w:color w:val="000000"/>
          <w:sz w:val="24"/>
          <w:szCs w:val="24"/>
          <w:lang w:val="sq-AL"/>
        </w:rPr>
        <w:t> </w:t>
      </w:r>
      <w:r w:rsidR="00C56CB8" w:rsidRPr="00B172D6">
        <w:rPr>
          <w:rFonts w:ascii="Book Antiqua" w:eastAsia="Times New Roman" w:hAnsi="Book Antiqua"/>
          <w:color w:val="000000"/>
          <w:sz w:val="24"/>
          <w:szCs w:val="24"/>
          <w:lang w:val="sq-AL"/>
        </w:rPr>
        <w:t>nënkupton</w:t>
      </w:r>
      <w:r w:rsidR="00C56CB8" w:rsidRPr="00B172D6" w:rsidDel="00C56CB8">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person</w:t>
      </w:r>
      <w:r w:rsidR="0021630E" w:rsidRPr="00B172D6">
        <w:rPr>
          <w:rFonts w:ascii="Book Antiqua" w:eastAsia="Times New Roman" w:hAnsi="Book Antiqua"/>
          <w:color w:val="000000"/>
          <w:sz w:val="24"/>
          <w:szCs w:val="24"/>
          <w:lang w:val="sq-AL"/>
        </w:rPr>
        <w:t>i</w:t>
      </w:r>
      <w:r w:rsidR="00C56CB8" w:rsidRPr="00B172D6">
        <w:rPr>
          <w:rFonts w:ascii="Book Antiqua" w:eastAsia="Times New Roman" w:hAnsi="Book Antiqua"/>
          <w:color w:val="000000"/>
          <w:sz w:val="24"/>
          <w:szCs w:val="24"/>
          <w:lang w:val="sq-AL"/>
        </w:rPr>
        <w:t>n</w:t>
      </w:r>
      <w:r w:rsidRPr="00B172D6">
        <w:rPr>
          <w:rFonts w:ascii="Book Antiqua" w:eastAsia="Times New Roman" w:hAnsi="Book Antiqua"/>
          <w:color w:val="000000"/>
          <w:sz w:val="24"/>
          <w:szCs w:val="24"/>
          <w:lang w:val="sq-AL"/>
        </w:rPr>
        <w:t xml:space="preserve"> ose organizat</w:t>
      </w:r>
      <w:r w:rsidR="00C56CB8" w:rsidRPr="00B172D6">
        <w:rPr>
          <w:rFonts w:ascii="Book Antiqua" w:eastAsia="Times New Roman" w:hAnsi="Book Antiqua"/>
          <w:color w:val="000000"/>
          <w:sz w:val="24"/>
          <w:szCs w:val="24"/>
          <w:lang w:val="sq-AL"/>
        </w:rPr>
        <w:t>ën</w:t>
      </w:r>
      <w:r w:rsidRPr="00B172D6">
        <w:rPr>
          <w:rFonts w:ascii="Book Antiqua" w:eastAsia="Times New Roman" w:hAnsi="Book Antiqua"/>
          <w:color w:val="000000"/>
          <w:sz w:val="24"/>
          <w:szCs w:val="24"/>
          <w:lang w:val="sq-AL"/>
        </w:rPr>
        <w:t xml:space="preserve"> që ofron shërbimin e </w:t>
      </w:r>
      <w:r w:rsidR="00241DD3" w:rsidRPr="00B172D6">
        <w:rPr>
          <w:rFonts w:ascii="Book Antiqua" w:eastAsia="Times New Roman" w:hAnsi="Book Antiqua"/>
          <w:color w:val="000000"/>
          <w:sz w:val="24"/>
          <w:szCs w:val="24"/>
          <w:lang w:val="sq-AL"/>
        </w:rPr>
        <w:t>aranzhimit</w:t>
      </w:r>
      <w:r w:rsidRPr="00B172D6">
        <w:rPr>
          <w:rFonts w:ascii="Book Antiqua" w:eastAsia="Times New Roman" w:hAnsi="Book Antiqua"/>
          <w:color w:val="000000"/>
          <w:sz w:val="24"/>
          <w:szCs w:val="24"/>
          <w:lang w:val="sq-AL"/>
        </w:rPr>
        <w:t xml:space="preserve"> 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transportit 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mallrave p</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rmes ajrit;</w:t>
      </w:r>
    </w:p>
    <w:p w:rsidR="00076A9F" w:rsidRPr="00B172D6" w:rsidRDefault="00076A9F" w:rsidP="00076A9F">
      <w:pPr>
        <w:spacing w:after="0" w:line="240" w:lineRule="auto"/>
        <w:jc w:val="both"/>
        <w:rPr>
          <w:rFonts w:ascii="Book Antiqua" w:eastAsia="Times New Roman" w:hAnsi="Book Antiqua"/>
          <w:b/>
          <w:bCs/>
          <w:i/>
          <w:iCs/>
          <w:color w:val="000000"/>
          <w:sz w:val="24"/>
          <w:szCs w:val="24"/>
          <w:lang w:val="sq-AL"/>
        </w:rPr>
      </w:pPr>
    </w:p>
    <w:p w:rsidR="005765E6" w:rsidRPr="00B172D6" w:rsidRDefault="005765E6" w:rsidP="005765E6">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Shtet i destinacionit</w:t>
      </w:r>
      <w:r w:rsidRPr="00B172D6">
        <w:rPr>
          <w:rFonts w:ascii="Book Antiqua" w:eastAsia="Times New Roman" w:hAnsi="Book Antiqua"/>
          <w:color w:val="000000"/>
          <w:sz w:val="24"/>
          <w:szCs w:val="24"/>
          <w:lang w:val="sq-AL"/>
        </w:rPr>
        <w:t> </w:t>
      </w:r>
      <w:r w:rsidRPr="00B172D6">
        <w:rPr>
          <w:rFonts w:ascii="Book Antiqua" w:eastAsia="Times New Roman" w:hAnsi="Book Antiqua" w:cs="Arial"/>
          <w:i/>
          <w:sz w:val="24"/>
          <w:szCs w:val="24"/>
          <w:lang w:val="sq-AL"/>
        </w:rPr>
        <w:t xml:space="preserve">(State of Destination) </w:t>
      </w:r>
      <w:r w:rsidRPr="00B172D6">
        <w:rPr>
          <w:rFonts w:ascii="Book Antiqua" w:eastAsia="Times New Roman" w:hAnsi="Book Antiqua"/>
          <w:i/>
          <w:iCs/>
          <w:color w:val="000000"/>
          <w:sz w:val="24"/>
          <w:szCs w:val="24"/>
          <w:lang w:val="sq-AL"/>
        </w:rPr>
        <w:t>-</w:t>
      </w:r>
      <w:r w:rsidRPr="00B172D6">
        <w:rPr>
          <w:rFonts w:ascii="Book Antiqua" w:eastAsia="Times New Roman" w:hAnsi="Book Antiqua"/>
          <w:color w:val="000000"/>
          <w:sz w:val="24"/>
          <w:szCs w:val="24"/>
          <w:lang w:val="sq-AL"/>
        </w:rPr>
        <w:t xml:space="preserve"> nënkupton shtetin në territorin e të cilit </w:t>
      </w:r>
      <w:r w:rsidR="00447475" w:rsidRPr="00B172D6">
        <w:rPr>
          <w:rFonts w:ascii="Book Antiqua" w:eastAsia="Times New Roman" w:hAnsi="Book Antiqua"/>
          <w:color w:val="000000"/>
          <w:sz w:val="24"/>
          <w:szCs w:val="24"/>
          <w:lang w:val="sq-AL"/>
        </w:rPr>
        <w:t>dërgesa</w:t>
      </w:r>
      <w:r w:rsidRPr="00B172D6">
        <w:rPr>
          <w:rFonts w:ascii="Book Antiqua" w:eastAsia="Times New Roman" w:hAnsi="Book Antiqua"/>
          <w:color w:val="000000"/>
          <w:sz w:val="24"/>
          <w:szCs w:val="24"/>
          <w:lang w:val="sq-AL"/>
        </w:rPr>
        <w:t xml:space="preserve"> përfundimisht shkarkohe</w:t>
      </w:r>
      <w:r w:rsidR="00447475"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nga mjeti ajror;</w:t>
      </w:r>
    </w:p>
    <w:p w:rsidR="005765E6" w:rsidRPr="00B172D6" w:rsidRDefault="005765E6" w:rsidP="005765E6">
      <w:pPr>
        <w:spacing w:after="0" w:line="240" w:lineRule="auto"/>
        <w:jc w:val="both"/>
        <w:rPr>
          <w:rFonts w:ascii="Book Antiqua" w:eastAsia="Times New Roman" w:hAnsi="Book Antiqua"/>
          <w:b/>
          <w:bCs/>
          <w:i/>
          <w:iCs/>
          <w:color w:val="000000"/>
          <w:sz w:val="24"/>
          <w:szCs w:val="24"/>
          <w:lang w:val="sq-AL"/>
        </w:rPr>
      </w:pPr>
    </w:p>
    <w:p w:rsidR="005765E6" w:rsidRPr="00B172D6" w:rsidRDefault="005765E6" w:rsidP="005765E6">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Shtet i operatorit</w:t>
      </w:r>
      <w:r w:rsidRPr="00B172D6">
        <w:rPr>
          <w:rFonts w:ascii="Book Antiqua" w:eastAsia="Times New Roman" w:hAnsi="Book Antiqua"/>
          <w:color w:val="000000"/>
          <w:sz w:val="24"/>
          <w:szCs w:val="24"/>
          <w:lang w:val="sq-AL"/>
        </w:rPr>
        <w:t> </w:t>
      </w:r>
      <w:r w:rsidRPr="00B172D6">
        <w:rPr>
          <w:rFonts w:ascii="Book Antiqua" w:eastAsia="Times New Roman" w:hAnsi="Book Antiqua" w:cs="Arial"/>
          <w:i/>
          <w:sz w:val="24"/>
          <w:szCs w:val="24"/>
          <w:lang w:val="sq-AL"/>
        </w:rPr>
        <w:t xml:space="preserve">(State of the Operator) </w:t>
      </w:r>
      <w:r w:rsidRPr="00B172D6">
        <w:rPr>
          <w:rFonts w:ascii="Book Antiqua" w:eastAsia="Times New Roman" w:hAnsi="Book Antiqua"/>
          <w:i/>
          <w:iCs/>
          <w:color w:val="000000"/>
          <w:sz w:val="24"/>
          <w:szCs w:val="24"/>
          <w:lang w:val="sq-AL"/>
        </w:rPr>
        <w:t>-</w:t>
      </w:r>
      <w:r w:rsidRPr="00B172D6">
        <w:rPr>
          <w:rFonts w:ascii="Book Antiqua" w:eastAsia="Times New Roman" w:hAnsi="Book Antiqua"/>
          <w:color w:val="000000"/>
          <w:sz w:val="24"/>
          <w:szCs w:val="24"/>
          <w:lang w:val="sq-AL"/>
        </w:rPr>
        <w:t xml:space="preserve"> nënkupton shtetin në të cilin gjendet vendi kryesor i </w:t>
      </w:r>
      <w:r w:rsidR="00447475" w:rsidRPr="00B172D6">
        <w:rPr>
          <w:rFonts w:ascii="Book Antiqua" w:eastAsia="Times New Roman" w:hAnsi="Book Antiqua"/>
          <w:color w:val="000000"/>
          <w:sz w:val="24"/>
          <w:szCs w:val="24"/>
          <w:lang w:val="sq-AL"/>
        </w:rPr>
        <w:t>veprimtarisë s</w:t>
      </w:r>
      <w:r w:rsidRPr="00B172D6">
        <w:rPr>
          <w:rFonts w:ascii="Book Antiqua" w:eastAsia="Times New Roman" w:hAnsi="Book Antiqua"/>
          <w:color w:val="000000"/>
          <w:sz w:val="24"/>
          <w:szCs w:val="24"/>
          <w:lang w:val="sq-AL"/>
        </w:rPr>
        <w:t xml:space="preserve">ë operatorit ose, nëse nuk ka vend të tillë </w:t>
      </w:r>
      <w:r w:rsidR="00447475" w:rsidRPr="00B172D6">
        <w:rPr>
          <w:rFonts w:ascii="Book Antiqua" w:eastAsia="Times New Roman" w:hAnsi="Book Antiqua"/>
          <w:color w:val="000000"/>
          <w:sz w:val="24"/>
          <w:szCs w:val="24"/>
          <w:lang w:val="sq-AL"/>
        </w:rPr>
        <w:t>të veprimtarisë</w:t>
      </w:r>
      <w:r w:rsidRPr="00B172D6">
        <w:rPr>
          <w:rFonts w:ascii="Book Antiqua" w:eastAsia="Times New Roman" w:hAnsi="Book Antiqua"/>
          <w:color w:val="000000"/>
          <w:sz w:val="24"/>
          <w:szCs w:val="24"/>
          <w:lang w:val="sq-AL"/>
        </w:rPr>
        <w:t>, vend</w:t>
      </w:r>
      <w:r w:rsidR="003C0A19">
        <w:rPr>
          <w:rFonts w:ascii="Book Antiqua" w:eastAsia="Times New Roman" w:hAnsi="Book Antiqua"/>
          <w:color w:val="000000"/>
          <w:sz w:val="24"/>
          <w:szCs w:val="24"/>
          <w:lang w:val="sq-AL"/>
        </w:rPr>
        <w:t>qëndrimi</w:t>
      </w:r>
      <w:r w:rsidRPr="00B172D6">
        <w:rPr>
          <w:rFonts w:ascii="Book Antiqua" w:eastAsia="Times New Roman" w:hAnsi="Book Antiqua"/>
          <w:color w:val="000000"/>
          <w:sz w:val="24"/>
          <w:szCs w:val="24"/>
          <w:lang w:val="sq-AL"/>
        </w:rPr>
        <w:t xml:space="preserve"> i </w:t>
      </w:r>
      <w:r w:rsidR="00447475" w:rsidRPr="00B172D6">
        <w:rPr>
          <w:rFonts w:ascii="Book Antiqua" w:eastAsia="Times New Roman" w:hAnsi="Book Antiqua"/>
          <w:color w:val="000000"/>
          <w:sz w:val="24"/>
          <w:szCs w:val="24"/>
          <w:lang w:val="sq-AL"/>
        </w:rPr>
        <w:t xml:space="preserve">përhershëm i </w:t>
      </w:r>
      <w:r w:rsidRPr="00B172D6">
        <w:rPr>
          <w:rFonts w:ascii="Book Antiqua" w:eastAsia="Times New Roman" w:hAnsi="Book Antiqua"/>
          <w:color w:val="000000"/>
          <w:sz w:val="24"/>
          <w:szCs w:val="24"/>
          <w:lang w:val="sq-AL"/>
        </w:rPr>
        <w:t>operatorit;</w:t>
      </w:r>
    </w:p>
    <w:p w:rsidR="005765E6" w:rsidRPr="00B172D6" w:rsidRDefault="005765E6" w:rsidP="005765E6">
      <w:pPr>
        <w:spacing w:after="0" w:line="240" w:lineRule="auto"/>
        <w:jc w:val="both"/>
        <w:rPr>
          <w:rFonts w:ascii="Book Antiqua" w:eastAsia="Times New Roman" w:hAnsi="Book Antiqua"/>
          <w:b/>
          <w:bCs/>
          <w:i/>
          <w:iCs/>
          <w:color w:val="000000"/>
          <w:sz w:val="24"/>
          <w:szCs w:val="24"/>
          <w:lang w:val="sq-AL"/>
        </w:rPr>
      </w:pPr>
    </w:p>
    <w:p w:rsidR="005765E6" w:rsidRPr="00B172D6" w:rsidRDefault="005765E6" w:rsidP="005765E6">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Shtet i origjinës</w:t>
      </w:r>
      <w:r w:rsidRPr="00B172D6">
        <w:rPr>
          <w:rFonts w:ascii="Book Antiqua" w:eastAsia="Times New Roman" w:hAnsi="Book Antiqua"/>
          <w:color w:val="000000"/>
          <w:sz w:val="24"/>
          <w:szCs w:val="24"/>
          <w:lang w:val="sq-AL"/>
        </w:rPr>
        <w:t> </w:t>
      </w:r>
      <w:r w:rsidRPr="00B172D6">
        <w:rPr>
          <w:rFonts w:ascii="Book Antiqua" w:eastAsia="Times New Roman" w:hAnsi="Book Antiqua" w:cs="Arial"/>
          <w:i/>
          <w:iCs/>
          <w:sz w:val="24"/>
          <w:szCs w:val="24"/>
          <w:lang w:val="sq-AL"/>
        </w:rPr>
        <w:t xml:space="preserve">(State of Origin) </w:t>
      </w:r>
      <w:r w:rsidRPr="00B172D6">
        <w:rPr>
          <w:rFonts w:ascii="Book Antiqua" w:eastAsia="Times New Roman" w:hAnsi="Book Antiqua"/>
          <w:i/>
          <w:iCs/>
          <w:color w:val="000000"/>
          <w:sz w:val="24"/>
          <w:szCs w:val="24"/>
          <w:lang w:val="sq-AL"/>
        </w:rPr>
        <w:t>-</w:t>
      </w:r>
      <w:r w:rsidRPr="00B172D6">
        <w:rPr>
          <w:rFonts w:ascii="Book Antiqua" w:eastAsia="Times New Roman" w:hAnsi="Book Antiqua"/>
          <w:color w:val="000000"/>
          <w:sz w:val="24"/>
          <w:szCs w:val="24"/>
          <w:lang w:val="sq-AL"/>
        </w:rPr>
        <w:t> </w:t>
      </w:r>
      <w:r w:rsidR="00C56CB8" w:rsidRPr="00B172D6">
        <w:rPr>
          <w:rFonts w:ascii="Book Antiqua" w:eastAsia="Times New Roman" w:hAnsi="Book Antiqua"/>
          <w:color w:val="000000"/>
          <w:sz w:val="24"/>
          <w:szCs w:val="24"/>
          <w:lang w:val="sq-AL"/>
        </w:rPr>
        <w:t xml:space="preserve">nënkupton </w:t>
      </w:r>
      <w:r w:rsidRPr="00B172D6">
        <w:rPr>
          <w:rFonts w:ascii="Book Antiqua" w:eastAsia="Times New Roman" w:hAnsi="Book Antiqua"/>
          <w:color w:val="000000"/>
          <w:sz w:val="24"/>
          <w:szCs w:val="24"/>
          <w:lang w:val="sq-AL"/>
        </w:rPr>
        <w:t>shtetin</w:t>
      </w:r>
      <w:r w:rsidR="00C56CB8" w:rsidRPr="00B172D6">
        <w:rPr>
          <w:rFonts w:ascii="Book Antiqua" w:eastAsia="Times New Roman" w:hAnsi="Book Antiqua"/>
          <w:color w:val="000000"/>
          <w:sz w:val="24"/>
          <w:szCs w:val="24"/>
          <w:lang w:val="sq-AL"/>
        </w:rPr>
        <w:t xml:space="preserve"> n</w:t>
      </w:r>
      <w:r w:rsidRPr="00B172D6">
        <w:rPr>
          <w:rFonts w:ascii="Book Antiqua" w:eastAsia="Times New Roman" w:hAnsi="Book Antiqua"/>
          <w:color w:val="000000"/>
          <w:sz w:val="24"/>
          <w:szCs w:val="24"/>
          <w:lang w:val="sq-AL"/>
        </w:rPr>
        <w:t xml:space="preserve">ë territorin e të cilit për herë të parë ngarkohet </w:t>
      </w:r>
      <w:r w:rsidR="00C56CB8" w:rsidRPr="00B172D6">
        <w:rPr>
          <w:rFonts w:ascii="Book Antiqua" w:eastAsia="Times New Roman" w:hAnsi="Book Antiqua"/>
          <w:color w:val="000000"/>
          <w:sz w:val="24"/>
          <w:szCs w:val="24"/>
          <w:lang w:val="sq-AL"/>
        </w:rPr>
        <w:t xml:space="preserve">dërgesa </w:t>
      </w:r>
      <w:r w:rsidRPr="00B172D6">
        <w:rPr>
          <w:rFonts w:ascii="Book Antiqua" w:eastAsia="Times New Roman" w:hAnsi="Book Antiqua"/>
          <w:color w:val="000000"/>
          <w:sz w:val="24"/>
          <w:szCs w:val="24"/>
          <w:lang w:val="sq-AL"/>
        </w:rPr>
        <w:t>në mjet ajror;</w:t>
      </w:r>
    </w:p>
    <w:p w:rsidR="005765E6" w:rsidRPr="00B172D6" w:rsidRDefault="005765E6" w:rsidP="005765E6">
      <w:pPr>
        <w:spacing w:after="0" w:line="240" w:lineRule="auto"/>
        <w:jc w:val="both"/>
        <w:rPr>
          <w:rFonts w:ascii="Book Antiqua" w:eastAsia="Times New Roman" w:hAnsi="Book Antiqua"/>
          <w:b/>
          <w:bCs/>
          <w:i/>
          <w:iCs/>
          <w:color w:val="000000"/>
          <w:sz w:val="24"/>
          <w:szCs w:val="24"/>
          <w:lang w:val="sq-AL"/>
        </w:rPr>
      </w:pPr>
    </w:p>
    <w:p w:rsidR="003D5B8D" w:rsidRPr="00B172D6" w:rsidRDefault="003D5B8D" w:rsidP="003D5B8D">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 xml:space="preserve">Trajnim dhe vlerësim i bazuar në kompetencë </w:t>
      </w:r>
      <w:r w:rsidRPr="00B172D6">
        <w:rPr>
          <w:rFonts w:ascii="Book Antiqua" w:eastAsia="Times New Roman" w:hAnsi="Book Antiqua" w:cs="Arial"/>
          <w:i/>
          <w:iCs/>
          <w:sz w:val="24"/>
          <w:szCs w:val="24"/>
          <w:lang w:val="sq-AL"/>
        </w:rPr>
        <w:t xml:space="preserve">(Competency-based training and assessment) </w:t>
      </w:r>
      <w:r w:rsidRPr="00B172D6">
        <w:rPr>
          <w:rFonts w:ascii="Book Antiqua" w:eastAsia="Times New Roman" w:hAnsi="Book Antiqua"/>
          <w:i/>
          <w:iCs/>
          <w:color w:val="000000"/>
          <w:sz w:val="24"/>
          <w:szCs w:val="24"/>
          <w:lang w:val="sq-AL"/>
        </w:rPr>
        <w:t>-</w:t>
      </w:r>
      <w:r w:rsidR="00C56CB8" w:rsidRPr="00B172D6">
        <w:rPr>
          <w:rFonts w:ascii="Book Antiqua" w:eastAsia="Times New Roman" w:hAnsi="Book Antiqua"/>
          <w:color w:val="000000"/>
          <w:sz w:val="24"/>
          <w:szCs w:val="24"/>
          <w:lang w:val="sq-AL"/>
        </w:rPr>
        <w:t xml:space="preserve">nënkupton </w:t>
      </w:r>
      <w:r w:rsidRPr="00B172D6">
        <w:rPr>
          <w:rFonts w:ascii="Book Antiqua" w:eastAsia="Times New Roman" w:hAnsi="Book Antiqua"/>
          <w:color w:val="000000"/>
          <w:sz w:val="24"/>
          <w:szCs w:val="24"/>
          <w:lang w:val="sq-AL"/>
        </w:rPr>
        <w:t>trajnim</w:t>
      </w:r>
      <w:r w:rsidR="00ED5E67" w:rsidRPr="00B172D6">
        <w:rPr>
          <w:rFonts w:ascii="Book Antiqua" w:eastAsia="Times New Roman" w:hAnsi="Book Antiqua"/>
          <w:color w:val="000000"/>
          <w:sz w:val="24"/>
          <w:szCs w:val="24"/>
          <w:lang w:val="sq-AL"/>
        </w:rPr>
        <w:t>i</w:t>
      </w:r>
      <w:r w:rsidR="00C56CB8" w:rsidRPr="00B172D6">
        <w:rPr>
          <w:rFonts w:ascii="Book Antiqua" w:eastAsia="Times New Roman" w:hAnsi="Book Antiqua"/>
          <w:color w:val="000000"/>
          <w:sz w:val="24"/>
          <w:szCs w:val="24"/>
          <w:lang w:val="sq-AL"/>
        </w:rPr>
        <w:t>n</w:t>
      </w:r>
      <w:r w:rsidRPr="00B172D6">
        <w:rPr>
          <w:rFonts w:ascii="Book Antiqua" w:eastAsia="Times New Roman" w:hAnsi="Book Antiqua"/>
          <w:color w:val="000000"/>
          <w:sz w:val="24"/>
          <w:szCs w:val="24"/>
          <w:lang w:val="sq-AL"/>
        </w:rPr>
        <w:t xml:space="preserve"> dhe vlerësim</w:t>
      </w:r>
      <w:r w:rsidR="00ED5E67" w:rsidRPr="00B172D6">
        <w:rPr>
          <w:rFonts w:ascii="Book Antiqua" w:eastAsia="Times New Roman" w:hAnsi="Book Antiqua"/>
          <w:color w:val="000000"/>
          <w:sz w:val="24"/>
          <w:szCs w:val="24"/>
          <w:lang w:val="sq-AL"/>
        </w:rPr>
        <w:t>i</w:t>
      </w:r>
      <w:r w:rsidR="00C56CB8" w:rsidRPr="00B172D6">
        <w:rPr>
          <w:rFonts w:ascii="Book Antiqua" w:eastAsia="Times New Roman" w:hAnsi="Book Antiqua"/>
          <w:color w:val="000000"/>
          <w:sz w:val="24"/>
          <w:szCs w:val="24"/>
          <w:lang w:val="sq-AL"/>
        </w:rPr>
        <w:t>n</w:t>
      </w:r>
      <w:r w:rsidRPr="00B172D6">
        <w:rPr>
          <w:rFonts w:ascii="Book Antiqua" w:eastAsia="Times New Roman" w:hAnsi="Book Antiqua"/>
          <w:color w:val="000000"/>
          <w:sz w:val="24"/>
          <w:szCs w:val="24"/>
          <w:lang w:val="sq-AL"/>
        </w:rPr>
        <w:t xml:space="preserve"> që karakterizohe</w:t>
      </w:r>
      <w:r w:rsidR="00ED5E67" w:rsidRPr="00B172D6">
        <w:rPr>
          <w:rFonts w:ascii="Book Antiqua" w:eastAsia="Times New Roman" w:hAnsi="Book Antiqua"/>
          <w:color w:val="000000"/>
          <w:sz w:val="24"/>
          <w:szCs w:val="24"/>
          <w:lang w:val="sq-AL"/>
        </w:rPr>
        <w:t>n</w:t>
      </w:r>
      <w:r w:rsidRPr="00B172D6">
        <w:rPr>
          <w:rFonts w:ascii="Book Antiqua" w:eastAsia="Times New Roman" w:hAnsi="Book Antiqua"/>
          <w:color w:val="000000"/>
          <w:sz w:val="24"/>
          <w:szCs w:val="24"/>
          <w:lang w:val="sq-AL"/>
        </w:rPr>
        <w:t xml:space="preserve"> me orientim në performansë, me theks në standardet e performancës dhe matjen e tyre, si dhe zhvillimin e trajnim</w:t>
      </w:r>
      <w:r w:rsidR="00A41F0F" w:rsidRPr="00B172D6">
        <w:rPr>
          <w:rFonts w:ascii="Book Antiqua" w:eastAsia="Times New Roman" w:hAnsi="Book Antiqua"/>
          <w:color w:val="000000"/>
          <w:sz w:val="24"/>
          <w:szCs w:val="24"/>
          <w:lang w:val="sq-AL"/>
        </w:rPr>
        <w:t>eve</w:t>
      </w:r>
      <w:r w:rsidRPr="00B172D6">
        <w:rPr>
          <w:rFonts w:ascii="Book Antiqua" w:eastAsia="Times New Roman" w:hAnsi="Book Antiqua"/>
          <w:color w:val="000000"/>
          <w:sz w:val="24"/>
          <w:szCs w:val="24"/>
          <w:lang w:val="sq-AL"/>
        </w:rPr>
        <w:t xml:space="preserve"> sipas standardeve të specifikuara të performancës;</w:t>
      </w:r>
    </w:p>
    <w:p w:rsidR="003D5B8D" w:rsidRPr="00B172D6" w:rsidRDefault="003D5B8D" w:rsidP="003D5B8D">
      <w:pPr>
        <w:spacing w:after="0" w:line="240" w:lineRule="auto"/>
        <w:jc w:val="both"/>
        <w:rPr>
          <w:rFonts w:ascii="Book Antiqua" w:eastAsia="Times New Roman" w:hAnsi="Book Antiqua"/>
          <w:b/>
          <w:bCs/>
          <w:i/>
          <w:iCs/>
          <w:color w:val="000000"/>
          <w:sz w:val="24"/>
          <w:szCs w:val="24"/>
          <w:lang w:val="sq-AL"/>
        </w:rPr>
      </w:pPr>
    </w:p>
    <w:p w:rsidR="005765E6" w:rsidRPr="00B172D6" w:rsidRDefault="005765E6" w:rsidP="005765E6">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 xml:space="preserve">Trajnim i familjarizimit të përgjithshëm </w:t>
      </w:r>
      <w:r w:rsidRPr="00B172D6">
        <w:rPr>
          <w:rFonts w:ascii="Book Antiqua" w:eastAsia="Times New Roman" w:hAnsi="Book Antiqua" w:cs="Arial"/>
          <w:i/>
          <w:iCs/>
          <w:sz w:val="24"/>
          <w:szCs w:val="24"/>
          <w:lang w:val="sq-AL"/>
        </w:rPr>
        <w:t>(General familiarisation training)</w:t>
      </w:r>
      <w:r w:rsidRPr="00B172D6">
        <w:rPr>
          <w:rFonts w:ascii="Book Antiqua" w:eastAsia="Times New Roman" w:hAnsi="Book Antiqua" w:cs="Arial"/>
          <w:i/>
          <w:sz w:val="24"/>
          <w:szCs w:val="24"/>
          <w:lang w:val="sq-AL"/>
        </w:rPr>
        <w:t xml:space="preserve"> </w:t>
      </w:r>
      <w:r w:rsidRPr="00B172D6">
        <w:rPr>
          <w:rFonts w:ascii="Book Antiqua" w:eastAsia="Times New Roman" w:hAnsi="Book Antiqua"/>
          <w:i/>
          <w:iCs/>
          <w:color w:val="000000"/>
          <w:sz w:val="24"/>
          <w:szCs w:val="24"/>
          <w:lang w:val="sq-AL"/>
        </w:rPr>
        <w:t>-</w:t>
      </w:r>
      <w:r w:rsidRPr="00B172D6">
        <w:rPr>
          <w:rFonts w:ascii="Book Antiqua" w:eastAsia="Times New Roman" w:hAnsi="Book Antiqua"/>
          <w:color w:val="000000"/>
          <w:sz w:val="24"/>
          <w:szCs w:val="24"/>
          <w:lang w:val="sq-AL"/>
        </w:rPr>
        <w:t> </w:t>
      </w:r>
      <w:r w:rsidR="00C56CB8" w:rsidRPr="00B172D6">
        <w:rPr>
          <w:rFonts w:ascii="Book Antiqua" w:eastAsia="Times New Roman" w:hAnsi="Book Antiqua"/>
          <w:color w:val="000000"/>
          <w:sz w:val="24"/>
          <w:szCs w:val="24"/>
          <w:lang w:val="sq-AL"/>
        </w:rPr>
        <w:t xml:space="preserve">nënkupton </w:t>
      </w:r>
      <w:r w:rsidRPr="00B172D6">
        <w:rPr>
          <w:rFonts w:ascii="Book Antiqua" w:eastAsia="Times New Roman" w:hAnsi="Book Antiqua"/>
          <w:color w:val="000000"/>
          <w:sz w:val="24"/>
          <w:szCs w:val="24"/>
          <w:lang w:val="sq-AL"/>
        </w:rPr>
        <w:t>trajnim</w:t>
      </w:r>
      <w:r w:rsidR="00C56CB8" w:rsidRPr="00B172D6">
        <w:rPr>
          <w:rFonts w:ascii="Book Antiqua" w:eastAsia="Times New Roman" w:hAnsi="Book Antiqua"/>
          <w:color w:val="000000"/>
          <w:sz w:val="24"/>
          <w:szCs w:val="24"/>
          <w:lang w:val="sq-AL"/>
        </w:rPr>
        <w:t>in</w:t>
      </w:r>
      <w:r w:rsidRPr="00B172D6">
        <w:rPr>
          <w:rFonts w:ascii="Book Antiqua" w:eastAsia="Times New Roman" w:hAnsi="Book Antiqua"/>
          <w:color w:val="000000"/>
          <w:sz w:val="24"/>
          <w:szCs w:val="24"/>
          <w:lang w:val="sq-AL"/>
        </w:rPr>
        <w:t xml:space="preserve"> që synon familjarizimin me kërkesat e përgjithshme të Instruksioneve Teknike;</w:t>
      </w:r>
    </w:p>
    <w:p w:rsidR="005765E6" w:rsidRPr="00B172D6" w:rsidRDefault="005765E6" w:rsidP="005765E6">
      <w:pPr>
        <w:spacing w:after="0" w:line="240" w:lineRule="auto"/>
        <w:jc w:val="both"/>
        <w:rPr>
          <w:rFonts w:ascii="Book Antiqua" w:eastAsia="Times New Roman" w:hAnsi="Book Antiqua"/>
          <w:b/>
          <w:bCs/>
          <w:i/>
          <w:iCs/>
          <w:color w:val="000000"/>
          <w:sz w:val="24"/>
          <w:szCs w:val="24"/>
          <w:lang w:val="sq-AL"/>
        </w:rPr>
      </w:pPr>
    </w:p>
    <w:p w:rsidR="005765E6" w:rsidRPr="00B172D6" w:rsidRDefault="005765E6" w:rsidP="005765E6">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Trajnim periodik</w:t>
      </w:r>
      <w:r w:rsidRPr="00B172D6">
        <w:rPr>
          <w:rFonts w:ascii="Book Antiqua" w:eastAsia="Times New Roman" w:hAnsi="Book Antiqua"/>
          <w:color w:val="000000"/>
          <w:sz w:val="24"/>
          <w:szCs w:val="24"/>
          <w:lang w:val="sq-AL"/>
        </w:rPr>
        <w:t> </w:t>
      </w:r>
      <w:r w:rsidRPr="00B172D6">
        <w:rPr>
          <w:rFonts w:ascii="Book Antiqua" w:eastAsia="Times New Roman" w:hAnsi="Book Antiqua" w:cs="Arial"/>
          <w:i/>
          <w:sz w:val="24"/>
          <w:szCs w:val="24"/>
          <w:lang w:val="sq-AL"/>
        </w:rPr>
        <w:t xml:space="preserve">(Recurrent training) </w:t>
      </w:r>
      <w:r w:rsidRPr="00B172D6">
        <w:rPr>
          <w:rFonts w:ascii="Book Antiqua" w:eastAsia="Times New Roman" w:hAnsi="Book Antiqua"/>
          <w:i/>
          <w:iCs/>
          <w:color w:val="000000"/>
          <w:sz w:val="24"/>
          <w:szCs w:val="24"/>
          <w:lang w:val="sq-AL"/>
        </w:rPr>
        <w:t>-</w:t>
      </w:r>
      <w:r w:rsidRPr="00B172D6">
        <w:rPr>
          <w:rFonts w:ascii="Book Antiqua" w:eastAsia="Times New Roman" w:hAnsi="Book Antiqua"/>
          <w:color w:val="000000"/>
          <w:sz w:val="24"/>
          <w:szCs w:val="24"/>
          <w:lang w:val="sq-AL"/>
        </w:rPr>
        <w:t xml:space="preserve"> nënkupton trajnimin që ofrohet brenda 24 muajve pas trajnimit paraprak për t’u siguruar që njohuritë mbesin aktuale. Megjithatë, nëse trajnimi periodik </w:t>
      </w:r>
      <w:r w:rsidR="00BD537C" w:rsidRPr="00B172D6">
        <w:rPr>
          <w:rFonts w:ascii="Book Antiqua" w:eastAsia="Times New Roman" w:hAnsi="Book Antiqua"/>
          <w:color w:val="000000"/>
          <w:sz w:val="24"/>
          <w:szCs w:val="24"/>
          <w:lang w:val="sq-AL"/>
        </w:rPr>
        <w:t>kryhet</w:t>
      </w:r>
      <w:r w:rsidRPr="00B172D6">
        <w:rPr>
          <w:rFonts w:ascii="Book Antiqua" w:eastAsia="Times New Roman" w:hAnsi="Book Antiqua"/>
          <w:color w:val="000000"/>
          <w:sz w:val="24"/>
          <w:szCs w:val="24"/>
          <w:lang w:val="sq-AL"/>
        </w:rPr>
        <w:t xml:space="preserve"> brenda tre muajve të fundit të vlefshmërisë së trajnimit </w:t>
      </w:r>
      <w:r w:rsidR="00BD537C" w:rsidRPr="00B172D6">
        <w:rPr>
          <w:rFonts w:ascii="Book Antiqua" w:eastAsia="Times New Roman" w:hAnsi="Book Antiqua"/>
          <w:color w:val="000000"/>
          <w:sz w:val="24"/>
          <w:szCs w:val="24"/>
          <w:lang w:val="sq-AL"/>
        </w:rPr>
        <w:t>paraprak</w:t>
      </w:r>
      <w:r w:rsidRPr="00B172D6">
        <w:rPr>
          <w:rFonts w:ascii="Book Antiqua" w:eastAsia="Times New Roman" w:hAnsi="Book Antiqua"/>
          <w:color w:val="000000"/>
          <w:sz w:val="24"/>
          <w:szCs w:val="24"/>
          <w:lang w:val="sq-AL"/>
        </w:rPr>
        <w:t xml:space="preserve">, periudha e vlefshmërisë shtrihet nga muaji në të cilin </w:t>
      </w:r>
      <w:r w:rsidR="00BD537C" w:rsidRPr="00B172D6">
        <w:rPr>
          <w:rFonts w:ascii="Book Antiqua" w:eastAsia="Times New Roman" w:hAnsi="Book Antiqua"/>
          <w:color w:val="000000"/>
          <w:sz w:val="24"/>
          <w:szCs w:val="24"/>
          <w:lang w:val="sq-AL"/>
        </w:rPr>
        <w:t xml:space="preserve">kryhet trajnimi periodik </w:t>
      </w:r>
      <w:r w:rsidRPr="00B172D6">
        <w:rPr>
          <w:rFonts w:ascii="Book Antiqua" w:eastAsia="Times New Roman" w:hAnsi="Book Antiqua"/>
          <w:color w:val="000000"/>
          <w:sz w:val="24"/>
          <w:szCs w:val="24"/>
          <w:lang w:val="sq-AL"/>
        </w:rPr>
        <w:t xml:space="preserve">deri në 24 muaj nga muaji i skadimit të trajnimit </w:t>
      </w:r>
      <w:r w:rsidR="00F429FB" w:rsidRPr="00B172D6">
        <w:rPr>
          <w:rFonts w:ascii="Book Antiqua" w:eastAsia="Times New Roman" w:hAnsi="Book Antiqua"/>
          <w:color w:val="000000"/>
          <w:sz w:val="24"/>
          <w:szCs w:val="24"/>
          <w:lang w:val="sq-AL"/>
        </w:rPr>
        <w:t>paraprak</w:t>
      </w:r>
      <w:r w:rsidRPr="00B172D6">
        <w:rPr>
          <w:rFonts w:ascii="Book Antiqua" w:eastAsia="Times New Roman" w:hAnsi="Book Antiqua"/>
          <w:color w:val="000000"/>
          <w:sz w:val="24"/>
          <w:szCs w:val="24"/>
          <w:lang w:val="sq-AL"/>
        </w:rPr>
        <w:t>;</w:t>
      </w:r>
    </w:p>
    <w:p w:rsidR="005765E6" w:rsidRPr="00B172D6" w:rsidRDefault="005765E6" w:rsidP="005765E6">
      <w:pPr>
        <w:spacing w:after="0" w:line="240" w:lineRule="auto"/>
        <w:jc w:val="both"/>
        <w:rPr>
          <w:rFonts w:ascii="Book Antiqua" w:eastAsia="Times New Roman" w:hAnsi="Book Antiqua"/>
          <w:b/>
          <w:bCs/>
          <w:i/>
          <w:iCs/>
          <w:color w:val="000000"/>
          <w:sz w:val="24"/>
          <w:szCs w:val="24"/>
          <w:lang w:val="sq-AL"/>
        </w:rPr>
      </w:pPr>
    </w:p>
    <w:p w:rsidR="003D5B8D" w:rsidRPr="00B172D6" w:rsidRDefault="003D5B8D" w:rsidP="003D5B8D">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 xml:space="preserve">Trajnim i sigurisë </w:t>
      </w:r>
      <w:r w:rsidRPr="00B172D6">
        <w:rPr>
          <w:rFonts w:ascii="Book Antiqua" w:eastAsia="Times New Roman" w:hAnsi="Book Antiqua" w:cs="Arial"/>
          <w:i/>
          <w:iCs/>
          <w:sz w:val="24"/>
          <w:szCs w:val="24"/>
          <w:lang w:val="sq-AL"/>
        </w:rPr>
        <w:t>(Safety training)</w:t>
      </w:r>
      <w:r w:rsidRPr="00B172D6">
        <w:rPr>
          <w:rFonts w:ascii="Book Antiqua" w:eastAsia="Times New Roman" w:hAnsi="Book Antiqua" w:cs="Arial"/>
          <w:i/>
          <w:sz w:val="24"/>
          <w:szCs w:val="24"/>
          <w:lang w:val="sq-AL"/>
        </w:rPr>
        <w:t xml:space="preserve"> </w:t>
      </w:r>
      <w:r w:rsidRPr="00B172D6">
        <w:rPr>
          <w:rFonts w:ascii="Book Antiqua" w:eastAsia="Times New Roman" w:hAnsi="Book Antiqua"/>
          <w:i/>
          <w:iCs/>
          <w:color w:val="000000"/>
          <w:sz w:val="24"/>
          <w:szCs w:val="24"/>
          <w:lang w:val="sq-AL"/>
        </w:rPr>
        <w:t>-</w:t>
      </w:r>
      <w:r w:rsidRPr="00B172D6">
        <w:rPr>
          <w:rFonts w:ascii="Book Antiqua" w:eastAsia="Times New Roman" w:hAnsi="Book Antiqua"/>
          <w:color w:val="000000"/>
          <w:sz w:val="24"/>
          <w:szCs w:val="24"/>
          <w:lang w:val="sq-AL"/>
        </w:rPr>
        <w:t xml:space="preserve"> nënkupton trajnimin që tregon rreziqet </w:t>
      </w:r>
      <w:r w:rsidR="00F429FB" w:rsidRPr="00B172D6">
        <w:rPr>
          <w:rFonts w:ascii="Book Antiqua" w:eastAsia="Times New Roman" w:hAnsi="Book Antiqua"/>
          <w:color w:val="000000"/>
          <w:sz w:val="24"/>
          <w:szCs w:val="24"/>
          <w:lang w:val="sq-AL"/>
        </w:rPr>
        <w:t xml:space="preserve">që </w:t>
      </w:r>
      <w:r w:rsidRPr="00B172D6">
        <w:rPr>
          <w:rFonts w:ascii="Book Antiqua" w:eastAsia="Times New Roman" w:hAnsi="Book Antiqua"/>
          <w:color w:val="000000"/>
          <w:sz w:val="24"/>
          <w:szCs w:val="24"/>
          <w:lang w:val="sq-AL"/>
        </w:rPr>
        <w:t>paraq</w:t>
      </w:r>
      <w:r w:rsidR="00F429FB" w:rsidRPr="00B172D6">
        <w:rPr>
          <w:rFonts w:ascii="Book Antiqua" w:eastAsia="Times New Roman" w:hAnsi="Book Antiqua"/>
          <w:color w:val="000000"/>
          <w:sz w:val="24"/>
          <w:szCs w:val="24"/>
          <w:lang w:val="sq-AL"/>
        </w:rPr>
        <w:t xml:space="preserve">esin </w:t>
      </w:r>
      <w:r w:rsidRPr="00B172D6">
        <w:rPr>
          <w:rFonts w:ascii="Book Antiqua" w:eastAsia="Times New Roman" w:hAnsi="Book Antiqua"/>
          <w:color w:val="000000"/>
          <w:sz w:val="24"/>
          <w:szCs w:val="24"/>
          <w:lang w:val="sq-AL"/>
        </w:rPr>
        <w:t>mallrat</w:t>
      </w:r>
      <w:r w:rsidR="00F429FB" w:rsidRPr="00B172D6">
        <w:rPr>
          <w:rFonts w:ascii="Book Antiqua" w:eastAsia="Times New Roman" w:hAnsi="Book Antiqua"/>
          <w:color w:val="000000"/>
          <w:sz w:val="24"/>
          <w:szCs w:val="24"/>
          <w:lang w:val="sq-AL"/>
        </w:rPr>
        <w:t xml:space="preserve"> e</w:t>
      </w:r>
      <w:r w:rsidRPr="00B172D6">
        <w:rPr>
          <w:rFonts w:ascii="Book Antiqua" w:eastAsia="Times New Roman" w:hAnsi="Book Antiqua"/>
          <w:color w:val="000000"/>
          <w:sz w:val="24"/>
          <w:szCs w:val="24"/>
          <w:lang w:val="sq-AL"/>
        </w:rPr>
        <w:t xml:space="preserve"> rrezikshme, trajtimin e sigurt dhe reagimin </w:t>
      </w:r>
      <w:r w:rsidR="00F429FB" w:rsidRPr="00B172D6">
        <w:rPr>
          <w:rFonts w:ascii="Book Antiqua" w:eastAsia="Times New Roman" w:hAnsi="Book Antiqua"/>
          <w:color w:val="000000"/>
          <w:sz w:val="24"/>
          <w:szCs w:val="24"/>
          <w:lang w:val="sq-AL"/>
        </w:rPr>
        <w:t xml:space="preserve">në situata </w:t>
      </w:r>
      <w:r w:rsidRPr="00B172D6">
        <w:rPr>
          <w:rFonts w:ascii="Book Antiqua" w:eastAsia="Times New Roman" w:hAnsi="Book Antiqua"/>
          <w:color w:val="000000"/>
          <w:sz w:val="24"/>
          <w:szCs w:val="24"/>
          <w:lang w:val="sq-AL"/>
        </w:rPr>
        <w:t>emergjent</w:t>
      </w:r>
      <w:r w:rsidR="00F429FB" w:rsidRPr="00B172D6">
        <w:rPr>
          <w:rFonts w:ascii="Book Antiqua" w:eastAsia="Times New Roman" w:hAnsi="Book Antiqua"/>
          <w:color w:val="000000"/>
          <w:sz w:val="24"/>
          <w:szCs w:val="24"/>
          <w:lang w:val="sq-AL"/>
        </w:rPr>
        <w:t>e</w:t>
      </w:r>
      <w:r w:rsidRPr="00B172D6">
        <w:rPr>
          <w:rFonts w:ascii="Book Antiqua" w:eastAsia="Times New Roman" w:hAnsi="Book Antiqua"/>
          <w:color w:val="000000"/>
          <w:sz w:val="24"/>
          <w:szCs w:val="24"/>
          <w:lang w:val="sq-AL"/>
        </w:rPr>
        <w:t>;</w:t>
      </w:r>
    </w:p>
    <w:p w:rsidR="003D5B8D" w:rsidRPr="00B172D6" w:rsidRDefault="003D5B8D" w:rsidP="003D5B8D">
      <w:pPr>
        <w:spacing w:after="0" w:line="240" w:lineRule="auto"/>
        <w:jc w:val="both"/>
        <w:rPr>
          <w:rFonts w:ascii="Book Antiqua" w:eastAsia="Times New Roman" w:hAnsi="Book Antiqua"/>
          <w:b/>
          <w:bCs/>
          <w:i/>
          <w:iCs/>
          <w:color w:val="000000"/>
          <w:sz w:val="24"/>
          <w:szCs w:val="24"/>
          <w:lang w:val="sq-AL"/>
        </w:rPr>
      </w:pPr>
    </w:p>
    <w:p w:rsidR="005765E6" w:rsidRPr="00B172D6" w:rsidRDefault="005765E6" w:rsidP="005765E6">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b/>
          <w:bCs/>
          <w:i/>
          <w:iCs/>
          <w:color w:val="000000"/>
          <w:sz w:val="24"/>
          <w:szCs w:val="24"/>
          <w:lang w:val="sq-AL"/>
        </w:rPr>
        <w:t>Trajnim specifik për funksionin</w:t>
      </w:r>
      <w:r w:rsidRPr="00B172D6">
        <w:rPr>
          <w:rFonts w:ascii="Book Antiqua" w:eastAsia="Times New Roman" w:hAnsi="Book Antiqua"/>
          <w:color w:val="000000"/>
          <w:sz w:val="24"/>
          <w:szCs w:val="24"/>
          <w:lang w:val="sq-AL"/>
        </w:rPr>
        <w:t> </w:t>
      </w:r>
      <w:r w:rsidRPr="00B172D6">
        <w:rPr>
          <w:rFonts w:ascii="Book Antiqua" w:eastAsia="Times New Roman" w:hAnsi="Book Antiqua" w:cs="Arial"/>
          <w:i/>
          <w:iCs/>
          <w:sz w:val="24"/>
          <w:szCs w:val="24"/>
          <w:lang w:val="sq-AL"/>
        </w:rPr>
        <w:t xml:space="preserve">(Function specific training) </w:t>
      </w:r>
      <w:r w:rsidRPr="00B172D6">
        <w:rPr>
          <w:rFonts w:ascii="Book Antiqua" w:eastAsia="Times New Roman" w:hAnsi="Book Antiqua"/>
          <w:i/>
          <w:iCs/>
          <w:color w:val="000000"/>
          <w:sz w:val="24"/>
          <w:szCs w:val="24"/>
          <w:lang w:val="sq-AL"/>
        </w:rPr>
        <w:t>-</w:t>
      </w:r>
      <w:r w:rsidRPr="00B172D6">
        <w:rPr>
          <w:rFonts w:ascii="Book Antiqua" w:eastAsia="Times New Roman" w:hAnsi="Book Antiqua"/>
          <w:color w:val="000000"/>
          <w:sz w:val="24"/>
          <w:szCs w:val="24"/>
          <w:lang w:val="sq-AL"/>
        </w:rPr>
        <w:t> </w:t>
      </w:r>
      <w:r w:rsidR="00C56CB8" w:rsidRPr="00B172D6">
        <w:rPr>
          <w:rFonts w:ascii="Book Antiqua" w:eastAsia="Times New Roman" w:hAnsi="Book Antiqua"/>
          <w:color w:val="000000"/>
          <w:sz w:val="24"/>
          <w:szCs w:val="24"/>
          <w:lang w:val="sq-AL"/>
        </w:rPr>
        <w:t xml:space="preserve">nënkupton </w:t>
      </w:r>
      <w:r w:rsidRPr="00B172D6">
        <w:rPr>
          <w:rFonts w:ascii="Book Antiqua" w:eastAsia="Times New Roman" w:hAnsi="Book Antiqua"/>
          <w:color w:val="000000"/>
          <w:sz w:val="24"/>
          <w:szCs w:val="24"/>
          <w:lang w:val="sq-AL"/>
        </w:rPr>
        <w:t>trajnim</w:t>
      </w:r>
      <w:r w:rsidR="00C56CB8" w:rsidRPr="00B172D6">
        <w:rPr>
          <w:rFonts w:ascii="Book Antiqua" w:eastAsia="Times New Roman" w:hAnsi="Book Antiqua"/>
          <w:color w:val="000000"/>
          <w:sz w:val="24"/>
          <w:szCs w:val="24"/>
          <w:lang w:val="sq-AL"/>
        </w:rPr>
        <w:t>in</w:t>
      </w:r>
      <w:r w:rsidRPr="00B172D6">
        <w:rPr>
          <w:rFonts w:ascii="Book Antiqua" w:eastAsia="Times New Roman" w:hAnsi="Book Antiqua"/>
          <w:color w:val="000000"/>
          <w:sz w:val="24"/>
          <w:szCs w:val="24"/>
          <w:lang w:val="sq-AL"/>
        </w:rPr>
        <w:t xml:space="preserve"> i cili</w:t>
      </w:r>
      <w:r w:rsidR="00D64558" w:rsidRPr="00B172D6">
        <w:rPr>
          <w:rFonts w:ascii="Book Antiqua" w:eastAsia="Times New Roman" w:hAnsi="Book Antiqua"/>
          <w:color w:val="000000"/>
          <w:sz w:val="24"/>
          <w:szCs w:val="24"/>
          <w:lang w:val="sq-AL"/>
        </w:rPr>
        <w:t xml:space="preserve"> ka për qëllim</w:t>
      </w:r>
      <w:r w:rsidRPr="00B172D6">
        <w:rPr>
          <w:rFonts w:ascii="Book Antiqua" w:eastAsia="Times New Roman" w:hAnsi="Book Antiqua"/>
          <w:color w:val="000000"/>
          <w:sz w:val="24"/>
          <w:szCs w:val="24"/>
          <w:lang w:val="sq-AL"/>
        </w:rPr>
        <w:t xml:space="preserve"> </w:t>
      </w:r>
      <w:r w:rsidR="00D64558" w:rsidRPr="00B172D6">
        <w:rPr>
          <w:rFonts w:ascii="Book Antiqua" w:eastAsia="Times New Roman" w:hAnsi="Book Antiqua"/>
          <w:color w:val="000000"/>
          <w:sz w:val="24"/>
          <w:szCs w:val="24"/>
          <w:lang w:val="sq-AL"/>
        </w:rPr>
        <w:t xml:space="preserve">ofrimin </w:t>
      </w:r>
      <w:r w:rsidRPr="00B172D6">
        <w:rPr>
          <w:rFonts w:ascii="Book Antiqua" w:eastAsia="Times New Roman" w:hAnsi="Book Antiqua"/>
          <w:color w:val="000000"/>
          <w:sz w:val="24"/>
          <w:szCs w:val="24"/>
          <w:lang w:val="sq-AL"/>
        </w:rPr>
        <w:t xml:space="preserve">e njohurive të detajuara </w:t>
      </w:r>
      <w:r w:rsidR="00F429FB" w:rsidRPr="00B172D6">
        <w:rPr>
          <w:rFonts w:ascii="Book Antiqua" w:eastAsia="Times New Roman" w:hAnsi="Book Antiqua"/>
          <w:color w:val="000000"/>
          <w:sz w:val="24"/>
          <w:szCs w:val="24"/>
          <w:lang w:val="sq-AL"/>
        </w:rPr>
        <w:t>për</w:t>
      </w:r>
      <w:r w:rsidRPr="00B172D6">
        <w:rPr>
          <w:rFonts w:ascii="Book Antiqua" w:eastAsia="Times New Roman" w:hAnsi="Book Antiqua"/>
          <w:color w:val="000000"/>
          <w:sz w:val="24"/>
          <w:szCs w:val="24"/>
          <w:lang w:val="sq-AL"/>
        </w:rPr>
        <w:t xml:space="preserve"> kërkesa</w:t>
      </w:r>
      <w:r w:rsidR="00F429FB"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w:t>
      </w:r>
      <w:r w:rsidR="00F429FB" w:rsidRPr="00B172D6">
        <w:rPr>
          <w:rFonts w:ascii="Book Antiqua" w:eastAsia="Times New Roman" w:hAnsi="Book Antiqua"/>
          <w:color w:val="000000"/>
          <w:sz w:val="24"/>
          <w:szCs w:val="24"/>
          <w:lang w:val="sq-AL"/>
        </w:rPr>
        <w:t>e</w:t>
      </w:r>
      <w:r w:rsidRPr="00B172D6">
        <w:rPr>
          <w:rFonts w:ascii="Book Antiqua" w:eastAsia="Times New Roman" w:hAnsi="Book Antiqua"/>
          <w:color w:val="000000"/>
          <w:sz w:val="24"/>
          <w:szCs w:val="24"/>
          <w:lang w:val="sq-AL"/>
        </w:rPr>
        <w:t xml:space="preserve"> Instruksioneve Teknike proporcionalisht me përgjegjësitë e atij personeli</w:t>
      </w:r>
      <w:r w:rsidR="00D64558" w:rsidRPr="00B172D6">
        <w:rPr>
          <w:rFonts w:ascii="Book Antiqua" w:eastAsia="Times New Roman" w:hAnsi="Book Antiqua"/>
          <w:color w:val="000000"/>
          <w:sz w:val="24"/>
          <w:szCs w:val="24"/>
          <w:lang w:val="sq-AL"/>
        </w:rPr>
        <w:t>.</w:t>
      </w:r>
    </w:p>
    <w:p w:rsidR="000058F9" w:rsidRPr="00B172D6" w:rsidRDefault="000058F9" w:rsidP="00316C33">
      <w:pPr>
        <w:spacing w:after="0" w:line="240" w:lineRule="auto"/>
        <w:jc w:val="both"/>
        <w:rPr>
          <w:rFonts w:ascii="Book Antiqua" w:eastAsia="Times New Roman" w:hAnsi="Book Antiqua"/>
          <w:color w:val="000000"/>
          <w:sz w:val="24"/>
          <w:szCs w:val="24"/>
          <w:lang w:val="sq-AL"/>
        </w:rPr>
      </w:pPr>
    </w:p>
    <w:p w:rsidR="000A7CB0" w:rsidRPr="00B172D6" w:rsidRDefault="000A7CB0"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center"/>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Neni 3</w:t>
      </w:r>
    </w:p>
    <w:p w:rsidR="00FB1BA7" w:rsidRPr="00B172D6" w:rsidRDefault="00FB1BA7" w:rsidP="00316C33">
      <w:pPr>
        <w:spacing w:after="0" w:line="240" w:lineRule="auto"/>
        <w:jc w:val="center"/>
        <w:rPr>
          <w:rFonts w:ascii="Book Antiqua" w:eastAsia="Times New Roman" w:hAnsi="Book Antiqua"/>
          <w:b/>
          <w:bCs/>
          <w:color w:val="000000"/>
          <w:sz w:val="24"/>
          <w:szCs w:val="24"/>
          <w:lang w:val="sq-AL"/>
        </w:rPr>
      </w:pPr>
      <w:r w:rsidRPr="00B172D6">
        <w:rPr>
          <w:rFonts w:ascii="Book Antiqua" w:eastAsia="Times New Roman" w:hAnsi="Book Antiqua"/>
          <w:b/>
          <w:bCs/>
          <w:color w:val="000000"/>
          <w:sz w:val="24"/>
          <w:szCs w:val="24"/>
          <w:lang w:val="sq-AL"/>
        </w:rPr>
        <w:t>Autoriteti Kompetent</w:t>
      </w:r>
      <w:r w:rsidR="00B738E9" w:rsidRPr="00B172D6">
        <w:rPr>
          <w:rFonts w:ascii="Book Antiqua" w:eastAsia="Times New Roman" w:hAnsi="Book Antiqua"/>
          <w:b/>
          <w:bCs/>
          <w:color w:val="000000"/>
          <w:sz w:val="24"/>
          <w:szCs w:val="24"/>
          <w:lang w:val="sq-AL"/>
        </w:rPr>
        <w:t xml:space="preserve"> </w:t>
      </w:r>
      <w:r w:rsidR="00B738E9" w:rsidRPr="003C0A19">
        <w:rPr>
          <w:rFonts w:ascii="Book Antiqua" w:eastAsia="Times New Roman" w:hAnsi="Book Antiqua"/>
          <w:b/>
          <w:color w:val="000000"/>
          <w:sz w:val="24"/>
          <w:szCs w:val="24"/>
          <w:lang w:val="sq-AL"/>
        </w:rPr>
        <w:t>Kombëtar</w:t>
      </w:r>
    </w:p>
    <w:p w:rsidR="00374AF5" w:rsidRPr="00B172D6" w:rsidRDefault="00374AF5" w:rsidP="00316C33">
      <w:pPr>
        <w:spacing w:after="0" w:line="240" w:lineRule="auto"/>
        <w:jc w:val="center"/>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3</w:t>
      </w:r>
      <w:r w:rsidR="00FE43D3" w:rsidRPr="00B172D6">
        <w:rPr>
          <w:rFonts w:ascii="Book Antiqua" w:eastAsia="Times New Roman" w:hAnsi="Book Antiqua"/>
          <w:color w:val="000000"/>
          <w:sz w:val="24"/>
          <w:szCs w:val="24"/>
          <w:lang w:val="sq-AL"/>
        </w:rPr>
        <w:t>.1</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Autoriteti</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 xml:space="preserve">Aviacionit Civil </w:t>
      </w:r>
      <w:r w:rsidR="00F6327C" w:rsidRPr="00B172D6">
        <w:rPr>
          <w:rFonts w:ascii="Book Antiqua" w:eastAsia="Times New Roman" w:hAnsi="Book Antiqua"/>
          <w:color w:val="000000"/>
          <w:sz w:val="24"/>
          <w:szCs w:val="24"/>
          <w:lang w:val="sq-AL"/>
        </w:rPr>
        <w:t>i</w:t>
      </w:r>
      <w:r w:rsidRPr="00B172D6">
        <w:rPr>
          <w:rFonts w:ascii="Book Antiqua" w:eastAsia="Times New Roman" w:hAnsi="Book Antiqua"/>
          <w:color w:val="000000"/>
          <w:sz w:val="24"/>
          <w:szCs w:val="24"/>
          <w:lang w:val="sq-AL"/>
        </w:rPr>
        <w:t xml:space="preserve"> Republikës së Ko</w:t>
      </w:r>
      <w:r w:rsidR="00552659" w:rsidRPr="00B172D6">
        <w:rPr>
          <w:rFonts w:ascii="Book Antiqua" w:eastAsia="Times New Roman" w:hAnsi="Book Antiqua"/>
          <w:color w:val="000000"/>
          <w:sz w:val="24"/>
          <w:szCs w:val="24"/>
          <w:lang w:val="sq-AL"/>
        </w:rPr>
        <w:t>sovës (në tekstin e mëtutjeshëm</w:t>
      </w:r>
      <w:r w:rsidRPr="00B172D6">
        <w:rPr>
          <w:rFonts w:ascii="Book Antiqua" w:eastAsia="Times New Roman" w:hAnsi="Book Antiqua"/>
          <w:b/>
          <w:bCs/>
          <w:i/>
          <w:iCs/>
          <w:color w:val="000000"/>
          <w:sz w:val="24"/>
          <w:szCs w:val="24"/>
          <w:lang w:val="sq-AL"/>
        </w:rPr>
        <w:t xml:space="preserve"> </w:t>
      </w:r>
      <w:r w:rsidR="00B738E9" w:rsidRPr="00B172D6">
        <w:rPr>
          <w:rFonts w:ascii="Book Antiqua" w:eastAsia="Times New Roman" w:hAnsi="Book Antiqua"/>
          <w:b/>
          <w:bCs/>
          <w:i/>
          <w:iCs/>
          <w:color w:val="000000"/>
          <w:sz w:val="24"/>
          <w:szCs w:val="24"/>
          <w:lang w:val="sq-AL"/>
        </w:rPr>
        <w:t>AACK</w:t>
      </w:r>
      <w:r w:rsidRPr="00B172D6">
        <w:rPr>
          <w:rFonts w:ascii="Book Antiqua" w:eastAsia="Times New Roman" w:hAnsi="Book Antiqua"/>
          <w:bCs/>
          <w:iCs/>
          <w:color w:val="000000"/>
          <w:sz w:val="24"/>
          <w:szCs w:val="24"/>
          <w:lang w:val="sq-AL"/>
        </w:rPr>
        <w:t>)</w:t>
      </w:r>
      <w:r w:rsidRPr="00B172D6">
        <w:rPr>
          <w:rFonts w:ascii="Book Antiqua" w:eastAsia="Times New Roman" w:hAnsi="Book Antiqua"/>
          <w:color w:val="000000"/>
          <w:sz w:val="24"/>
          <w:szCs w:val="24"/>
          <w:lang w:val="sq-AL"/>
        </w:rPr>
        <w:t xml:space="preserve"> është autoriteti kompetent </w:t>
      </w:r>
      <w:r w:rsidR="00CB6453" w:rsidRPr="00B172D6">
        <w:rPr>
          <w:rFonts w:ascii="Book Antiqua" w:eastAsia="Times New Roman" w:hAnsi="Book Antiqua"/>
          <w:color w:val="000000"/>
          <w:sz w:val="24"/>
          <w:szCs w:val="24"/>
          <w:lang w:val="sq-AL"/>
        </w:rPr>
        <w:t xml:space="preserve">kombëtar </w:t>
      </w:r>
      <w:r w:rsidRPr="00B172D6">
        <w:rPr>
          <w:rFonts w:ascii="Book Antiqua" w:eastAsia="Times New Roman" w:hAnsi="Book Antiqua"/>
          <w:color w:val="000000"/>
          <w:sz w:val="24"/>
          <w:szCs w:val="24"/>
          <w:lang w:val="sq-AL"/>
        </w:rPr>
        <w:t xml:space="preserve">në </w:t>
      </w:r>
      <w:r w:rsidR="000A7CB0" w:rsidRPr="00B172D6">
        <w:rPr>
          <w:rFonts w:ascii="Book Antiqua" w:eastAsia="Times New Roman" w:hAnsi="Book Antiqua"/>
          <w:color w:val="000000"/>
          <w:sz w:val="24"/>
          <w:szCs w:val="24"/>
          <w:lang w:val="sq-AL"/>
        </w:rPr>
        <w:t>Republikën e Kosovës përgjegjës</w:t>
      </w:r>
      <w:r w:rsidRPr="00B172D6">
        <w:rPr>
          <w:rFonts w:ascii="Book Antiqua" w:eastAsia="Times New Roman" w:hAnsi="Book Antiqua"/>
          <w:color w:val="000000"/>
          <w:sz w:val="24"/>
          <w:szCs w:val="24"/>
          <w:lang w:val="sq-AL"/>
        </w:rPr>
        <w:t xml:space="preserve"> për transportin e mallrave të rrezikshme përmes ajrit, në pajtim me kriteret e ICAO</w:t>
      </w:r>
      <w:r w:rsidR="000A7CB0" w:rsidRPr="00B172D6">
        <w:rPr>
          <w:rFonts w:ascii="Book Antiqua" w:eastAsia="Times New Roman" w:hAnsi="Book Antiqua"/>
          <w:color w:val="000000"/>
          <w:sz w:val="24"/>
          <w:szCs w:val="24"/>
          <w:lang w:val="sq-AL"/>
        </w:rPr>
        <w:t>-s</w:t>
      </w:r>
      <w:r w:rsidR="009E12E9"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w:t>
      </w:r>
    </w:p>
    <w:p w:rsidR="000A7CB0" w:rsidRPr="00B172D6" w:rsidRDefault="000A7CB0"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lastRenderedPageBreak/>
        <w:t>3</w:t>
      </w:r>
      <w:r w:rsidR="00FE43D3" w:rsidRPr="00B172D6">
        <w:rPr>
          <w:rFonts w:ascii="Book Antiqua" w:eastAsia="Times New Roman" w:hAnsi="Book Antiqua"/>
          <w:color w:val="000000"/>
          <w:sz w:val="24"/>
          <w:szCs w:val="24"/>
          <w:lang w:val="sq-AL"/>
        </w:rPr>
        <w:t>.2</w:t>
      </w:r>
      <w:r w:rsidR="00FE43D3" w:rsidRPr="00B172D6">
        <w:rPr>
          <w:rFonts w:ascii="Book Antiqua" w:eastAsia="Times New Roman" w:hAnsi="Book Antiqua"/>
          <w:color w:val="000000"/>
          <w:sz w:val="24"/>
          <w:szCs w:val="24"/>
          <w:lang w:val="sq-AL"/>
        </w:rPr>
        <w:tab/>
      </w:r>
      <w:r w:rsidR="00B738E9" w:rsidRPr="00D2338B">
        <w:rPr>
          <w:rFonts w:ascii="Book Antiqua" w:eastAsia="Times New Roman" w:hAnsi="Book Antiqua"/>
          <w:bCs/>
          <w:iCs/>
          <w:color w:val="000000"/>
          <w:sz w:val="24"/>
          <w:szCs w:val="24"/>
          <w:lang w:val="sq-AL"/>
        </w:rPr>
        <w:t>AACK</w:t>
      </w:r>
      <w:r w:rsidRPr="00D2338B">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harton </w:t>
      </w:r>
      <w:r w:rsidR="009E12E9" w:rsidRPr="00B172D6">
        <w:rPr>
          <w:rFonts w:ascii="Book Antiqua" w:eastAsia="Times New Roman" w:hAnsi="Book Antiqua"/>
          <w:color w:val="000000"/>
          <w:sz w:val="24"/>
          <w:szCs w:val="24"/>
          <w:lang w:val="sq-AL"/>
        </w:rPr>
        <w:t>legjislacionin</w:t>
      </w:r>
      <w:r w:rsidR="005646F3" w:rsidRPr="00B172D6">
        <w:rPr>
          <w:rFonts w:ascii="Book Antiqua" w:eastAsia="Times New Roman" w:hAnsi="Book Antiqua"/>
          <w:color w:val="000000"/>
          <w:sz w:val="24"/>
          <w:szCs w:val="24"/>
          <w:lang w:val="sq-AL"/>
        </w:rPr>
        <w:t xml:space="preserve"> sekondar</w:t>
      </w:r>
      <w:r w:rsidR="009E12E9"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dhe </w:t>
      </w:r>
      <w:r w:rsidR="000A7CB0" w:rsidRPr="00B172D6">
        <w:rPr>
          <w:rFonts w:ascii="Book Antiqua" w:eastAsia="Times New Roman" w:hAnsi="Book Antiqua"/>
          <w:color w:val="000000"/>
          <w:sz w:val="24"/>
          <w:szCs w:val="24"/>
          <w:lang w:val="sq-AL"/>
        </w:rPr>
        <w:t>propozon</w:t>
      </w:r>
      <w:r w:rsidRPr="00B172D6">
        <w:rPr>
          <w:rFonts w:ascii="Book Antiqua" w:eastAsia="Times New Roman" w:hAnsi="Book Antiqua"/>
          <w:color w:val="000000"/>
          <w:sz w:val="24"/>
          <w:szCs w:val="24"/>
          <w:lang w:val="sq-AL"/>
        </w:rPr>
        <w:t xml:space="preserve"> ndryshime </w:t>
      </w:r>
      <w:r w:rsidR="009E12E9" w:rsidRPr="00B172D6">
        <w:rPr>
          <w:rFonts w:ascii="Book Antiqua" w:eastAsia="Times New Roman" w:hAnsi="Book Antiqua"/>
          <w:color w:val="000000"/>
          <w:sz w:val="24"/>
          <w:szCs w:val="24"/>
          <w:lang w:val="sq-AL"/>
        </w:rPr>
        <w:t>të legjislacionit</w:t>
      </w:r>
      <w:r w:rsidRPr="00B172D6">
        <w:rPr>
          <w:rFonts w:ascii="Book Antiqua" w:eastAsia="Times New Roman" w:hAnsi="Book Antiqua"/>
          <w:color w:val="000000"/>
          <w:sz w:val="24"/>
          <w:szCs w:val="24"/>
          <w:lang w:val="sq-AL"/>
        </w:rPr>
        <w:t xml:space="preserve"> për transportin e sigurt të mallrave të rrezikshme përmes ajrit. </w:t>
      </w:r>
      <w:r w:rsidR="00B738E9" w:rsidRPr="00D2338B">
        <w:rPr>
          <w:rFonts w:ascii="Book Antiqua" w:eastAsia="Times New Roman" w:hAnsi="Book Antiqua"/>
          <w:bCs/>
          <w:iCs/>
          <w:color w:val="000000"/>
          <w:sz w:val="24"/>
          <w:szCs w:val="24"/>
          <w:lang w:val="sq-AL"/>
        </w:rPr>
        <w:t>AACK</w:t>
      </w:r>
      <w:r w:rsidRPr="00D2338B">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merr masat e nevojshme për të arritur harmonizimin e </w:t>
      </w:r>
      <w:r w:rsidR="00CB6453" w:rsidRPr="00B172D6">
        <w:rPr>
          <w:rFonts w:ascii="Book Antiqua" w:eastAsia="Times New Roman" w:hAnsi="Book Antiqua"/>
          <w:color w:val="000000"/>
          <w:sz w:val="24"/>
          <w:szCs w:val="24"/>
          <w:lang w:val="sq-AL"/>
        </w:rPr>
        <w:t xml:space="preserve">rregullave </w:t>
      </w:r>
      <w:r w:rsidRPr="00B172D6">
        <w:rPr>
          <w:rFonts w:ascii="Book Antiqua" w:eastAsia="Times New Roman" w:hAnsi="Book Antiqua"/>
          <w:color w:val="000000"/>
          <w:sz w:val="24"/>
          <w:szCs w:val="24"/>
          <w:lang w:val="sq-AL"/>
        </w:rPr>
        <w:t>kombëtar</w:t>
      </w:r>
      <w:r w:rsidR="00CB6453" w:rsidRPr="00B172D6">
        <w:rPr>
          <w:rFonts w:ascii="Book Antiqua" w:eastAsia="Times New Roman" w:hAnsi="Book Antiqua"/>
          <w:color w:val="000000"/>
          <w:sz w:val="24"/>
          <w:szCs w:val="24"/>
          <w:lang w:val="sq-AL"/>
        </w:rPr>
        <w:t>e</w:t>
      </w:r>
      <w:r w:rsidRPr="00B172D6">
        <w:rPr>
          <w:rFonts w:ascii="Book Antiqua" w:eastAsia="Times New Roman" w:hAnsi="Book Antiqua"/>
          <w:color w:val="000000"/>
          <w:sz w:val="24"/>
          <w:szCs w:val="24"/>
          <w:lang w:val="sq-AL"/>
        </w:rPr>
        <w:t xml:space="preserve"> me dispozitat e përcaktuara në </w:t>
      </w:r>
      <w:r w:rsidR="00FA133F" w:rsidRPr="00B172D6">
        <w:rPr>
          <w:rFonts w:ascii="Book Antiqua" w:eastAsia="Times New Roman" w:hAnsi="Book Antiqua"/>
          <w:color w:val="000000"/>
          <w:sz w:val="24"/>
          <w:szCs w:val="24"/>
          <w:lang w:val="sq-AL"/>
        </w:rPr>
        <w:t>Instruksione</w:t>
      </w:r>
      <w:r w:rsidR="000071A3" w:rsidRPr="00B172D6">
        <w:rPr>
          <w:rFonts w:ascii="Book Antiqua" w:eastAsia="Times New Roman" w:hAnsi="Book Antiqua"/>
          <w:color w:val="000000"/>
          <w:sz w:val="24"/>
          <w:szCs w:val="24"/>
          <w:lang w:val="sq-AL"/>
        </w:rPr>
        <w:t>t Teknike</w:t>
      </w:r>
      <w:r w:rsidRPr="00B172D6">
        <w:rPr>
          <w:rFonts w:ascii="Book Antiqua" w:eastAsia="Times New Roman" w:hAnsi="Book Antiqua"/>
          <w:color w:val="000000"/>
          <w:sz w:val="24"/>
          <w:szCs w:val="24"/>
          <w:lang w:val="sq-AL"/>
        </w:rPr>
        <w:t xml:space="preserve"> dhe ndryshime</w:t>
      </w:r>
      <w:r w:rsidR="000A7CB0"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w:t>
      </w:r>
      <w:r w:rsidR="000A7CB0" w:rsidRPr="00B172D6">
        <w:rPr>
          <w:rFonts w:ascii="Book Antiqua" w:eastAsia="Times New Roman" w:hAnsi="Book Antiqua"/>
          <w:color w:val="000000"/>
          <w:sz w:val="24"/>
          <w:szCs w:val="24"/>
          <w:lang w:val="sq-AL"/>
        </w:rPr>
        <w:t>e tyre që mund të publikohen</w:t>
      </w:r>
      <w:r w:rsidRPr="00B172D6">
        <w:rPr>
          <w:rFonts w:ascii="Book Antiqua" w:eastAsia="Times New Roman" w:hAnsi="Book Antiqua"/>
          <w:color w:val="000000"/>
          <w:sz w:val="24"/>
          <w:szCs w:val="24"/>
          <w:lang w:val="sq-AL"/>
        </w:rPr>
        <w:t xml:space="preserve"> gjatë periudh</w:t>
      </w:r>
      <w:r w:rsidR="009E12E9" w:rsidRPr="00B172D6">
        <w:rPr>
          <w:rFonts w:ascii="Book Antiqua" w:eastAsia="Times New Roman" w:hAnsi="Book Antiqua"/>
          <w:color w:val="000000"/>
          <w:sz w:val="24"/>
          <w:szCs w:val="24"/>
          <w:lang w:val="sq-AL"/>
        </w:rPr>
        <w:t>ës s</w:t>
      </w:r>
      <w:r w:rsidRPr="00B172D6">
        <w:rPr>
          <w:rFonts w:ascii="Book Antiqua" w:eastAsia="Times New Roman" w:hAnsi="Book Antiqua"/>
          <w:color w:val="000000"/>
          <w:sz w:val="24"/>
          <w:szCs w:val="24"/>
          <w:lang w:val="sq-AL"/>
        </w:rPr>
        <w:t xml:space="preserve">ë caktuar të zbatimit të </w:t>
      </w:r>
      <w:r w:rsidR="000A7CB0" w:rsidRPr="00B172D6">
        <w:rPr>
          <w:rFonts w:ascii="Book Antiqua" w:eastAsia="Times New Roman" w:hAnsi="Book Antiqua"/>
          <w:color w:val="000000"/>
          <w:sz w:val="24"/>
          <w:szCs w:val="24"/>
          <w:lang w:val="sq-AL"/>
        </w:rPr>
        <w:t xml:space="preserve">botimit të fundit të </w:t>
      </w:r>
      <w:r w:rsidR="00FA133F" w:rsidRPr="00B172D6">
        <w:rPr>
          <w:rFonts w:ascii="Book Antiqua" w:eastAsia="Times New Roman" w:hAnsi="Book Antiqua"/>
          <w:color w:val="000000"/>
          <w:sz w:val="24"/>
          <w:szCs w:val="24"/>
          <w:lang w:val="sq-AL"/>
        </w:rPr>
        <w:t>Instruksione</w:t>
      </w:r>
      <w:r w:rsidR="00263F15" w:rsidRPr="00B172D6">
        <w:rPr>
          <w:rFonts w:ascii="Book Antiqua" w:eastAsia="Times New Roman" w:hAnsi="Book Antiqua"/>
          <w:color w:val="000000"/>
          <w:sz w:val="24"/>
          <w:szCs w:val="24"/>
          <w:lang w:val="sq-AL"/>
        </w:rPr>
        <w:t>ve</w:t>
      </w:r>
      <w:r w:rsidRPr="00B172D6">
        <w:rPr>
          <w:rFonts w:ascii="Book Antiqua" w:eastAsia="Times New Roman" w:hAnsi="Book Antiqua"/>
          <w:color w:val="000000"/>
          <w:sz w:val="24"/>
          <w:szCs w:val="24"/>
          <w:lang w:val="sq-AL"/>
        </w:rPr>
        <w:t xml:space="preserve"> Teknike në fuqi.</w:t>
      </w:r>
    </w:p>
    <w:p w:rsidR="000A7CB0" w:rsidRPr="00B172D6" w:rsidRDefault="000A7CB0" w:rsidP="00316C33">
      <w:pPr>
        <w:spacing w:after="0" w:line="240" w:lineRule="auto"/>
        <w:jc w:val="both"/>
        <w:rPr>
          <w:rFonts w:ascii="Book Antiqua" w:eastAsia="Times New Roman" w:hAnsi="Book Antiqua"/>
          <w:color w:val="000000"/>
          <w:sz w:val="24"/>
          <w:szCs w:val="24"/>
          <w:lang w:val="sq-AL"/>
        </w:rPr>
      </w:pPr>
    </w:p>
    <w:p w:rsidR="00FB1BA7" w:rsidRPr="00B172D6" w:rsidRDefault="000A7CB0"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3</w:t>
      </w:r>
      <w:r w:rsidR="00FE43D3" w:rsidRPr="00B172D6">
        <w:rPr>
          <w:rFonts w:ascii="Book Antiqua" w:eastAsia="Times New Roman" w:hAnsi="Book Antiqua"/>
          <w:color w:val="000000"/>
          <w:sz w:val="24"/>
          <w:szCs w:val="24"/>
          <w:lang w:val="sq-AL"/>
        </w:rPr>
        <w:t>.3</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Në mënyrë që të lehtësohet transporti</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patrazuar</w:t>
      </w:r>
      <w:r w:rsidR="00263F15" w:rsidRPr="00B172D6">
        <w:rPr>
          <w:rFonts w:ascii="Book Antiqua" w:eastAsia="Times New Roman" w:hAnsi="Book Antiqua"/>
          <w:color w:val="000000"/>
          <w:sz w:val="24"/>
          <w:szCs w:val="24"/>
          <w:lang w:val="sq-AL"/>
        </w:rPr>
        <w:t xml:space="preserve"> i </w:t>
      </w:r>
      <w:r w:rsidR="00FB1BA7" w:rsidRPr="00B172D6">
        <w:rPr>
          <w:rFonts w:ascii="Book Antiqua" w:eastAsia="Times New Roman" w:hAnsi="Book Antiqua"/>
          <w:color w:val="000000"/>
          <w:sz w:val="24"/>
          <w:szCs w:val="24"/>
          <w:lang w:val="sq-AL"/>
        </w:rPr>
        <w:t xml:space="preserve">mallrave të rrezikshme nga një shtet tjetër në territorin e Republikës së Kosovës, në përputhje me ndryshimet </w:t>
      </w:r>
      <w:r w:rsidR="00390B14" w:rsidRPr="00B172D6">
        <w:rPr>
          <w:rFonts w:ascii="Book Antiqua" w:eastAsia="Times New Roman" w:hAnsi="Book Antiqua"/>
          <w:color w:val="000000"/>
          <w:sz w:val="24"/>
          <w:szCs w:val="24"/>
          <w:lang w:val="sq-AL"/>
        </w:rPr>
        <w:t xml:space="preserve">e </w:t>
      </w:r>
      <w:r w:rsidR="00FA133F" w:rsidRPr="00B172D6">
        <w:rPr>
          <w:rFonts w:ascii="Book Antiqua" w:eastAsia="Times New Roman" w:hAnsi="Book Antiqua"/>
          <w:color w:val="000000"/>
          <w:sz w:val="24"/>
          <w:szCs w:val="24"/>
          <w:lang w:val="sq-AL"/>
        </w:rPr>
        <w:t>Instruksione</w:t>
      </w:r>
      <w:r w:rsidR="00390B14" w:rsidRPr="00B172D6">
        <w:rPr>
          <w:rFonts w:ascii="Book Antiqua" w:eastAsia="Times New Roman" w:hAnsi="Book Antiqua"/>
          <w:color w:val="000000"/>
          <w:sz w:val="24"/>
          <w:szCs w:val="24"/>
          <w:lang w:val="sq-AL"/>
        </w:rPr>
        <w:t>ve</w:t>
      </w:r>
      <w:r w:rsidR="000071A3" w:rsidRPr="00B172D6">
        <w:rPr>
          <w:rFonts w:ascii="Book Antiqua" w:eastAsia="Times New Roman" w:hAnsi="Book Antiqua"/>
          <w:color w:val="000000"/>
          <w:sz w:val="24"/>
          <w:szCs w:val="24"/>
          <w:lang w:val="sq-AL"/>
        </w:rPr>
        <w:t xml:space="preserve"> Teknike</w:t>
      </w:r>
      <w:r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 xml:space="preserve">të cilat për arsye sigurie </w:t>
      </w:r>
      <w:r w:rsidR="00115E19" w:rsidRPr="00B172D6">
        <w:rPr>
          <w:rFonts w:ascii="Book Antiqua" w:eastAsia="Times New Roman" w:hAnsi="Book Antiqua"/>
          <w:color w:val="000000"/>
          <w:sz w:val="24"/>
          <w:szCs w:val="24"/>
          <w:lang w:val="sq-AL"/>
        </w:rPr>
        <w:t xml:space="preserve">fillojnë të aplikohen </w:t>
      </w:r>
      <w:r w:rsidRPr="00B172D6">
        <w:rPr>
          <w:rFonts w:ascii="Book Antiqua" w:eastAsia="Times New Roman" w:hAnsi="Book Antiqua"/>
          <w:color w:val="000000"/>
          <w:sz w:val="24"/>
          <w:szCs w:val="24"/>
          <w:lang w:val="sq-AL"/>
        </w:rPr>
        <w:t xml:space="preserve"> menj</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her</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 xml:space="preserve">, por </w:t>
      </w:r>
      <w:r w:rsidR="00390B14" w:rsidRPr="00B172D6">
        <w:rPr>
          <w:rFonts w:ascii="Book Antiqua" w:eastAsia="Times New Roman" w:hAnsi="Book Antiqua"/>
          <w:color w:val="000000"/>
          <w:sz w:val="24"/>
          <w:szCs w:val="24"/>
          <w:lang w:val="sq-AL"/>
        </w:rPr>
        <w:t xml:space="preserve">që </w:t>
      </w:r>
      <w:r w:rsidR="00FB1BA7" w:rsidRPr="00B172D6">
        <w:rPr>
          <w:rFonts w:ascii="Book Antiqua" w:eastAsia="Times New Roman" w:hAnsi="Book Antiqua"/>
          <w:color w:val="000000"/>
          <w:sz w:val="24"/>
          <w:szCs w:val="24"/>
          <w:lang w:val="sq-AL"/>
        </w:rPr>
        <w:t xml:space="preserve">akoma nuk </w:t>
      </w:r>
      <w:r w:rsidR="00115E19" w:rsidRPr="00B172D6">
        <w:rPr>
          <w:rFonts w:ascii="Book Antiqua" w:eastAsia="Times New Roman" w:hAnsi="Book Antiqua"/>
          <w:color w:val="000000"/>
          <w:sz w:val="24"/>
          <w:szCs w:val="24"/>
          <w:lang w:val="sq-AL"/>
        </w:rPr>
        <w:t>k</w:t>
      </w:r>
      <w:r w:rsidRPr="00B172D6">
        <w:rPr>
          <w:rFonts w:ascii="Book Antiqua" w:eastAsia="Times New Roman" w:hAnsi="Book Antiqua"/>
          <w:color w:val="000000"/>
          <w:sz w:val="24"/>
          <w:szCs w:val="24"/>
          <w:lang w:val="sq-AL"/>
        </w:rPr>
        <w:t>an</w:t>
      </w:r>
      <w:r w:rsidR="00637733" w:rsidRPr="00B172D6">
        <w:rPr>
          <w:rFonts w:ascii="Book Antiqua" w:eastAsia="Times New Roman" w:hAnsi="Book Antiqua"/>
          <w:color w:val="000000"/>
          <w:sz w:val="24"/>
          <w:szCs w:val="24"/>
          <w:lang w:val="sq-AL"/>
        </w:rPr>
        <w:t>ë</w:t>
      </w:r>
      <w:r w:rsidR="00115E19" w:rsidRPr="00B172D6">
        <w:rPr>
          <w:rFonts w:ascii="Book Antiqua" w:eastAsia="Times New Roman" w:hAnsi="Book Antiqua"/>
          <w:color w:val="000000"/>
          <w:sz w:val="24"/>
          <w:szCs w:val="24"/>
          <w:lang w:val="sq-AL"/>
        </w:rPr>
        <w:t xml:space="preserve"> hyrë në fuqi </w:t>
      </w:r>
      <w:r w:rsidR="00FB1BA7" w:rsidRPr="00B172D6">
        <w:rPr>
          <w:rFonts w:ascii="Book Antiqua" w:eastAsia="Times New Roman" w:hAnsi="Book Antiqua"/>
          <w:color w:val="000000"/>
          <w:sz w:val="24"/>
          <w:szCs w:val="24"/>
          <w:lang w:val="sq-AL"/>
        </w:rPr>
        <w:t xml:space="preserve"> në Republikën e Kosovës, </w:t>
      </w:r>
      <w:r w:rsidR="00B738E9" w:rsidRPr="00D2338B">
        <w:rPr>
          <w:rFonts w:ascii="Book Antiqua" w:eastAsia="Times New Roman" w:hAnsi="Book Antiqua"/>
          <w:bCs/>
          <w:iCs/>
          <w:color w:val="000000"/>
          <w:sz w:val="24"/>
          <w:szCs w:val="24"/>
          <w:lang w:val="sq-AL"/>
        </w:rPr>
        <w:t>AACK</w:t>
      </w:r>
      <w:r w:rsidR="00FB1BA7" w:rsidRPr="00D2338B">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 xml:space="preserve">do të sigurojë transportin e mallrave të tilla të rrezikshme, në përputhje me </w:t>
      </w:r>
      <w:r w:rsidR="00530D83" w:rsidRPr="00B172D6">
        <w:rPr>
          <w:rFonts w:ascii="Book Antiqua" w:eastAsia="Times New Roman" w:hAnsi="Book Antiqua"/>
          <w:color w:val="000000"/>
          <w:sz w:val="24"/>
          <w:szCs w:val="24"/>
          <w:lang w:val="sq-AL"/>
        </w:rPr>
        <w:t xml:space="preserve">këto </w:t>
      </w:r>
      <w:r w:rsidR="00FB1BA7" w:rsidRPr="00B172D6">
        <w:rPr>
          <w:rFonts w:ascii="Book Antiqua" w:eastAsia="Times New Roman" w:hAnsi="Book Antiqua"/>
          <w:color w:val="000000"/>
          <w:sz w:val="24"/>
          <w:szCs w:val="24"/>
          <w:lang w:val="sq-AL"/>
        </w:rPr>
        <w:t>ndryshime</w:t>
      </w:r>
      <w:r w:rsidR="00D2338B">
        <w:rPr>
          <w:rFonts w:ascii="Book Antiqua" w:eastAsia="Times New Roman" w:hAnsi="Book Antiqua"/>
          <w:color w:val="000000"/>
          <w:sz w:val="24"/>
          <w:szCs w:val="24"/>
          <w:lang w:val="sq-AL"/>
        </w:rPr>
        <w:t xml:space="preserve"> </w:t>
      </w:r>
      <w:r w:rsidR="00530D83" w:rsidRPr="00B172D6">
        <w:rPr>
          <w:rFonts w:ascii="Book Antiqua" w:eastAsia="Times New Roman" w:hAnsi="Book Antiqua"/>
          <w:color w:val="000000"/>
          <w:sz w:val="24"/>
          <w:szCs w:val="24"/>
          <w:lang w:val="sq-AL"/>
        </w:rPr>
        <w:t xml:space="preserve">të </w:t>
      </w:r>
      <w:r w:rsidR="00FA133F" w:rsidRPr="00B172D6">
        <w:rPr>
          <w:rFonts w:ascii="Book Antiqua" w:eastAsia="Times New Roman" w:hAnsi="Book Antiqua"/>
          <w:color w:val="000000"/>
          <w:sz w:val="24"/>
          <w:szCs w:val="24"/>
          <w:lang w:val="sq-AL"/>
        </w:rPr>
        <w:t>Instruksione</w:t>
      </w:r>
      <w:r w:rsidR="00390B14" w:rsidRPr="00B172D6">
        <w:rPr>
          <w:rFonts w:ascii="Book Antiqua" w:eastAsia="Times New Roman" w:hAnsi="Book Antiqua"/>
          <w:color w:val="000000"/>
          <w:sz w:val="24"/>
          <w:szCs w:val="24"/>
          <w:lang w:val="sq-AL"/>
        </w:rPr>
        <w:t>ve</w:t>
      </w:r>
      <w:r w:rsidR="000071A3" w:rsidRPr="00B172D6">
        <w:rPr>
          <w:rFonts w:ascii="Book Antiqua" w:eastAsia="Times New Roman" w:hAnsi="Book Antiqua"/>
          <w:color w:val="000000"/>
          <w:sz w:val="24"/>
          <w:szCs w:val="24"/>
          <w:lang w:val="sq-AL"/>
        </w:rPr>
        <w:t xml:space="preserve"> Teknike</w:t>
      </w:r>
      <w:r w:rsidR="00FB1BA7" w:rsidRPr="00B172D6">
        <w:rPr>
          <w:rFonts w:ascii="Book Antiqua" w:eastAsia="Times New Roman" w:hAnsi="Book Antiqua"/>
          <w:color w:val="000000"/>
          <w:sz w:val="24"/>
          <w:szCs w:val="24"/>
          <w:lang w:val="sq-AL"/>
        </w:rPr>
        <w:t xml:space="preserve">, me kusht që mallrat </w:t>
      </w:r>
      <w:r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jen</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në përputhje të plotë me kërkesat e ndryshuara.</w:t>
      </w:r>
    </w:p>
    <w:p w:rsidR="000A7CB0" w:rsidRPr="00B172D6" w:rsidRDefault="000A7CB0"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3</w:t>
      </w:r>
      <w:r w:rsidR="00FE43D3" w:rsidRPr="00B172D6">
        <w:rPr>
          <w:rFonts w:ascii="Book Antiqua" w:eastAsia="Times New Roman" w:hAnsi="Book Antiqua"/>
          <w:color w:val="000000"/>
          <w:sz w:val="24"/>
          <w:szCs w:val="24"/>
          <w:lang w:val="sq-AL"/>
        </w:rPr>
        <w:t>.4</w:t>
      </w:r>
      <w:r w:rsidR="00FE43D3" w:rsidRPr="00B172D6">
        <w:rPr>
          <w:rFonts w:ascii="Book Antiqua" w:eastAsia="Times New Roman" w:hAnsi="Book Antiqua"/>
          <w:color w:val="000000"/>
          <w:sz w:val="24"/>
          <w:szCs w:val="24"/>
          <w:lang w:val="sq-AL"/>
        </w:rPr>
        <w:tab/>
      </w:r>
      <w:r w:rsidR="00B738E9" w:rsidRPr="00D2338B">
        <w:rPr>
          <w:rFonts w:ascii="Book Antiqua" w:eastAsia="Times New Roman" w:hAnsi="Book Antiqua"/>
          <w:bCs/>
          <w:iCs/>
          <w:color w:val="000000"/>
          <w:sz w:val="24"/>
          <w:szCs w:val="24"/>
          <w:lang w:val="sq-AL"/>
        </w:rPr>
        <w:t>AACK</w:t>
      </w:r>
      <w:r w:rsidRPr="00D2338B">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informon ICAO</w:t>
      </w:r>
      <w:r w:rsidR="000A7CB0" w:rsidRPr="00B172D6">
        <w:rPr>
          <w:rFonts w:ascii="Book Antiqua" w:eastAsia="Times New Roman" w:hAnsi="Book Antiqua"/>
          <w:color w:val="000000"/>
          <w:sz w:val="24"/>
          <w:szCs w:val="24"/>
          <w:lang w:val="sq-AL"/>
        </w:rPr>
        <w:t>-n</w:t>
      </w:r>
      <w:r w:rsidR="00972DAB"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w:t>
      </w:r>
      <w:r w:rsidR="00530D83" w:rsidRPr="00B172D6">
        <w:rPr>
          <w:rFonts w:ascii="Book Antiqua" w:eastAsia="Times New Roman" w:hAnsi="Book Antiqua"/>
          <w:color w:val="000000"/>
          <w:sz w:val="24"/>
          <w:szCs w:val="24"/>
          <w:lang w:val="sq-AL"/>
        </w:rPr>
        <w:t xml:space="preserve">për legjislacionin e aprovuar në Republikën e Kosovës dhe </w:t>
      </w:r>
      <w:r w:rsidRPr="00B172D6">
        <w:rPr>
          <w:rFonts w:ascii="Book Antiqua" w:eastAsia="Times New Roman" w:hAnsi="Book Antiqua"/>
          <w:color w:val="000000"/>
          <w:sz w:val="24"/>
          <w:szCs w:val="24"/>
          <w:lang w:val="sq-AL"/>
        </w:rPr>
        <w:t xml:space="preserve">mbi vështirësitë e hasura në zbatimin e </w:t>
      </w:r>
      <w:r w:rsidR="00FA133F" w:rsidRPr="00B172D6">
        <w:rPr>
          <w:rFonts w:ascii="Book Antiqua" w:eastAsia="Times New Roman" w:hAnsi="Book Antiqua"/>
          <w:color w:val="000000"/>
          <w:sz w:val="24"/>
          <w:szCs w:val="24"/>
          <w:lang w:val="sq-AL"/>
        </w:rPr>
        <w:t>Instruksione</w:t>
      </w:r>
      <w:r w:rsidRPr="00B172D6">
        <w:rPr>
          <w:rFonts w:ascii="Book Antiqua" w:eastAsia="Times New Roman" w:hAnsi="Book Antiqua"/>
          <w:color w:val="000000"/>
          <w:sz w:val="24"/>
          <w:szCs w:val="24"/>
          <w:lang w:val="sq-AL"/>
        </w:rPr>
        <w:t xml:space="preserve">ve </w:t>
      </w:r>
      <w:r w:rsidR="009D6A1C" w:rsidRPr="00B172D6">
        <w:rPr>
          <w:rFonts w:ascii="Book Antiqua" w:eastAsia="Times New Roman" w:hAnsi="Book Antiqua"/>
          <w:color w:val="000000"/>
          <w:sz w:val="24"/>
          <w:szCs w:val="24"/>
          <w:lang w:val="sq-AL"/>
        </w:rPr>
        <w:t>Teknike</w:t>
      </w:r>
      <w:r w:rsidRPr="00B172D6">
        <w:rPr>
          <w:rFonts w:ascii="Book Antiqua" w:eastAsia="Times New Roman" w:hAnsi="Book Antiqua"/>
          <w:color w:val="000000"/>
          <w:sz w:val="24"/>
          <w:szCs w:val="24"/>
          <w:lang w:val="sq-AL"/>
        </w:rPr>
        <w:t xml:space="preserve"> dhe, nëse është e nevojshme, </w:t>
      </w:r>
      <w:r w:rsidR="000A7CB0" w:rsidRPr="00B172D6">
        <w:rPr>
          <w:rFonts w:ascii="Book Antiqua" w:eastAsia="Times New Roman" w:hAnsi="Book Antiqua"/>
          <w:color w:val="000000"/>
          <w:sz w:val="24"/>
          <w:szCs w:val="24"/>
          <w:lang w:val="sq-AL"/>
        </w:rPr>
        <w:t xml:space="preserve">propozon </w:t>
      </w:r>
      <w:r w:rsidR="007F43FA" w:rsidRPr="00B172D6">
        <w:rPr>
          <w:rFonts w:ascii="Book Antiqua" w:eastAsia="Times New Roman" w:hAnsi="Book Antiqua"/>
          <w:color w:val="000000"/>
          <w:sz w:val="24"/>
          <w:szCs w:val="24"/>
          <w:lang w:val="sq-AL"/>
        </w:rPr>
        <w:t xml:space="preserve"> </w:t>
      </w:r>
      <w:r w:rsidR="000A7CB0" w:rsidRPr="00B172D6">
        <w:rPr>
          <w:rFonts w:ascii="Book Antiqua" w:eastAsia="Times New Roman" w:hAnsi="Book Antiqua"/>
          <w:color w:val="000000"/>
          <w:sz w:val="24"/>
          <w:szCs w:val="24"/>
          <w:lang w:val="sq-AL"/>
        </w:rPr>
        <w:t>ndryshim</w:t>
      </w:r>
      <w:r w:rsidR="00972DAB" w:rsidRPr="00B172D6">
        <w:rPr>
          <w:rFonts w:ascii="Book Antiqua" w:eastAsia="Times New Roman" w:hAnsi="Book Antiqua"/>
          <w:color w:val="000000"/>
          <w:sz w:val="24"/>
          <w:szCs w:val="24"/>
          <w:lang w:val="sq-AL"/>
        </w:rPr>
        <w:t xml:space="preserve">in </w:t>
      </w:r>
      <w:r w:rsidR="007F43FA" w:rsidRPr="00B172D6">
        <w:rPr>
          <w:rFonts w:ascii="Book Antiqua" w:eastAsia="Times New Roman" w:hAnsi="Book Antiqua"/>
          <w:color w:val="000000"/>
          <w:sz w:val="24"/>
          <w:szCs w:val="24"/>
          <w:lang w:val="sq-AL"/>
        </w:rPr>
        <w:t xml:space="preserve">apo plotësimin </w:t>
      </w:r>
      <w:r w:rsidR="000A7CB0" w:rsidRPr="00B172D6">
        <w:rPr>
          <w:rFonts w:ascii="Book Antiqua" w:eastAsia="Times New Roman" w:hAnsi="Book Antiqua"/>
          <w:color w:val="000000"/>
          <w:sz w:val="24"/>
          <w:szCs w:val="24"/>
          <w:lang w:val="sq-AL"/>
        </w:rPr>
        <w:t>e</w:t>
      </w:r>
      <w:r w:rsidR="00972DAB" w:rsidRPr="00B172D6">
        <w:rPr>
          <w:rFonts w:ascii="Book Antiqua" w:eastAsia="Times New Roman" w:hAnsi="Book Antiqua"/>
          <w:color w:val="000000"/>
          <w:sz w:val="24"/>
          <w:szCs w:val="24"/>
          <w:lang w:val="sq-AL"/>
        </w:rPr>
        <w:t xml:space="preserve"> </w:t>
      </w:r>
      <w:r w:rsidR="00FA133F" w:rsidRPr="00B172D6">
        <w:rPr>
          <w:rFonts w:ascii="Book Antiqua" w:eastAsia="Times New Roman" w:hAnsi="Book Antiqua"/>
          <w:color w:val="000000"/>
          <w:sz w:val="24"/>
          <w:szCs w:val="24"/>
          <w:lang w:val="sq-AL"/>
        </w:rPr>
        <w:t>Instruksione</w:t>
      </w:r>
      <w:r w:rsidR="00263F15" w:rsidRPr="00B172D6">
        <w:rPr>
          <w:rFonts w:ascii="Book Antiqua" w:eastAsia="Times New Roman" w:hAnsi="Book Antiqua"/>
          <w:color w:val="000000"/>
          <w:sz w:val="24"/>
          <w:szCs w:val="24"/>
          <w:lang w:val="sq-AL"/>
        </w:rPr>
        <w:t>ve</w:t>
      </w:r>
      <w:r w:rsidRPr="00B172D6">
        <w:rPr>
          <w:rFonts w:ascii="Book Antiqua" w:eastAsia="Times New Roman" w:hAnsi="Book Antiqua"/>
          <w:color w:val="000000"/>
          <w:sz w:val="24"/>
          <w:szCs w:val="24"/>
          <w:lang w:val="sq-AL"/>
        </w:rPr>
        <w:t xml:space="preserve"> Teknike.</w:t>
      </w:r>
    </w:p>
    <w:p w:rsidR="000A7CB0" w:rsidRPr="00B172D6" w:rsidRDefault="000A7CB0"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3</w:t>
      </w:r>
      <w:r w:rsidR="00FE43D3" w:rsidRPr="00B172D6">
        <w:rPr>
          <w:rFonts w:ascii="Book Antiqua" w:eastAsia="Times New Roman" w:hAnsi="Book Antiqua"/>
          <w:color w:val="000000"/>
          <w:sz w:val="24"/>
          <w:szCs w:val="24"/>
          <w:lang w:val="sq-AL"/>
        </w:rPr>
        <w:t>.</w:t>
      </w:r>
      <w:r w:rsidR="00D2338B">
        <w:rPr>
          <w:rFonts w:ascii="Book Antiqua" w:eastAsia="Times New Roman" w:hAnsi="Book Antiqua"/>
          <w:color w:val="000000"/>
          <w:sz w:val="24"/>
          <w:szCs w:val="24"/>
          <w:lang w:val="sq-AL"/>
        </w:rPr>
        <w:t>5</w:t>
      </w:r>
      <w:r w:rsidR="00FE43D3" w:rsidRPr="00B172D6">
        <w:rPr>
          <w:rFonts w:ascii="Book Antiqua" w:eastAsia="Times New Roman" w:hAnsi="Book Antiqua"/>
          <w:color w:val="000000"/>
          <w:sz w:val="24"/>
          <w:szCs w:val="24"/>
          <w:lang w:val="sq-AL"/>
        </w:rPr>
        <w:tab/>
      </w:r>
      <w:r w:rsidR="00B738E9" w:rsidRPr="00D2338B">
        <w:rPr>
          <w:rFonts w:ascii="Book Antiqua" w:eastAsia="Times New Roman" w:hAnsi="Book Antiqua"/>
          <w:bCs/>
          <w:iCs/>
          <w:color w:val="000000"/>
          <w:sz w:val="24"/>
          <w:szCs w:val="24"/>
          <w:lang w:val="sq-AL"/>
        </w:rPr>
        <w:t>AACK</w:t>
      </w:r>
      <w:r w:rsidRPr="00D2338B">
        <w:rPr>
          <w:rFonts w:ascii="Book Antiqua" w:eastAsia="Times New Roman" w:hAnsi="Book Antiqua"/>
          <w:color w:val="000000"/>
          <w:sz w:val="24"/>
          <w:szCs w:val="24"/>
          <w:lang w:val="sq-AL"/>
        </w:rPr>
        <w:t xml:space="preserve"> d</w:t>
      </w:r>
      <w:r w:rsidRPr="00B172D6">
        <w:rPr>
          <w:rFonts w:ascii="Book Antiqua" w:eastAsia="Times New Roman" w:hAnsi="Book Antiqua"/>
          <w:color w:val="000000"/>
          <w:sz w:val="24"/>
          <w:szCs w:val="24"/>
          <w:lang w:val="sq-AL"/>
        </w:rPr>
        <w:t>o të bashkëpunojë me autoritetet kompetente të shteteve të tjera në lidhje me shkelje</w:t>
      </w:r>
      <w:r w:rsidR="000A7CB0" w:rsidRPr="00B172D6">
        <w:rPr>
          <w:rFonts w:ascii="Book Antiqua" w:eastAsia="Times New Roman" w:hAnsi="Book Antiqua"/>
          <w:color w:val="000000"/>
          <w:sz w:val="24"/>
          <w:szCs w:val="24"/>
          <w:lang w:val="sq-AL"/>
        </w:rPr>
        <w:t>n</w:t>
      </w:r>
      <w:r w:rsidRPr="00B172D6">
        <w:rPr>
          <w:rFonts w:ascii="Book Antiqua" w:eastAsia="Times New Roman" w:hAnsi="Book Antiqua"/>
          <w:color w:val="000000"/>
          <w:sz w:val="24"/>
          <w:szCs w:val="24"/>
          <w:lang w:val="sq-AL"/>
        </w:rPr>
        <w:t xml:space="preserve"> </w:t>
      </w:r>
      <w:r w:rsidR="000A7CB0" w:rsidRPr="00B172D6">
        <w:rPr>
          <w:rFonts w:ascii="Book Antiqua" w:eastAsia="Times New Roman" w:hAnsi="Book Antiqua"/>
          <w:color w:val="000000"/>
          <w:sz w:val="24"/>
          <w:szCs w:val="24"/>
          <w:lang w:val="sq-AL"/>
        </w:rPr>
        <w:t xml:space="preserve">e </w:t>
      </w:r>
      <w:r w:rsidR="00972DAB" w:rsidRPr="00B172D6">
        <w:rPr>
          <w:rFonts w:ascii="Book Antiqua" w:eastAsia="Times New Roman" w:hAnsi="Book Antiqua"/>
          <w:color w:val="000000"/>
          <w:sz w:val="24"/>
          <w:szCs w:val="24"/>
          <w:lang w:val="sq-AL"/>
        </w:rPr>
        <w:t xml:space="preserve">legjislacionit </w:t>
      </w:r>
      <w:r w:rsidRPr="00B172D6">
        <w:rPr>
          <w:rFonts w:ascii="Book Antiqua" w:eastAsia="Times New Roman" w:hAnsi="Book Antiqua"/>
          <w:color w:val="000000"/>
          <w:sz w:val="24"/>
          <w:szCs w:val="24"/>
          <w:lang w:val="sq-AL"/>
        </w:rPr>
        <w:t>që rregullon transportin e mallrave të rrezikshme, me qëllim për t</w:t>
      </w:r>
      <w:r w:rsidR="00BA07D1" w:rsidRPr="00B172D6">
        <w:rPr>
          <w:rFonts w:ascii="Book Antiqua" w:eastAsia="Times New Roman" w:hAnsi="Book Antiqua"/>
          <w:color w:val="000000"/>
          <w:sz w:val="24"/>
          <w:szCs w:val="24"/>
          <w:lang w:val="sq-AL"/>
        </w:rPr>
        <w:t>’</w:t>
      </w:r>
      <w:r w:rsidRPr="00B172D6">
        <w:rPr>
          <w:rFonts w:ascii="Book Antiqua" w:eastAsia="Times New Roman" w:hAnsi="Book Antiqua"/>
          <w:color w:val="000000"/>
          <w:sz w:val="24"/>
          <w:szCs w:val="24"/>
          <w:lang w:val="sq-AL"/>
        </w:rPr>
        <w:t xml:space="preserve">i dhënë fund shkeljeve të tilla. Bashkëpunimi mund të përfshijë </w:t>
      </w:r>
      <w:r w:rsidR="000A7CB0" w:rsidRPr="00B172D6">
        <w:rPr>
          <w:rFonts w:ascii="Book Antiqua" w:eastAsia="Times New Roman" w:hAnsi="Book Antiqua"/>
          <w:color w:val="000000"/>
          <w:sz w:val="24"/>
          <w:szCs w:val="24"/>
          <w:lang w:val="sq-AL"/>
        </w:rPr>
        <w:t>koordinimin e hetimeve dhe masave q</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w:t>
      </w:r>
      <w:r w:rsidR="00BA07D1" w:rsidRPr="00B172D6">
        <w:rPr>
          <w:rFonts w:ascii="Book Antiqua" w:eastAsia="Times New Roman" w:hAnsi="Book Antiqua"/>
          <w:color w:val="000000"/>
          <w:sz w:val="24"/>
          <w:szCs w:val="24"/>
          <w:lang w:val="sq-AL"/>
        </w:rPr>
        <w:t>detyrojn</w:t>
      </w:r>
      <w:r w:rsidR="00637733" w:rsidRPr="00B172D6">
        <w:rPr>
          <w:rFonts w:ascii="Book Antiqua" w:eastAsia="Times New Roman" w:hAnsi="Book Antiqua"/>
          <w:color w:val="000000"/>
          <w:sz w:val="24"/>
          <w:szCs w:val="24"/>
          <w:lang w:val="sq-AL"/>
        </w:rPr>
        <w:t>ë</w:t>
      </w:r>
      <w:r w:rsidR="00374AF5" w:rsidRPr="00B172D6">
        <w:rPr>
          <w:rFonts w:ascii="Book Antiqua" w:eastAsia="Times New Roman" w:hAnsi="Book Antiqua"/>
          <w:color w:val="000000"/>
          <w:sz w:val="24"/>
          <w:szCs w:val="24"/>
          <w:lang w:val="sq-AL"/>
        </w:rPr>
        <w:t xml:space="preserve"> </w:t>
      </w:r>
      <w:r w:rsidR="00BA07D1" w:rsidRPr="00B172D6">
        <w:rPr>
          <w:rFonts w:ascii="Book Antiqua" w:eastAsia="Times New Roman" w:hAnsi="Book Antiqua"/>
          <w:color w:val="000000"/>
          <w:sz w:val="24"/>
          <w:szCs w:val="24"/>
          <w:lang w:val="sq-AL"/>
        </w:rPr>
        <w:t>përputhshmërinë</w:t>
      </w:r>
      <w:r w:rsidRPr="00B172D6">
        <w:rPr>
          <w:rFonts w:ascii="Book Antiqua" w:eastAsia="Times New Roman" w:hAnsi="Book Antiqua"/>
          <w:color w:val="000000"/>
          <w:sz w:val="24"/>
          <w:szCs w:val="24"/>
          <w:lang w:val="sq-AL"/>
        </w:rPr>
        <w:t>, shkëmbimin e informacion</w:t>
      </w:r>
      <w:r w:rsidR="00BA07D1" w:rsidRPr="00B172D6">
        <w:rPr>
          <w:rFonts w:ascii="Book Antiqua" w:eastAsia="Times New Roman" w:hAnsi="Book Antiqua"/>
          <w:color w:val="000000"/>
          <w:sz w:val="24"/>
          <w:szCs w:val="24"/>
          <w:lang w:val="sq-AL"/>
        </w:rPr>
        <w:t>eve</w:t>
      </w:r>
      <w:r w:rsidRPr="00B172D6">
        <w:rPr>
          <w:rFonts w:ascii="Book Antiqua" w:eastAsia="Times New Roman" w:hAnsi="Book Antiqua"/>
          <w:color w:val="000000"/>
          <w:sz w:val="24"/>
          <w:szCs w:val="24"/>
          <w:lang w:val="sq-AL"/>
        </w:rPr>
        <w:t xml:space="preserve"> për statusin </w:t>
      </w:r>
      <w:r w:rsidR="00BA07D1" w:rsidRPr="00B172D6">
        <w:rPr>
          <w:rFonts w:ascii="Book Antiqua" w:eastAsia="Times New Roman" w:hAnsi="Book Antiqua"/>
          <w:color w:val="000000"/>
          <w:sz w:val="24"/>
          <w:szCs w:val="24"/>
          <w:lang w:val="sq-AL"/>
        </w:rPr>
        <w:t>rregullator</w:t>
      </w:r>
      <w:r w:rsidRPr="00B172D6">
        <w:rPr>
          <w:rFonts w:ascii="Book Antiqua" w:eastAsia="Times New Roman" w:hAnsi="Book Antiqua"/>
          <w:color w:val="000000"/>
          <w:sz w:val="24"/>
          <w:szCs w:val="24"/>
          <w:lang w:val="sq-AL"/>
        </w:rPr>
        <w:t xml:space="preserve"> në periudhën e mëparshme, </w:t>
      </w:r>
      <w:r w:rsidR="00F2173F" w:rsidRPr="00B172D6">
        <w:rPr>
          <w:rFonts w:ascii="Book Antiqua" w:eastAsia="Times New Roman" w:hAnsi="Book Antiqua"/>
          <w:color w:val="000000"/>
          <w:sz w:val="24"/>
          <w:szCs w:val="24"/>
          <w:lang w:val="sq-AL"/>
        </w:rPr>
        <w:t>inspektimet e</w:t>
      </w:r>
      <w:r w:rsidRPr="00B172D6">
        <w:rPr>
          <w:rFonts w:ascii="Book Antiqua" w:eastAsia="Times New Roman" w:hAnsi="Book Antiqua"/>
          <w:color w:val="000000"/>
          <w:sz w:val="24"/>
          <w:szCs w:val="24"/>
          <w:lang w:val="sq-AL"/>
        </w:rPr>
        <w:t xml:space="preserve"> përbashkëta dhe</w:t>
      </w:r>
      <w:r w:rsidR="00F2173F" w:rsidRPr="00B172D6">
        <w:rPr>
          <w:rFonts w:ascii="Book Antiqua" w:eastAsia="Times New Roman" w:hAnsi="Book Antiqua"/>
          <w:color w:val="000000"/>
          <w:sz w:val="24"/>
          <w:szCs w:val="24"/>
          <w:lang w:val="sq-AL"/>
        </w:rPr>
        <w:t xml:space="preserve"> aktivitetet</w:t>
      </w:r>
      <w:r w:rsidR="00374AF5" w:rsidRPr="00B172D6">
        <w:rPr>
          <w:rFonts w:ascii="Book Antiqua" w:eastAsia="Times New Roman" w:hAnsi="Book Antiqua"/>
          <w:color w:val="000000"/>
          <w:sz w:val="24"/>
          <w:szCs w:val="24"/>
          <w:lang w:val="sq-AL"/>
        </w:rPr>
        <w:t xml:space="preserve"> tjera, shkëmbimi</w:t>
      </w:r>
      <w:r w:rsidR="00F2173F" w:rsidRPr="00B172D6">
        <w:rPr>
          <w:rFonts w:ascii="Book Antiqua" w:eastAsia="Times New Roman" w:hAnsi="Book Antiqua"/>
          <w:color w:val="000000"/>
          <w:sz w:val="24"/>
          <w:szCs w:val="24"/>
          <w:lang w:val="sq-AL"/>
        </w:rPr>
        <w:t>n</w:t>
      </w:r>
      <w:r w:rsidR="00374AF5" w:rsidRPr="00B172D6">
        <w:rPr>
          <w:rFonts w:ascii="Book Antiqua" w:eastAsia="Times New Roman" w:hAnsi="Book Antiqua"/>
          <w:color w:val="000000"/>
          <w:sz w:val="24"/>
          <w:szCs w:val="24"/>
          <w:lang w:val="sq-AL"/>
        </w:rPr>
        <w:t xml:space="preserve"> </w:t>
      </w:r>
      <w:r w:rsidR="00F2173F" w:rsidRPr="00B172D6">
        <w:rPr>
          <w:rFonts w:ascii="Book Antiqua" w:eastAsia="Times New Roman" w:hAnsi="Book Antiqua"/>
          <w:color w:val="000000"/>
          <w:sz w:val="24"/>
          <w:szCs w:val="24"/>
          <w:lang w:val="sq-AL"/>
        </w:rPr>
        <w:t>e</w:t>
      </w:r>
      <w:r w:rsidRPr="00B172D6">
        <w:rPr>
          <w:rFonts w:ascii="Book Antiqua" w:eastAsia="Times New Roman" w:hAnsi="Book Antiqua"/>
          <w:color w:val="000000"/>
          <w:sz w:val="24"/>
          <w:szCs w:val="24"/>
          <w:lang w:val="sq-AL"/>
        </w:rPr>
        <w:t xml:space="preserve"> staf</w:t>
      </w:r>
      <w:r w:rsidR="00F2173F" w:rsidRPr="00B172D6">
        <w:rPr>
          <w:rFonts w:ascii="Book Antiqua" w:eastAsia="Times New Roman" w:hAnsi="Book Antiqua"/>
          <w:color w:val="000000"/>
          <w:sz w:val="24"/>
          <w:szCs w:val="24"/>
          <w:lang w:val="sq-AL"/>
        </w:rPr>
        <w:t>it profesional dhe pjesëmarrjen</w:t>
      </w:r>
      <w:r w:rsidRPr="00B172D6">
        <w:rPr>
          <w:rFonts w:ascii="Book Antiqua" w:eastAsia="Times New Roman" w:hAnsi="Book Antiqua"/>
          <w:color w:val="000000"/>
          <w:sz w:val="24"/>
          <w:szCs w:val="24"/>
          <w:lang w:val="sq-AL"/>
        </w:rPr>
        <w:t xml:space="preserve"> në takime dhe konferenca të përbashkëta. </w:t>
      </w:r>
      <w:r w:rsidR="00875224">
        <w:rPr>
          <w:rFonts w:ascii="Book Antiqua" w:eastAsia="Times New Roman" w:hAnsi="Book Antiqua"/>
          <w:color w:val="000000"/>
          <w:sz w:val="24"/>
          <w:szCs w:val="24"/>
          <w:lang w:val="sq-AL"/>
        </w:rPr>
        <w:t xml:space="preserve"> </w:t>
      </w:r>
      <w:r w:rsidRPr="00875224">
        <w:rPr>
          <w:rFonts w:ascii="Book Antiqua" w:eastAsia="Times New Roman" w:hAnsi="Book Antiqua"/>
          <w:color w:val="000000"/>
          <w:sz w:val="24"/>
          <w:szCs w:val="24"/>
          <w:lang w:val="sq-AL"/>
        </w:rPr>
        <w:t>Informacion</w:t>
      </w:r>
      <w:r w:rsidR="00BA07D1" w:rsidRPr="00875224">
        <w:rPr>
          <w:rFonts w:ascii="Book Antiqua" w:eastAsia="Times New Roman" w:hAnsi="Book Antiqua"/>
          <w:color w:val="000000"/>
          <w:sz w:val="24"/>
          <w:szCs w:val="24"/>
          <w:lang w:val="sq-AL"/>
        </w:rPr>
        <w:t>et</w:t>
      </w:r>
      <w:r w:rsidR="00263F15" w:rsidRPr="00875224">
        <w:rPr>
          <w:rFonts w:ascii="Book Antiqua" w:eastAsia="Times New Roman" w:hAnsi="Book Antiqua"/>
          <w:color w:val="000000"/>
          <w:sz w:val="24"/>
          <w:szCs w:val="24"/>
          <w:lang w:val="sq-AL"/>
        </w:rPr>
        <w:t xml:space="preserve"> </w:t>
      </w:r>
      <w:r w:rsidR="00BA07D1" w:rsidRPr="00875224">
        <w:rPr>
          <w:rFonts w:ascii="Book Antiqua" w:eastAsia="Times New Roman" w:hAnsi="Book Antiqua"/>
          <w:color w:val="000000"/>
          <w:sz w:val="24"/>
          <w:szCs w:val="24"/>
          <w:lang w:val="sq-AL"/>
        </w:rPr>
        <w:t>e</w:t>
      </w:r>
      <w:r w:rsidR="00263F15" w:rsidRPr="00875224">
        <w:rPr>
          <w:rFonts w:ascii="Book Antiqua" w:eastAsia="Times New Roman" w:hAnsi="Book Antiqua"/>
          <w:color w:val="000000"/>
          <w:sz w:val="24"/>
          <w:szCs w:val="24"/>
          <w:lang w:val="sq-AL"/>
        </w:rPr>
        <w:t xml:space="preserve"> </w:t>
      </w:r>
      <w:r w:rsidR="00C73D25" w:rsidRPr="00875224">
        <w:rPr>
          <w:rFonts w:ascii="Book Antiqua" w:eastAsia="Times New Roman" w:hAnsi="Book Antiqua"/>
          <w:color w:val="000000"/>
          <w:sz w:val="24"/>
          <w:szCs w:val="24"/>
          <w:lang w:val="sq-AL"/>
        </w:rPr>
        <w:t>përshtatshme</w:t>
      </w:r>
      <w:r w:rsidRPr="00875224">
        <w:rPr>
          <w:rFonts w:ascii="Book Antiqua" w:eastAsia="Times New Roman" w:hAnsi="Book Antiqua"/>
          <w:color w:val="000000"/>
          <w:sz w:val="24"/>
          <w:szCs w:val="24"/>
          <w:lang w:val="sq-AL"/>
        </w:rPr>
        <w:t xml:space="preserve"> </w:t>
      </w:r>
      <w:r w:rsidR="00374AF5" w:rsidRPr="00875224">
        <w:rPr>
          <w:rFonts w:ascii="Book Antiqua" w:eastAsia="Times New Roman" w:hAnsi="Book Antiqua"/>
          <w:color w:val="000000"/>
          <w:sz w:val="24"/>
          <w:szCs w:val="24"/>
          <w:lang w:val="sq-AL"/>
        </w:rPr>
        <w:t>q</w:t>
      </w:r>
      <w:r w:rsidR="00637733" w:rsidRPr="00875224">
        <w:rPr>
          <w:rFonts w:ascii="Book Antiqua" w:eastAsia="Times New Roman" w:hAnsi="Book Antiqua"/>
          <w:color w:val="000000"/>
          <w:sz w:val="24"/>
          <w:szCs w:val="24"/>
          <w:lang w:val="sq-AL"/>
        </w:rPr>
        <w:t>ë</w:t>
      </w:r>
      <w:r w:rsidR="00374AF5" w:rsidRPr="00875224">
        <w:rPr>
          <w:rFonts w:ascii="Book Antiqua" w:eastAsia="Times New Roman" w:hAnsi="Book Antiqua"/>
          <w:color w:val="000000"/>
          <w:sz w:val="24"/>
          <w:szCs w:val="24"/>
          <w:lang w:val="sq-AL"/>
        </w:rPr>
        <w:t xml:space="preserve"> </w:t>
      </w:r>
      <w:r w:rsidRPr="00875224">
        <w:rPr>
          <w:rFonts w:ascii="Book Antiqua" w:eastAsia="Times New Roman" w:hAnsi="Book Antiqua"/>
          <w:color w:val="000000"/>
          <w:sz w:val="24"/>
          <w:szCs w:val="24"/>
          <w:lang w:val="sq-AL"/>
        </w:rPr>
        <w:t>autoritetet mund të shkëmbejnë janë njoftimet e sigurisë, buletin</w:t>
      </w:r>
      <w:r w:rsidR="00D2338B" w:rsidRPr="00875224">
        <w:rPr>
          <w:rFonts w:ascii="Book Antiqua" w:eastAsia="Times New Roman" w:hAnsi="Book Antiqua"/>
          <w:color w:val="000000"/>
          <w:sz w:val="24"/>
          <w:szCs w:val="24"/>
          <w:lang w:val="sq-AL"/>
        </w:rPr>
        <w:t>ë</w:t>
      </w:r>
      <w:r w:rsidR="00374AF5" w:rsidRPr="00875224">
        <w:rPr>
          <w:rFonts w:ascii="Book Antiqua" w:eastAsia="Times New Roman" w:hAnsi="Book Antiqua"/>
          <w:color w:val="000000"/>
          <w:sz w:val="24"/>
          <w:szCs w:val="24"/>
          <w:lang w:val="sq-AL"/>
        </w:rPr>
        <w:t>t</w:t>
      </w:r>
      <w:r w:rsidRPr="00875224">
        <w:rPr>
          <w:rFonts w:ascii="Book Antiqua" w:eastAsia="Times New Roman" w:hAnsi="Book Antiqua"/>
          <w:color w:val="000000"/>
          <w:sz w:val="24"/>
          <w:szCs w:val="24"/>
          <w:lang w:val="sq-AL"/>
        </w:rPr>
        <w:t xml:space="preserve"> apo njoftimet </w:t>
      </w:r>
      <w:r w:rsidR="00BA07D1" w:rsidRPr="00875224">
        <w:rPr>
          <w:rFonts w:ascii="Book Antiqua" w:eastAsia="Times New Roman" w:hAnsi="Book Antiqua"/>
          <w:color w:val="000000"/>
          <w:sz w:val="24"/>
          <w:szCs w:val="24"/>
          <w:lang w:val="sq-AL"/>
        </w:rPr>
        <w:t>për</w:t>
      </w:r>
      <w:r w:rsidRPr="00875224">
        <w:rPr>
          <w:rFonts w:ascii="Book Antiqua" w:eastAsia="Times New Roman" w:hAnsi="Book Antiqua"/>
          <w:color w:val="000000"/>
          <w:sz w:val="24"/>
          <w:szCs w:val="24"/>
          <w:lang w:val="sq-AL"/>
        </w:rPr>
        <w:t xml:space="preserve"> mallra</w:t>
      </w:r>
      <w:r w:rsidR="00BA07D1" w:rsidRPr="00875224">
        <w:rPr>
          <w:rFonts w:ascii="Book Antiqua" w:eastAsia="Times New Roman" w:hAnsi="Book Antiqua"/>
          <w:color w:val="000000"/>
          <w:sz w:val="24"/>
          <w:szCs w:val="24"/>
          <w:lang w:val="sq-AL"/>
        </w:rPr>
        <w:t>t e</w:t>
      </w:r>
      <w:r w:rsidRPr="00875224">
        <w:rPr>
          <w:rFonts w:ascii="Book Antiqua" w:eastAsia="Times New Roman" w:hAnsi="Book Antiqua"/>
          <w:color w:val="000000"/>
          <w:sz w:val="24"/>
          <w:szCs w:val="24"/>
          <w:lang w:val="sq-AL"/>
        </w:rPr>
        <w:t xml:space="preserve"> rrezikshme, masa</w:t>
      </w:r>
      <w:r w:rsidR="00374AF5" w:rsidRPr="00875224">
        <w:rPr>
          <w:rFonts w:ascii="Book Antiqua" w:eastAsia="Times New Roman" w:hAnsi="Book Antiqua"/>
          <w:color w:val="000000"/>
          <w:sz w:val="24"/>
          <w:szCs w:val="24"/>
          <w:lang w:val="sq-AL"/>
        </w:rPr>
        <w:t>t</w:t>
      </w:r>
      <w:r w:rsidRPr="00875224">
        <w:rPr>
          <w:rFonts w:ascii="Book Antiqua" w:eastAsia="Times New Roman" w:hAnsi="Book Antiqua"/>
          <w:color w:val="000000"/>
          <w:sz w:val="24"/>
          <w:szCs w:val="24"/>
          <w:lang w:val="sq-AL"/>
        </w:rPr>
        <w:t xml:space="preserve"> ligjore të propozuara dhe të </w:t>
      </w:r>
      <w:r w:rsidR="00BA07D1" w:rsidRPr="00875224">
        <w:rPr>
          <w:rFonts w:ascii="Book Antiqua" w:eastAsia="Times New Roman" w:hAnsi="Book Antiqua"/>
          <w:color w:val="000000"/>
          <w:sz w:val="24"/>
          <w:szCs w:val="24"/>
          <w:lang w:val="sq-AL"/>
        </w:rPr>
        <w:t>ndër</w:t>
      </w:r>
      <w:r w:rsidRPr="00875224">
        <w:rPr>
          <w:rFonts w:ascii="Book Antiqua" w:eastAsia="Times New Roman" w:hAnsi="Book Antiqua"/>
          <w:color w:val="000000"/>
          <w:sz w:val="24"/>
          <w:szCs w:val="24"/>
          <w:lang w:val="sq-AL"/>
        </w:rPr>
        <w:t xml:space="preserve">marra, raportet </w:t>
      </w:r>
      <w:r w:rsidR="00374AF5" w:rsidRPr="00875224">
        <w:rPr>
          <w:rFonts w:ascii="Book Antiqua" w:eastAsia="Times New Roman" w:hAnsi="Book Antiqua"/>
          <w:color w:val="000000"/>
          <w:sz w:val="24"/>
          <w:szCs w:val="24"/>
          <w:lang w:val="sq-AL"/>
        </w:rPr>
        <w:t>e ndodhive</w:t>
      </w:r>
      <w:r w:rsidRPr="00875224">
        <w:rPr>
          <w:rFonts w:ascii="Book Antiqua" w:eastAsia="Times New Roman" w:hAnsi="Book Antiqua"/>
          <w:color w:val="000000"/>
          <w:sz w:val="24"/>
          <w:szCs w:val="24"/>
          <w:lang w:val="sq-AL"/>
        </w:rPr>
        <w:t xml:space="preserve">, dokumentet dhe provat tjera të mbledhura </w:t>
      </w:r>
      <w:r w:rsidR="00BA07D1" w:rsidRPr="00875224">
        <w:rPr>
          <w:rFonts w:ascii="Book Antiqua" w:eastAsia="Times New Roman" w:hAnsi="Book Antiqua"/>
          <w:color w:val="000000"/>
          <w:sz w:val="24"/>
          <w:szCs w:val="24"/>
          <w:lang w:val="sq-AL"/>
        </w:rPr>
        <w:t>gjat</w:t>
      </w:r>
      <w:r w:rsidRPr="00875224">
        <w:rPr>
          <w:rFonts w:ascii="Book Antiqua" w:eastAsia="Times New Roman" w:hAnsi="Book Antiqua"/>
          <w:color w:val="000000"/>
          <w:sz w:val="24"/>
          <w:szCs w:val="24"/>
          <w:lang w:val="sq-AL"/>
        </w:rPr>
        <w:t>ë hetimi</w:t>
      </w:r>
      <w:r w:rsidR="00BA07D1" w:rsidRPr="00875224">
        <w:rPr>
          <w:rFonts w:ascii="Book Antiqua" w:eastAsia="Times New Roman" w:hAnsi="Book Antiqua"/>
          <w:color w:val="000000"/>
          <w:sz w:val="24"/>
          <w:szCs w:val="24"/>
          <w:lang w:val="sq-AL"/>
        </w:rPr>
        <w:t>t të</w:t>
      </w:r>
      <w:r w:rsidRPr="00875224">
        <w:rPr>
          <w:rFonts w:ascii="Book Antiqua" w:eastAsia="Times New Roman" w:hAnsi="Book Antiqua"/>
          <w:color w:val="000000"/>
          <w:sz w:val="24"/>
          <w:szCs w:val="24"/>
          <w:lang w:val="sq-AL"/>
        </w:rPr>
        <w:t xml:space="preserve"> </w:t>
      </w:r>
      <w:r w:rsidR="00F2173F" w:rsidRPr="00875224">
        <w:rPr>
          <w:rFonts w:ascii="Book Antiqua" w:eastAsia="Times New Roman" w:hAnsi="Book Antiqua"/>
          <w:color w:val="000000"/>
          <w:sz w:val="24"/>
          <w:szCs w:val="24"/>
          <w:lang w:val="sq-AL"/>
        </w:rPr>
        <w:t>ndodhi</w:t>
      </w:r>
      <w:r w:rsidR="00BA07D1" w:rsidRPr="00875224">
        <w:rPr>
          <w:rFonts w:ascii="Book Antiqua" w:eastAsia="Times New Roman" w:hAnsi="Book Antiqua"/>
          <w:color w:val="000000"/>
          <w:sz w:val="24"/>
          <w:szCs w:val="24"/>
          <w:lang w:val="sq-AL"/>
        </w:rPr>
        <w:t>ve</w:t>
      </w:r>
      <w:r w:rsidRPr="00875224">
        <w:rPr>
          <w:rFonts w:ascii="Book Antiqua" w:eastAsia="Times New Roman" w:hAnsi="Book Antiqua"/>
          <w:color w:val="000000"/>
          <w:sz w:val="24"/>
          <w:szCs w:val="24"/>
          <w:lang w:val="sq-AL"/>
        </w:rPr>
        <w:t xml:space="preserve">, </w:t>
      </w:r>
      <w:r w:rsidR="00374AF5" w:rsidRPr="00875224">
        <w:rPr>
          <w:rFonts w:ascii="Book Antiqua" w:eastAsia="Times New Roman" w:hAnsi="Book Antiqua"/>
          <w:color w:val="000000"/>
          <w:sz w:val="24"/>
          <w:szCs w:val="24"/>
          <w:lang w:val="sq-AL"/>
        </w:rPr>
        <w:t xml:space="preserve">masat e </w:t>
      </w:r>
      <w:r w:rsidRPr="00875224">
        <w:rPr>
          <w:rFonts w:ascii="Book Antiqua" w:eastAsia="Times New Roman" w:hAnsi="Book Antiqua"/>
          <w:color w:val="000000"/>
          <w:sz w:val="24"/>
          <w:szCs w:val="24"/>
          <w:lang w:val="sq-AL"/>
        </w:rPr>
        <w:t>propozuar</w:t>
      </w:r>
      <w:r w:rsidR="00374AF5" w:rsidRPr="00875224">
        <w:rPr>
          <w:rFonts w:ascii="Book Antiqua" w:eastAsia="Times New Roman" w:hAnsi="Book Antiqua"/>
          <w:color w:val="000000"/>
          <w:sz w:val="24"/>
          <w:szCs w:val="24"/>
          <w:lang w:val="sq-AL"/>
        </w:rPr>
        <w:t>a</w:t>
      </w:r>
      <w:r w:rsidRPr="00875224">
        <w:rPr>
          <w:rFonts w:ascii="Book Antiqua" w:eastAsia="Times New Roman" w:hAnsi="Book Antiqua"/>
          <w:color w:val="000000"/>
          <w:sz w:val="24"/>
          <w:szCs w:val="24"/>
          <w:lang w:val="sq-AL"/>
        </w:rPr>
        <w:t xml:space="preserve"> dhe përfundimtare korrigjuese të ndërmarra për të siguruar </w:t>
      </w:r>
      <w:r w:rsidR="00BA07D1" w:rsidRPr="00875224">
        <w:rPr>
          <w:rFonts w:ascii="Book Antiqua" w:eastAsia="Times New Roman" w:hAnsi="Book Antiqua"/>
          <w:color w:val="000000"/>
          <w:sz w:val="24"/>
          <w:szCs w:val="24"/>
          <w:lang w:val="sq-AL"/>
        </w:rPr>
        <w:t>përputhshmërinë</w:t>
      </w:r>
      <w:r w:rsidR="00374AF5" w:rsidRPr="00875224">
        <w:rPr>
          <w:rFonts w:ascii="Book Antiqua" w:eastAsia="Times New Roman" w:hAnsi="Book Antiqua"/>
          <w:color w:val="000000"/>
          <w:sz w:val="24"/>
          <w:szCs w:val="24"/>
          <w:lang w:val="sq-AL"/>
        </w:rPr>
        <w:t xml:space="preserve"> </w:t>
      </w:r>
      <w:r w:rsidRPr="00875224">
        <w:rPr>
          <w:rFonts w:ascii="Book Antiqua" w:eastAsia="Times New Roman" w:hAnsi="Book Antiqua"/>
          <w:color w:val="000000"/>
          <w:sz w:val="24"/>
          <w:szCs w:val="24"/>
          <w:lang w:val="sq-AL"/>
        </w:rPr>
        <w:t>dhe materiale</w:t>
      </w:r>
      <w:r w:rsidR="00374AF5" w:rsidRPr="00875224">
        <w:rPr>
          <w:rFonts w:ascii="Book Antiqua" w:eastAsia="Times New Roman" w:hAnsi="Book Antiqua"/>
          <w:color w:val="000000"/>
          <w:sz w:val="24"/>
          <w:szCs w:val="24"/>
          <w:lang w:val="sq-AL"/>
        </w:rPr>
        <w:t>t</w:t>
      </w:r>
      <w:r w:rsidRPr="00875224">
        <w:rPr>
          <w:rFonts w:ascii="Book Antiqua" w:eastAsia="Times New Roman" w:hAnsi="Book Antiqua"/>
          <w:color w:val="000000"/>
          <w:sz w:val="24"/>
          <w:szCs w:val="24"/>
          <w:lang w:val="sq-AL"/>
        </w:rPr>
        <w:t xml:space="preserve"> </w:t>
      </w:r>
      <w:r w:rsidR="00374AF5" w:rsidRPr="00875224">
        <w:rPr>
          <w:rFonts w:ascii="Book Antiqua" w:eastAsia="Times New Roman" w:hAnsi="Book Antiqua"/>
          <w:color w:val="000000"/>
          <w:sz w:val="24"/>
          <w:szCs w:val="24"/>
          <w:lang w:val="sq-AL"/>
        </w:rPr>
        <w:t>e përdorur</w:t>
      </w:r>
      <w:r w:rsidR="00F2173F" w:rsidRPr="00875224">
        <w:rPr>
          <w:rFonts w:ascii="Book Antiqua" w:eastAsia="Times New Roman" w:hAnsi="Book Antiqua"/>
          <w:color w:val="000000"/>
          <w:sz w:val="24"/>
          <w:szCs w:val="24"/>
          <w:lang w:val="sq-AL"/>
        </w:rPr>
        <w:t>a</w:t>
      </w:r>
      <w:r w:rsidR="00374AF5" w:rsidRPr="00875224">
        <w:rPr>
          <w:rFonts w:ascii="Book Antiqua" w:eastAsia="Times New Roman" w:hAnsi="Book Antiqua"/>
          <w:color w:val="000000"/>
          <w:sz w:val="24"/>
          <w:szCs w:val="24"/>
          <w:lang w:val="sq-AL"/>
        </w:rPr>
        <w:t xml:space="preserve"> në trajnim</w:t>
      </w:r>
      <w:r w:rsidR="00BA07D1" w:rsidRPr="00875224">
        <w:rPr>
          <w:rFonts w:ascii="Book Antiqua" w:eastAsia="Times New Roman" w:hAnsi="Book Antiqua"/>
          <w:color w:val="000000"/>
          <w:sz w:val="24"/>
          <w:szCs w:val="24"/>
          <w:lang w:val="sq-AL"/>
        </w:rPr>
        <w:t>e</w:t>
      </w:r>
      <w:r w:rsidR="00374AF5" w:rsidRPr="00875224">
        <w:rPr>
          <w:rFonts w:ascii="Book Antiqua" w:eastAsia="Times New Roman" w:hAnsi="Book Antiqua"/>
          <w:color w:val="000000"/>
          <w:sz w:val="24"/>
          <w:szCs w:val="24"/>
          <w:lang w:val="sq-AL"/>
        </w:rPr>
        <w:t>/</w:t>
      </w:r>
      <w:r w:rsidRPr="00875224">
        <w:rPr>
          <w:rFonts w:ascii="Book Antiqua" w:eastAsia="Times New Roman" w:hAnsi="Book Antiqua"/>
          <w:color w:val="000000"/>
          <w:sz w:val="24"/>
          <w:szCs w:val="24"/>
          <w:lang w:val="sq-AL"/>
        </w:rPr>
        <w:t>kërki</w:t>
      </w:r>
      <w:r w:rsidR="00374AF5" w:rsidRPr="00875224">
        <w:rPr>
          <w:rFonts w:ascii="Book Antiqua" w:eastAsia="Times New Roman" w:hAnsi="Book Antiqua"/>
          <w:color w:val="000000"/>
          <w:sz w:val="24"/>
          <w:szCs w:val="24"/>
          <w:lang w:val="sq-AL"/>
        </w:rPr>
        <w:t>m</w:t>
      </w:r>
      <w:r w:rsidR="00BA07D1" w:rsidRPr="00875224">
        <w:rPr>
          <w:rFonts w:ascii="Book Antiqua" w:eastAsia="Times New Roman" w:hAnsi="Book Antiqua"/>
          <w:color w:val="000000"/>
          <w:sz w:val="24"/>
          <w:szCs w:val="24"/>
          <w:lang w:val="sq-AL"/>
        </w:rPr>
        <w:t>e</w:t>
      </w:r>
      <w:r w:rsidRPr="00875224">
        <w:rPr>
          <w:rFonts w:ascii="Book Antiqua" w:eastAsia="Times New Roman" w:hAnsi="Book Antiqua"/>
          <w:color w:val="000000"/>
          <w:sz w:val="24"/>
          <w:szCs w:val="24"/>
          <w:lang w:val="sq-AL"/>
        </w:rPr>
        <w:t>, të përshtatshme për publikun e gjerë.</w:t>
      </w:r>
    </w:p>
    <w:p w:rsidR="000A7CB0" w:rsidRPr="00B172D6" w:rsidRDefault="000A7CB0"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3</w:t>
      </w:r>
      <w:r w:rsidR="00875224">
        <w:rPr>
          <w:rFonts w:ascii="Book Antiqua" w:eastAsia="Times New Roman" w:hAnsi="Book Antiqua"/>
          <w:color w:val="000000"/>
          <w:sz w:val="24"/>
          <w:szCs w:val="24"/>
          <w:lang w:val="sq-AL"/>
        </w:rPr>
        <w:t>.6</w:t>
      </w:r>
      <w:r w:rsidR="00FE43D3" w:rsidRPr="00B172D6">
        <w:rPr>
          <w:rFonts w:ascii="Book Antiqua" w:eastAsia="Times New Roman" w:hAnsi="Book Antiqua"/>
          <w:color w:val="000000"/>
          <w:sz w:val="24"/>
          <w:szCs w:val="24"/>
          <w:lang w:val="sq-AL"/>
        </w:rPr>
        <w:tab/>
      </w:r>
      <w:r w:rsidR="00B738E9" w:rsidRPr="00D2338B">
        <w:rPr>
          <w:rFonts w:ascii="Book Antiqua" w:eastAsia="Times New Roman" w:hAnsi="Book Antiqua"/>
          <w:bCs/>
          <w:iCs/>
          <w:color w:val="000000"/>
          <w:sz w:val="24"/>
          <w:szCs w:val="24"/>
          <w:lang w:val="sq-AL"/>
        </w:rPr>
        <w:t>AACK</w:t>
      </w:r>
      <w:r w:rsidRPr="00D2338B">
        <w:rPr>
          <w:rFonts w:ascii="Book Antiqua" w:eastAsia="Times New Roman" w:hAnsi="Book Antiqua"/>
          <w:color w:val="000000"/>
          <w:sz w:val="24"/>
          <w:szCs w:val="24"/>
          <w:lang w:val="sq-AL"/>
        </w:rPr>
        <w:t xml:space="preserve"> </w:t>
      </w:r>
      <w:r w:rsidR="004C1C7C" w:rsidRPr="00D2338B">
        <w:rPr>
          <w:rFonts w:ascii="Book Antiqua" w:eastAsia="Times New Roman" w:hAnsi="Book Antiqua"/>
          <w:color w:val="000000"/>
          <w:sz w:val="24"/>
          <w:szCs w:val="24"/>
          <w:lang w:val="sq-AL"/>
        </w:rPr>
        <w:t>r</w:t>
      </w:r>
      <w:r w:rsidR="004C1C7C" w:rsidRPr="00B172D6">
        <w:rPr>
          <w:rFonts w:ascii="Book Antiqua" w:eastAsia="Times New Roman" w:hAnsi="Book Antiqua"/>
          <w:color w:val="000000"/>
          <w:sz w:val="24"/>
          <w:szCs w:val="24"/>
          <w:lang w:val="sq-AL"/>
        </w:rPr>
        <w:t xml:space="preserve">ishikon dhe aprovon </w:t>
      </w:r>
      <w:r w:rsidRPr="00B172D6">
        <w:rPr>
          <w:rFonts w:ascii="Book Antiqua" w:eastAsia="Times New Roman" w:hAnsi="Book Antiqua"/>
          <w:color w:val="000000"/>
          <w:sz w:val="24"/>
          <w:szCs w:val="24"/>
          <w:lang w:val="sq-AL"/>
        </w:rPr>
        <w:t>procedura për t</w:t>
      </w:r>
      <w:r w:rsidR="0055627D" w:rsidRPr="00B172D6">
        <w:rPr>
          <w:rFonts w:ascii="Book Antiqua" w:eastAsia="Times New Roman" w:hAnsi="Book Antiqua"/>
          <w:color w:val="000000"/>
          <w:sz w:val="24"/>
          <w:szCs w:val="24"/>
          <w:lang w:val="sq-AL"/>
        </w:rPr>
        <w:t>a</w:t>
      </w:r>
      <w:r w:rsidRPr="00B172D6">
        <w:rPr>
          <w:rFonts w:ascii="Book Antiqua" w:eastAsia="Times New Roman" w:hAnsi="Book Antiqua"/>
          <w:color w:val="000000"/>
          <w:sz w:val="24"/>
          <w:szCs w:val="24"/>
          <w:lang w:val="sq-AL"/>
        </w:rPr>
        <w:t xml:space="preserve"> kontrolluar shërbimin postar në lidhje me pranimin e mallrave të rrezikshme që </w:t>
      </w:r>
      <w:r w:rsidR="00831820" w:rsidRPr="00B172D6">
        <w:rPr>
          <w:rFonts w:ascii="Book Antiqua" w:eastAsia="Times New Roman" w:hAnsi="Book Antiqua"/>
          <w:color w:val="000000"/>
          <w:sz w:val="24"/>
          <w:szCs w:val="24"/>
          <w:lang w:val="sq-AL"/>
        </w:rPr>
        <w:t xml:space="preserve">ndodhen </w:t>
      </w:r>
      <w:r w:rsidRPr="00B172D6">
        <w:rPr>
          <w:rFonts w:ascii="Book Antiqua" w:eastAsia="Times New Roman" w:hAnsi="Book Antiqua"/>
          <w:color w:val="000000"/>
          <w:sz w:val="24"/>
          <w:szCs w:val="24"/>
          <w:lang w:val="sq-AL"/>
        </w:rPr>
        <w:t>n</w:t>
      </w:r>
      <w:r w:rsidR="00831820"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w:t>
      </w:r>
      <w:r w:rsidR="00836253" w:rsidRPr="00B172D6">
        <w:rPr>
          <w:rFonts w:ascii="Book Antiqua" w:eastAsia="Times New Roman" w:hAnsi="Book Antiqua"/>
          <w:color w:val="000000"/>
          <w:sz w:val="24"/>
          <w:szCs w:val="24"/>
          <w:lang w:val="sq-AL"/>
        </w:rPr>
        <w:t>pako</w:t>
      </w:r>
      <w:r w:rsidR="00831820"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postare ose </w:t>
      </w:r>
      <w:r w:rsidR="00831820" w:rsidRPr="00B172D6">
        <w:rPr>
          <w:rFonts w:ascii="Book Antiqua" w:eastAsia="Times New Roman" w:hAnsi="Book Antiqua"/>
          <w:color w:val="000000"/>
          <w:sz w:val="24"/>
          <w:szCs w:val="24"/>
          <w:lang w:val="sq-AL"/>
        </w:rPr>
        <w:t xml:space="preserve">në </w:t>
      </w:r>
      <w:r w:rsidRPr="00B172D6">
        <w:rPr>
          <w:rFonts w:ascii="Book Antiqua" w:eastAsia="Times New Roman" w:hAnsi="Book Antiqua"/>
          <w:color w:val="000000"/>
          <w:sz w:val="24"/>
          <w:szCs w:val="24"/>
          <w:lang w:val="sq-AL"/>
        </w:rPr>
        <w:t xml:space="preserve">postë </w:t>
      </w:r>
      <w:r w:rsidR="0055627D" w:rsidRPr="00B172D6">
        <w:rPr>
          <w:rFonts w:ascii="Book Antiqua" w:eastAsia="Times New Roman" w:hAnsi="Book Antiqua"/>
          <w:color w:val="000000"/>
          <w:sz w:val="24"/>
          <w:szCs w:val="24"/>
          <w:lang w:val="sq-AL"/>
        </w:rPr>
        <w:t>q</w:t>
      </w:r>
      <w:r w:rsidRPr="00B172D6">
        <w:rPr>
          <w:rFonts w:ascii="Book Antiqua" w:eastAsia="Times New Roman" w:hAnsi="Book Antiqua"/>
          <w:color w:val="000000"/>
          <w:sz w:val="24"/>
          <w:szCs w:val="24"/>
          <w:lang w:val="sq-AL"/>
        </w:rPr>
        <w:t>ë</w:t>
      </w:r>
      <w:r w:rsidR="0055627D"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transport</w:t>
      </w:r>
      <w:r w:rsidR="0055627D" w:rsidRPr="00B172D6">
        <w:rPr>
          <w:rFonts w:ascii="Book Antiqua" w:eastAsia="Times New Roman" w:hAnsi="Book Antiqua"/>
          <w:color w:val="000000"/>
          <w:sz w:val="24"/>
          <w:szCs w:val="24"/>
          <w:lang w:val="sq-AL"/>
        </w:rPr>
        <w:t>ohen</w:t>
      </w:r>
      <w:r w:rsidRPr="00B172D6">
        <w:rPr>
          <w:rFonts w:ascii="Book Antiqua" w:eastAsia="Times New Roman" w:hAnsi="Book Antiqua"/>
          <w:color w:val="000000"/>
          <w:sz w:val="24"/>
          <w:szCs w:val="24"/>
          <w:lang w:val="sq-AL"/>
        </w:rPr>
        <w:t xml:space="preserve"> </w:t>
      </w:r>
      <w:r w:rsidR="00374AF5" w:rsidRPr="00B172D6">
        <w:rPr>
          <w:rFonts w:ascii="Book Antiqua" w:eastAsia="Times New Roman" w:hAnsi="Book Antiqua"/>
          <w:color w:val="000000"/>
          <w:sz w:val="24"/>
          <w:szCs w:val="24"/>
          <w:lang w:val="sq-AL"/>
        </w:rPr>
        <w:t>p</w:t>
      </w:r>
      <w:r w:rsidR="00637733" w:rsidRPr="00B172D6">
        <w:rPr>
          <w:rFonts w:ascii="Book Antiqua" w:eastAsia="Times New Roman" w:hAnsi="Book Antiqua"/>
          <w:color w:val="000000"/>
          <w:sz w:val="24"/>
          <w:szCs w:val="24"/>
          <w:lang w:val="sq-AL"/>
        </w:rPr>
        <w:t>ë</w:t>
      </w:r>
      <w:r w:rsidR="00374AF5" w:rsidRPr="00B172D6">
        <w:rPr>
          <w:rFonts w:ascii="Book Antiqua" w:eastAsia="Times New Roman" w:hAnsi="Book Antiqua"/>
          <w:color w:val="000000"/>
          <w:sz w:val="24"/>
          <w:szCs w:val="24"/>
          <w:lang w:val="sq-AL"/>
        </w:rPr>
        <w:t xml:space="preserve">rmes </w:t>
      </w:r>
      <w:r w:rsidRPr="00B172D6">
        <w:rPr>
          <w:rFonts w:ascii="Book Antiqua" w:eastAsia="Times New Roman" w:hAnsi="Book Antiqua"/>
          <w:color w:val="000000"/>
          <w:sz w:val="24"/>
          <w:szCs w:val="24"/>
          <w:lang w:val="sq-AL"/>
        </w:rPr>
        <w:t>ajri</w:t>
      </w:r>
      <w:r w:rsidR="00374AF5"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në përputhje me procedurat ndërkombëtare për kontrollin </w:t>
      </w:r>
      <w:r w:rsidR="00374AF5" w:rsidRPr="00B172D6">
        <w:rPr>
          <w:rFonts w:ascii="Book Antiqua" w:eastAsia="Times New Roman" w:hAnsi="Book Antiqua"/>
          <w:color w:val="000000"/>
          <w:sz w:val="24"/>
          <w:szCs w:val="24"/>
          <w:lang w:val="sq-AL"/>
        </w:rPr>
        <w:t>e futjes</w:t>
      </w:r>
      <w:r w:rsidRPr="00B172D6">
        <w:rPr>
          <w:rFonts w:ascii="Book Antiqua" w:eastAsia="Times New Roman" w:hAnsi="Book Antiqua"/>
          <w:color w:val="000000"/>
          <w:sz w:val="24"/>
          <w:szCs w:val="24"/>
          <w:lang w:val="sq-AL"/>
        </w:rPr>
        <w:t xml:space="preserve"> </w:t>
      </w:r>
      <w:r w:rsidR="00374AF5" w:rsidRPr="00B172D6">
        <w:rPr>
          <w:rFonts w:ascii="Book Antiqua" w:eastAsia="Times New Roman" w:hAnsi="Book Antiqua"/>
          <w:color w:val="000000"/>
          <w:sz w:val="24"/>
          <w:szCs w:val="24"/>
          <w:lang w:val="sq-AL"/>
        </w:rPr>
        <w:t>s</w:t>
      </w:r>
      <w:r w:rsidR="00637733" w:rsidRPr="00B172D6">
        <w:rPr>
          <w:rFonts w:ascii="Book Antiqua" w:eastAsia="Times New Roman" w:hAnsi="Book Antiqua"/>
          <w:color w:val="000000"/>
          <w:sz w:val="24"/>
          <w:szCs w:val="24"/>
          <w:lang w:val="sq-AL"/>
        </w:rPr>
        <w:t>ë</w:t>
      </w:r>
      <w:r w:rsidR="00374AF5"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mallrave të rrezikshme </w:t>
      </w:r>
      <w:r w:rsidR="00374AF5" w:rsidRPr="00B172D6">
        <w:rPr>
          <w:rFonts w:ascii="Book Antiqua" w:eastAsia="Times New Roman" w:hAnsi="Book Antiqua"/>
          <w:color w:val="000000"/>
          <w:sz w:val="24"/>
          <w:szCs w:val="24"/>
          <w:lang w:val="sq-AL"/>
        </w:rPr>
        <w:t>p</w:t>
      </w:r>
      <w:r w:rsidR="00637733" w:rsidRPr="00B172D6">
        <w:rPr>
          <w:rFonts w:ascii="Book Antiqua" w:eastAsia="Times New Roman" w:hAnsi="Book Antiqua"/>
          <w:color w:val="000000"/>
          <w:sz w:val="24"/>
          <w:szCs w:val="24"/>
          <w:lang w:val="sq-AL"/>
        </w:rPr>
        <w:t>ë</w:t>
      </w:r>
      <w:r w:rsidR="00374AF5" w:rsidRPr="00B172D6">
        <w:rPr>
          <w:rFonts w:ascii="Book Antiqua" w:eastAsia="Times New Roman" w:hAnsi="Book Antiqua"/>
          <w:color w:val="000000"/>
          <w:sz w:val="24"/>
          <w:szCs w:val="24"/>
          <w:lang w:val="sq-AL"/>
        </w:rPr>
        <w:t xml:space="preserve">rmes </w:t>
      </w:r>
      <w:r w:rsidR="00F2173F" w:rsidRPr="00B172D6">
        <w:rPr>
          <w:rFonts w:ascii="Book Antiqua" w:eastAsia="Times New Roman" w:hAnsi="Book Antiqua"/>
          <w:color w:val="000000"/>
          <w:sz w:val="24"/>
          <w:szCs w:val="24"/>
          <w:lang w:val="sq-AL"/>
        </w:rPr>
        <w:t xml:space="preserve">ajrit </w:t>
      </w:r>
      <w:r w:rsidRPr="00B172D6">
        <w:rPr>
          <w:rFonts w:ascii="Book Antiqua" w:eastAsia="Times New Roman" w:hAnsi="Book Antiqua"/>
          <w:color w:val="000000"/>
          <w:sz w:val="24"/>
          <w:szCs w:val="24"/>
          <w:lang w:val="sq-AL"/>
        </w:rPr>
        <w:t xml:space="preserve">të vendosura nga </w:t>
      </w:r>
      <w:r w:rsidR="0055627D" w:rsidRPr="00B172D6">
        <w:rPr>
          <w:rFonts w:ascii="Book Antiqua" w:eastAsia="Times New Roman" w:hAnsi="Book Antiqua"/>
          <w:color w:val="000000"/>
          <w:sz w:val="24"/>
          <w:szCs w:val="24"/>
          <w:lang w:val="sq-AL"/>
        </w:rPr>
        <w:t xml:space="preserve">Unioni </w:t>
      </w:r>
      <w:r w:rsidR="004C1C7C" w:rsidRPr="00B172D6">
        <w:rPr>
          <w:rFonts w:ascii="Book Antiqua" w:eastAsia="Times New Roman" w:hAnsi="Book Antiqua"/>
          <w:color w:val="000000"/>
          <w:sz w:val="24"/>
          <w:szCs w:val="24"/>
          <w:lang w:val="sq-AL"/>
        </w:rPr>
        <w:t xml:space="preserve">Postar </w:t>
      </w:r>
      <w:r w:rsidR="0055627D" w:rsidRPr="00B172D6">
        <w:rPr>
          <w:rFonts w:ascii="Book Antiqua" w:eastAsia="Times New Roman" w:hAnsi="Book Antiqua"/>
          <w:color w:val="000000"/>
          <w:sz w:val="24"/>
          <w:szCs w:val="24"/>
          <w:lang w:val="sq-AL"/>
        </w:rPr>
        <w:t>Universal</w:t>
      </w:r>
      <w:r w:rsidRPr="00B172D6">
        <w:rPr>
          <w:rFonts w:ascii="Book Antiqua" w:eastAsia="Times New Roman" w:hAnsi="Book Antiqua"/>
          <w:color w:val="000000"/>
          <w:sz w:val="24"/>
          <w:szCs w:val="24"/>
          <w:lang w:val="sq-AL"/>
        </w:rPr>
        <w:t>.</w:t>
      </w:r>
    </w:p>
    <w:p w:rsidR="00374AF5" w:rsidRPr="00B172D6" w:rsidRDefault="00374AF5" w:rsidP="00316C33">
      <w:pPr>
        <w:spacing w:after="0" w:line="240" w:lineRule="auto"/>
        <w:jc w:val="both"/>
        <w:rPr>
          <w:rFonts w:ascii="Book Antiqua" w:eastAsia="Times New Roman" w:hAnsi="Book Antiqua"/>
          <w:color w:val="000000"/>
          <w:sz w:val="24"/>
          <w:szCs w:val="24"/>
          <w:lang w:val="sq-AL"/>
        </w:rPr>
      </w:pPr>
    </w:p>
    <w:p w:rsidR="00374AF5" w:rsidRPr="00B172D6" w:rsidRDefault="00374AF5"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center"/>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Neni 4</w:t>
      </w:r>
    </w:p>
    <w:p w:rsidR="00FB1BA7" w:rsidRPr="00B172D6" w:rsidRDefault="00FB1BA7" w:rsidP="00316C33">
      <w:pPr>
        <w:spacing w:after="0" w:line="240" w:lineRule="auto"/>
        <w:jc w:val="center"/>
        <w:rPr>
          <w:rFonts w:ascii="Book Antiqua" w:eastAsia="Times New Roman" w:hAnsi="Book Antiqua"/>
          <w:b/>
          <w:bCs/>
          <w:color w:val="000000"/>
          <w:sz w:val="24"/>
          <w:szCs w:val="24"/>
          <w:lang w:val="sq-AL"/>
        </w:rPr>
      </w:pPr>
      <w:r w:rsidRPr="00B172D6">
        <w:rPr>
          <w:rFonts w:ascii="Book Antiqua" w:eastAsia="Times New Roman" w:hAnsi="Book Antiqua"/>
          <w:b/>
          <w:bCs/>
          <w:color w:val="000000"/>
          <w:sz w:val="24"/>
          <w:szCs w:val="24"/>
          <w:lang w:val="sq-AL"/>
        </w:rPr>
        <w:t>Programi për transportin e mallrave të rrezikshme përmes ajrit</w:t>
      </w:r>
    </w:p>
    <w:p w:rsidR="00374AF5" w:rsidRPr="00B172D6" w:rsidRDefault="00374AF5" w:rsidP="00316C33">
      <w:pPr>
        <w:spacing w:after="0" w:line="240" w:lineRule="auto"/>
        <w:jc w:val="center"/>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4</w:t>
      </w:r>
      <w:r w:rsidR="00FE43D3" w:rsidRPr="00B172D6">
        <w:rPr>
          <w:rFonts w:ascii="Book Antiqua" w:eastAsia="Times New Roman" w:hAnsi="Book Antiqua"/>
          <w:color w:val="000000"/>
          <w:sz w:val="24"/>
          <w:szCs w:val="24"/>
          <w:lang w:val="sq-AL"/>
        </w:rPr>
        <w:t>.1</w:t>
      </w:r>
      <w:r w:rsidR="00FE43D3" w:rsidRPr="00B172D6">
        <w:rPr>
          <w:rFonts w:ascii="Book Antiqua" w:eastAsia="Times New Roman" w:hAnsi="Book Antiqua"/>
          <w:color w:val="000000"/>
          <w:sz w:val="24"/>
          <w:szCs w:val="24"/>
          <w:lang w:val="sq-AL"/>
        </w:rPr>
        <w:tab/>
      </w:r>
      <w:r w:rsidR="00B738E9" w:rsidRPr="00875224">
        <w:rPr>
          <w:rFonts w:ascii="Book Antiqua" w:eastAsia="Times New Roman" w:hAnsi="Book Antiqua"/>
          <w:bCs/>
          <w:iCs/>
          <w:color w:val="000000"/>
          <w:sz w:val="24"/>
          <w:szCs w:val="24"/>
          <w:lang w:val="sq-AL"/>
        </w:rPr>
        <w:t>AACK</w:t>
      </w:r>
      <w:r w:rsidRPr="00875224">
        <w:rPr>
          <w:rFonts w:ascii="Book Antiqua" w:eastAsia="Times New Roman" w:hAnsi="Book Antiqua"/>
          <w:color w:val="000000"/>
          <w:sz w:val="24"/>
          <w:szCs w:val="24"/>
          <w:lang w:val="sq-AL"/>
        </w:rPr>
        <w:t xml:space="preserve"> </w:t>
      </w:r>
      <w:r w:rsidR="00B050D3" w:rsidRPr="00875224">
        <w:rPr>
          <w:rFonts w:ascii="Book Antiqua" w:eastAsia="Times New Roman" w:hAnsi="Book Antiqua"/>
          <w:color w:val="000000"/>
          <w:sz w:val="24"/>
          <w:szCs w:val="24"/>
          <w:lang w:val="sq-AL"/>
        </w:rPr>
        <w:t>e</w:t>
      </w:r>
      <w:r w:rsidR="00B050D3" w:rsidRPr="00B172D6">
        <w:rPr>
          <w:rFonts w:ascii="Book Antiqua" w:eastAsia="Times New Roman" w:hAnsi="Book Antiqua"/>
          <w:color w:val="000000"/>
          <w:sz w:val="24"/>
          <w:szCs w:val="24"/>
          <w:lang w:val="sq-AL"/>
        </w:rPr>
        <w:t xml:space="preserve"> nxjerr </w:t>
      </w:r>
      <w:r w:rsidRPr="00B172D6">
        <w:rPr>
          <w:rFonts w:ascii="Book Antiqua" w:eastAsia="Times New Roman" w:hAnsi="Book Antiqua"/>
          <w:color w:val="000000"/>
          <w:sz w:val="24"/>
          <w:szCs w:val="24"/>
          <w:lang w:val="sq-AL"/>
        </w:rPr>
        <w:t xml:space="preserve">dhe, kur është e nevojshme, </w:t>
      </w:r>
      <w:r w:rsidR="00B050D3" w:rsidRPr="00B172D6">
        <w:rPr>
          <w:rFonts w:ascii="Book Antiqua" w:eastAsia="Times New Roman" w:hAnsi="Book Antiqua"/>
          <w:color w:val="000000"/>
          <w:sz w:val="24"/>
          <w:szCs w:val="24"/>
          <w:lang w:val="sq-AL"/>
        </w:rPr>
        <w:t xml:space="preserve">e </w:t>
      </w:r>
      <w:r w:rsidR="00374AF5" w:rsidRPr="00B172D6">
        <w:rPr>
          <w:rFonts w:ascii="Book Antiqua" w:eastAsia="Times New Roman" w:hAnsi="Book Antiqua"/>
          <w:color w:val="000000"/>
          <w:sz w:val="24"/>
          <w:szCs w:val="24"/>
          <w:lang w:val="sq-AL"/>
        </w:rPr>
        <w:t>ndryshon</w:t>
      </w:r>
      <w:r w:rsidRPr="00B172D6">
        <w:rPr>
          <w:rFonts w:ascii="Book Antiqua" w:eastAsia="Times New Roman" w:hAnsi="Book Antiqua"/>
          <w:color w:val="000000"/>
          <w:sz w:val="24"/>
          <w:szCs w:val="24"/>
          <w:lang w:val="sq-AL"/>
        </w:rPr>
        <w:t xml:space="preserve"> programin për transportin e mallrave të rrezikshme </w:t>
      </w:r>
      <w:r w:rsidR="00374AF5" w:rsidRPr="00B172D6">
        <w:rPr>
          <w:rFonts w:ascii="Book Antiqua" w:eastAsia="Times New Roman" w:hAnsi="Book Antiqua"/>
          <w:color w:val="000000"/>
          <w:sz w:val="24"/>
          <w:szCs w:val="24"/>
          <w:lang w:val="sq-AL"/>
        </w:rPr>
        <w:t>p</w:t>
      </w:r>
      <w:r w:rsidR="00637733" w:rsidRPr="00B172D6">
        <w:rPr>
          <w:rFonts w:ascii="Book Antiqua" w:eastAsia="Times New Roman" w:hAnsi="Book Antiqua"/>
          <w:color w:val="000000"/>
          <w:sz w:val="24"/>
          <w:szCs w:val="24"/>
          <w:lang w:val="sq-AL"/>
        </w:rPr>
        <w:t>ë</w:t>
      </w:r>
      <w:r w:rsidR="00374AF5" w:rsidRPr="00B172D6">
        <w:rPr>
          <w:rFonts w:ascii="Book Antiqua" w:eastAsia="Times New Roman" w:hAnsi="Book Antiqua"/>
          <w:color w:val="000000"/>
          <w:sz w:val="24"/>
          <w:szCs w:val="24"/>
          <w:lang w:val="sq-AL"/>
        </w:rPr>
        <w:t xml:space="preserve">rmes </w:t>
      </w:r>
      <w:r w:rsidRPr="00B172D6">
        <w:rPr>
          <w:rFonts w:ascii="Book Antiqua" w:eastAsia="Times New Roman" w:hAnsi="Book Antiqua"/>
          <w:color w:val="000000"/>
          <w:sz w:val="24"/>
          <w:szCs w:val="24"/>
          <w:lang w:val="sq-AL"/>
        </w:rPr>
        <w:t>ajri</w:t>
      </w:r>
      <w:r w:rsidR="00374AF5"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w:t>
      </w:r>
    </w:p>
    <w:p w:rsidR="00374AF5" w:rsidRPr="00B172D6" w:rsidRDefault="00374AF5" w:rsidP="00316C33">
      <w:pPr>
        <w:spacing w:after="0" w:line="240" w:lineRule="auto"/>
        <w:jc w:val="both"/>
        <w:rPr>
          <w:rFonts w:ascii="Book Antiqua" w:eastAsia="Times New Roman" w:hAnsi="Book Antiqua"/>
          <w:color w:val="000000"/>
          <w:sz w:val="24"/>
          <w:szCs w:val="24"/>
          <w:lang w:val="sq-AL"/>
        </w:rPr>
      </w:pPr>
    </w:p>
    <w:p w:rsidR="00FB1BA7" w:rsidRPr="00B172D6" w:rsidRDefault="00FC3A26" w:rsidP="00FC3A26">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 xml:space="preserve">4.2 </w:t>
      </w:r>
      <w:r w:rsidRPr="00B172D6">
        <w:rPr>
          <w:rFonts w:ascii="Book Antiqua" w:eastAsia="Times New Roman" w:hAnsi="Book Antiqua"/>
          <w:color w:val="000000"/>
          <w:sz w:val="24"/>
          <w:szCs w:val="24"/>
          <w:lang w:val="sq-AL"/>
        </w:rPr>
        <w:tab/>
      </w:r>
      <w:r w:rsidR="00FB1BA7" w:rsidRPr="00B172D6">
        <w:rPr>
          <w:rFonts w:ascii="Book Antiqua" w:eastAsia="Times New Roman" w:hAnsi="Book Antiqua"/>
          <w:color w:val="000000"/>
          <w:sz w:val="24"/>
          <w:szCs w:val="24"/>
          <w:lang w:val="sq-AL"/>
        </w:rPr>
        <w:t>Prioritetet e programit për transportin e mallrave të rrezikshme baz</w:t>
      </w:r>
      <w:r w:rsidR="00B050D3" w:rsidRPr="00B172D6">
        <w:rPr>
          <w:rFonts w:ascii="Book Antiqua" w:eastAsia="Times New Roman" w:hAnsi="Book Antiqua"/>
          <w:color w:val="000000"/>
          <w:sz w:val="24"/>
          <w:szCs w:val="24"/>
          <w:lang w:val="sq-AL"/>
        </w:rPr>
        <w:t>ohen</w:t>
      </w:r>
      <w:r w:rsidR="00FB1BA7" w:rsidRPr="00B172D6">
        <w:rPr>
          <w:rFonts w:ascii="Book Antiqua" w:eastAsia="Times New Roman" w:hAnsi="Book Antiqua"/>
          <w:color w:val="000000"/>
          <w:sz w:val="24"/>
          <w:szCs w:val="24"/>
          <w:lang w:val="sq-AL"/>
        </w:rPr>
        <w:t xml:space="preserve"> në:</w:t>
      </w:r>
    </w:p>
    <w:p w:rsidR="00374AF5" w:rsidRPr="00B172D6" w:rsidRDefault="00374AF5" w:rsidP="00316C33">
      <w:pPr>
        <w:pStyle w:val="ListParagraph"/>
        <w:spacing w:after="0" w:line="240" w:lineRule="auto"/>
        <w:jc w:val="both"/>
        <w:rPr>
          <w:rFonts w:ascii="Book Antiqua" w:eastAsia="Times New Roman" w:hAnsi="Book Antiqua"/>
          <w:color w:val="000000"/>
          <w:sz w:val="24"/>
          <w:szCs w:val="24"/>
          <w:lang w:val="sq-AL"/>
        </w:rPr>
      </w:pPr>
    </w:p>
    <w:p w:rsidR="00374AF5" w:rsidRPr="00B172D6" w:rsidRDefault="00FB1BA7" w:rsidP="00836253">
      <w:pPr>
        <w:pStyle w:val="ListParagraph"/>
        <w:numPr>
          <w:ilvl w:val="0"/>
          <w:numId w:val="12"/>
        </w:num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lastRenderedPageBreak/>
        <w:t>dispozitat përkatëse të Ligjit nr</w:t>
      </w:r>
      <w:r w:rsidR="00B050D3" w:rsidRPr="00B172D6">
        <w:rPr>
          <w:rFonts w:ascii="Book Antiqua" w:eastAsia="Times New Roman" w:hAnsi="Book Antiqua"/>
          <w:color w:val="000000"/>
          <w:sz w:val="24"/>
          <w:szCs w:val="24"/>
          <w:lang w:val="sq-AL"/>
        </w:rPr>
        <w:t>.</w:t>
      </w:r>
      <w:r w:rsidRPr="00B172D6">
        <w:rPr>
          <w:rFonts w:ascii="Book Antiqua" w:eastAsia="Times New Roman" w:hAnsi="Book Antiqua"/>
          <w:color w:val="000000"/>
          <w:sz w:val="24"/>
          <w:szCs w:val="24"/>
          <w:lang w:val="sq-AL"/>
        </w:rPr>
        <w:t xml:space="preserve"> 03/L-051 për Aviacionin Civil dhe </w:t>
      </w:r>
      <w:r w:rsidR="00E959B8"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374AF5" w:rsidRPr="00B172D6">
        <w:rPr>
          <w:rFonts w:ascii="Book Antiqua" w:eastAsia="Times New Roman" w:hAnsi="Book Antiqua"/>
          <w:color w:val="000000"/>
          <w:sz w:val="24"/>
          <w:szCs w:val="24"/>
          <w:lang w:val="sq-AL"/>
        </w:rPr>
        <w:t xml:space="preserve"> </w:t>
      </w:r>
      <w:r w:rsidR="00BA5AC9" w:rsidRPr="00B172D6">
        <w:rPr>
          <w:rFonts w:ascii="Book Antiqua" w:eastAsia="Times New Roman" w:hAnsi="Book Antiqua"/>
          <w:color w:val="000000"/>
          <w:sz w:val="24"/>
          <w:szCs w:val="24"/>
          <w:lang w:val="sq-AL"/>
        </w:rPr>
        <w:t xml:space="preserve">akteve nenligjore per zbatimin e tij </w:t>
      </w:r>
      <w:r w:rsidRPr="00B172D6">
        <w:rPr>
          <w:rFonts w:ascii="Book Antiqua" w:eastAsia="Times New Roman" w:hAnsi="Book Antiqua"/>
          <w:color w:val="000000"/>
          <w:sz w:val="24"/>
          <w:szCs w:val="24"/>
          <w:lang w:val="sq-AL"/>
        </w:rPr>
        <w:t>;</w:t>
      </w:r>
    </w:p>
    <w:p w:rsidR="00374AF5" w:rsidRPr="00B172D6" w:rsidRDefault="00374AF5" w:rsidP="00316C33">
      <w:pPr>
        <w:pStyle w:val="ListParagraph"/>
        <w:spacing w:after="0" w:line="240" w:lineRule="auto"/>
        <w:jc w:val="both"/>
        <w:rPr>
          <w:rFonts w:ascii="Book Antiqua" w:eastAsia="Times New Roman" w:hAnsi="Book Antiqua"/>
          <w:color w:val="000000"/>
          <w:sz w:val="24"/>
          <w:szCs w:val="24"/>
          <w:lang w:val="sq-AL"/>
        </w:rPr>
      </w:pPr>
    </w:p>
    <w:p w:rsidR="00374AF5" w:rsidRPr="00B172D6" w:rsidRDefault="00FB1BA7" w:rsidP="00836253">
      <w:pPr>
        <w:pStyle w:val="ListParagraph"/>
        <w:numPr>
          <w:ilvl w:val="0"/>
          <w:numId w:val="12"/>
        </w:num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 xml:space="preserve">prioritetet </w:t>
      </w:r>
      <w:r w:rsidR="00374AF5" w:rsidRPr="00B172D6">
        <w:rPr>
          <w:rFonts w:ascii="Book Antiqua" w:eastAsia="Times New Roman" w:hAnsi="Book Antiqua"/>
          <w:color w:val="000000"/>
          <w:sz w:val="24"/>
          <w:szCs w:val="24"/>
          <w:lang w:val="sq-AL"/>
        </w:rPr>
        <w:t xml:space="preserve">e </w:t>
      </w:r>
      <w:r w:rsidRPr="00B172D6">
        <w:rPr>
          <w:rFonts w:ascii="Book Antiqua" w:eastAsia="Times New Roman" w:hAnsi="Book Antiqua"/>
          <w:color w:val="000000"/>
          <w:sz w:val="24"/>
          <w:szCs w:val="24"/>
          <w:lang w:val="sq-AL"/>
        </w:rPr>
        <w:t>përcaktuara nga Drejtori</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Përgjithshëm</w:t>
      </w:r>
      <w:r w:rsidR="00263F15" w:rsidRPr="00B172D6">
        <w:rPr>
          <w:rFonts w:ascii="Book Antiqua" w:eastAsia="Times New Roman" w:hAnsi="Book Antiqua"/>
          <w:color w:val="000000"/>
          <w:sz w:val="24"/>
          <w:szCs w:val="24"/>
          <w:lang w:val="sq-AL"/>
        </w:rPr>
        <w:t xml:space="preserve"> i </w:t>
      </w:r>
      <w:r w:rsidR="00B738E9" w:rsidRPr="00875224">
        <w:rPr>
          <w:rFonts w:ascii="Book Antiqua" w:eastAsia="Times New Roman" w:hAnsi="Book Antiqua"/>
          <w:bCs/>
          <w:iCs/>
          <w:color w:val="000000"/>
          <w:sz w:val="24"/>
          <w:szCs w:val="24"/>
          <w:lang w:val="sq-AL"/>
        </w:rPr>
        <w:t>AACK</w:t>
      </w:r>
      <w:r w:rsidR="00875224">
        <w:rPr>
          <w:rFonts w:ascii="Book Antiqua" w:eastAsia="Times New Roman" w:hAnsi="Book Antiqua"/>
          <w:color w:val="000000"/>
          <w:sz w:val="24"/>
          <w:szCs w:val="24"/>
          <w:lang w:val="sq-AL"/>
        </w:rPr>
        <w:t>-së</w:t>
      </w:r>
      <w:r w:rsidRPr="00875224">
        <w:rPr>
          <w:rFonts w:ascii="Book Antiqua" w:eastAsia="Times New Roman" w:hAnsi="Book Antiqua"/>
          <w:color w:val="000000"/>
          <w:sz w:val="24"/>
          <w:szCs w:val="24"/>
          <w:lang w:val="sq-AL"/>
        </w:rPr>
        <w:t>,</w:t>
      </w:r>
      <w:r w:rsidRPr="00B172D6">
        <w:rPr>
          <w:rFonts w:ascii="Book Antiqua" w:eastAsia="Times New Roman" w:hAnsi="Book Antiqua"/>
          <w:color w:val="000000"/>
          <w:sz w:val="24"/>
          <w:szCs w:val="24"/>
          <w:lang w:val="sq-AL"/>
        </w:rPr>
        <w:t xml:space="preserve"> në përputhje me prioritetet </w:t>
      </w:r>
      <w:r w:rsidR="00374AF5" w:rsidRPr="00B172D6">
        <w:rPr>
          <w:rFonts w:ascii="Book Antiqua" w:eastAsia="Times New Roman" w:hAnsi="Book Antiqua"/>
          <w:color w:val="000000"/>
          <w:sz w:val="24"/>
          <w:szCs w:val="24"/>
          <w:lang w:val="sq-AL"/>
        </w:rPr>
        <w:t xml:space="preserve">e programeve </w:t>
      </w:r>
      <w:r w:rsidR="00E959B8" w:rsidRPr="00B172D6">
        <w:rPr>
          <w:rFonts w:ascii="Book Antiqua" w:eastAsia="Times New Roman" w:hAnsi="Book Antiqua"/>
          <w:color w:val="000000"/>
          <w:sz w:val="24"/>
          <w:szCs w:val="24"/>
          <w:lang w:val="sq-AL"/>
        </w:rPr>
        <w:t>ndër</w:t>
      </w:r>
      <w:r w:rsidRPr="00B172D6">
        <w:rPr>
          <w:rFonts w:ascii="Book Antiqua" w:eastAsia="Times New Roman" w:hAnsi="Book Antiqua"/>
          <w:color w:val="000000"/>
          <w:sz w:val="24"/>
          <w:szCs w:val="24"/>
          <w:lang w:val="sq-AL"/>
        </w:rPr>
        <w:t>kombëtare dhe kombëtare;</w:t>
      </w:r>
    </w:p>
    <w:p w:rsidR="00374AF5" w:rsidRPr="00B172D6" w:rsidRDefault="00374AF5" w:rsidP="00316C33">
      <w:pPr>
        <w:pStyle w:val="ListParagraph"/>
        <w:spacing w:after="0" w:line="240" w:lineRule="auto"/>
        <w:jc w:val="both"/>
        <w:rPr>
          <w:rFonts w:ascii="Book Antiqua" w:eastAsia="Times New Roman" w:hAnsi="Book Antiqua"/>
          <w:color w:val="000000"/>
          <w:sz w:val="24"/>
          <w:szCs w:val="24"/>
          <w:lang w:val="sq-AL"/>
        </w:rPr>
      </w:pPr>
    </w:p>
    <w:p w:rsidR="00374AF5" w:rsidRPr="00B172D6" w:rsidRDefault="00096078" w:rsidP="00836253">
      <w:pPr>
        <w:pStyle w:val="ListParagraph"/>
        <w:numPr>
          <w:ilvl w:val="0"/>
          <w:numId w:val="12"/>
        </w:num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t</w:t>
      </w:r>
      <w:r w:rsidR="00FB1BA7" w:rsidRPr="00B172D6">
        <w:rPr>
          <w:rFonts w:ascii="Book Antiqua" w:eastAsia="Times New Roman" w:hAnsi="Book Antiqua"/>
          <w:color w:val="000000"/>
          <w:sz w:val="24"/>
          <w:szCs w:val="24"/>
          <w:lang w:val="sq-AL"/>
        </w:rPr>
        <w:t>r</w:t>
      </w:r>
      <w:r w:rsidR="00374AF5" w:rsidRPr="00B172D6">
        <w:rPr>
          <w:rFonts w:ascii="Book Antiqua" w:eastAsia="Times New Roman" w:hAnsi="Book Antiqua"/>
          <w:color w:val="000000"/>
          <w:sz w:val="24"/>
          <w:szCs w:val="24"/>
          <w:lang w:val="sq-AL"/>
        </w:rPr>
        <w:t>ajnimi</w:t>
      </w:r>
      <w:r w:rsidRPr="00B172D6">
        <w:rPr>
          <w:rFonts w:ascii="Book Antiqua" w:eastAsia="Times New Roman" w:hAnsi="Book Antiqua"/>
          <w:color w:val="000000"/>
          <w:sz w:val="24"/>
          <w:szCs w:val="24"/>
          <w:lang w:val="sq-AL"/>
        </w:rPr>
        <w:t>n</w:t>
      </w:r>
      <w:r w:rsidR="00263F15"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e</w:t>
      </w:r>
      <w:r w:rsidR="00263F15" w:rsidRPr="00B172D6">
        <w:rPr>
          <w:rFonts w:ascii="Book Antiqua" w:eastAsia="Times New Roman" w:hAnsi="Book Antiqua"/>
          <w:color w:val="000000"/>
          <w:sz w:val="24"/>
          <w:szCs w:val="24"/>
          <w:lang w:val="sq-AL"/>
        </w:rPr>
        <w:t xml:space="preserve"> </w:t>
      </w:r>
      <w:r w:rsidR="00374AF5" w:rsidRPr="00B172D6">
        <w:rPr>
          <w:rFonts w:ascii="Book Antiqua" w:eastAsia="Times New Roman" w:hAnsi="Book Antiqua"/>
          <w:color w:val="000000"/>
          <w:sz w:val="24"/>
          <w:szCs w:val="24"/>
          <w:lang w:val="sq-AL"/>
        </w:rPr>
        <w:t>punonjësve profesional dhe kompetent</w:t>
      </w:r>
      <w:r w:rsidRPr="00B172D6">
        <w:rPr>
          <w:rFonts w:ascii="Book Antiqua" w:eastAsia="Times New Roman" w:hAnsi="Book Antiqua"/>
          <w:color w:val="000000"/>
          <w:sz w:val="24"/>
          <w:szCs w:val="24"/>
          <w:lang w:val="sq-AL"/>
        </w:rPr>
        <w:t>,</w:t>
      </w:r>
      <w:r w:rsidR="00374AF5" w:rsidRPr="00B172D6">
        <w:rPr>
          <w:rFonts w:ascii="Book Antiqua" w:eastAsia="Times New Roman" w:hAnsi="Book Antiqua"/>
          <w:color w:val="000000"/>
          <w:sz w:val="24"/>
          <w:szCs w:val="24"/>
          <w:lang w:val="sq-AL"/>
        </w:rPr>
        <w:t xml:space="preserve"> të cilëve</w:t>
      </w:r>
      <w:r w:rsidR="00FB1BA7" w:rsidRPr="00B172D6">
        <w:rPr>
          <w:rFonts w:ascii="Book Antiqua" w:eastAsia="Times New Roman" w:hAnsi="Book Antiqua"/>
          <w:color w:val="000000"/>
          <w:sz w:val="24"/>
          <w:szCs w:val="24"/>
          <w:lang w:val="sq-AL"/>
        </w:rPr>
        <w:t xml:space="preserve"> </w:t>
      </w:r>
      <w:r w:rsidR="00374AF5" w:rsidRPr="00B172D6">
        <w:rPr>
          <w:rFonts w:ascii="Book Antiqua" w:eastAsia="Times New Roman" w:hAnsi="Book Antiqua"/>
          <w:color w:val="000000"/>
          <w:sz w:val="24"/>
          <w:szCs w:val="24"/>
          <w:lang w:val="sq-AL"/>
        </w:rPr>
        <w:t>u jan</w:t>
      </w:r>
      <w:r w:rsidR="00637733" w:rsidRPr="00B172D6">
        <w:rPr>
          <w:rFonts w:ascii="Book Antiqua" w:eastAsia="Times New Roman" w:hAnsi="Book Antiqua"/>
          <w:color w:val="000000"/>
          <w:sz w:val="24"/>
          <w:szCs w:val="24"/>
          <w:lang w:val="sq-AL"/>
        </w:rPr>
        <w:t>ë</w:t>
      </w:r>
      <w:r w:rsidR="00374AF5" w:rsidRPr="00B172D6">
        <w:rPr>
          <w:rFonts w:ascii="Book Antiqua" w:eastAsia="Times New Roman" w:hAnsi="Book Antiqua"/>
          <w:color w:val="000000"/>
          <w:sz w:val="24"/>
          <w:szCs w:val="24"/>
          <w:lang w:val="sq-AL"/>
        </w:rPr>
        <w:t xml:space="preserve"> deleguar përgjegjësi</w:t>
      </w:r>
      <w:r w:rsidRPr="00B172D6">
        <w:rPr>
          <w:rFonts w:ascii="Book Antiqua" w:eastAsia="Times New Roman" w:hAnsi="Book Antiqua"/>
          <w:color w:val="000000"/>
          <w:sz w:val="24"/>
          <w:szCs w:val="24"/>
          <w:lang w:val="sq-AL"/>
        </w:rPr>
        <w:t>të</w:t>
      </w:r>
      <w:r w:rsidR="00FB1BA7" w:rsidRPr="00B172D6">
        <w:rPr>
          <w:rFonts w:ascii="Book Antiqua" w:eastAsia="Times New Roman" w:hAnsi="Book Antiqua"/>
          <w:color w:val="000000"/>
          <w:sz w:val="24"/>
          <w:szCs w:val="24"/>
          <w:lang w:val="sq-AL"/>
        </w:rPr>
        <w:t xml:space="preserve"> në lidhje me mallra</w:t>
      </w:r>
      <w:r w:rsidR="00374AF5" w:rsidRPr="00B172D6">
        <w:rPr>
          <w:rFonts w:ascii="Book Antiqua" w:eastAsia="Times New Roman" w:hAnsi="Book Antiqua"/>
          <w:color w:val="000000"/>
          <w:sz w:val="24"/>
          <w:szCs w:val="24"/>
          <w:lang w:val="sq-AL"/>
        </w:rPr>
        <w:t>t</w:t>
      </w:r>
      <w:r w:rsidR="00FB1BA7" w:rsidRPr="00B172D6">
        <w:rPr>
          <w:rFonts w:ascii="Book Antiqua" w:eastAsia="Times New Roman" w:hAnsi="Book Antiqua"/>
          <w:color w:val="000000"/>
          <w:sz w:val="24"/>
          <w:szCs w:val="24"/>
          <w:lang w:val="sq-AL"/>
        </w:rPr>
        <w:t xml:space="preserve"> </w:t>
      </w:r>
      <w:r w:rsidR="00374AF5" w:rsidRPr="00B172D6">
        <w:rPr>
          <w:rFonts w:ascii="Book Antiqua" w:eastAsia="Times New Roman" w:hAnsi="Book Antiqua"/>
          <w:color w:val="000000"/>
          <w:sz w:val="24"/>
          <w:szCs w:val="24"/>
          <w:lang w:val="sq-AL"/>
        </w:rPr>
        <w:t xml:space="preserve">e </w:t>
      </w:r>
      <w:r w:rsidR="00FB1BA7" w:rsidRPr="00B172D6">
        <w:rPr>
          <w:rFonts w:ascii="Book Antiqua" w:eastAsia="Times New Roman" w:hAnsi="Book Antiqua"/>
          <w:color w:val="000000"/>
          <w:sz w:val="24"/>
          <w:szCs w:val="24"/>
          <w:lang w:val="sq-AL"/>
        </w:rPr>
        <w:t xml:space="preserve">rrezikshme, dhe </w:t>
      </w:r>
      <w:r w:rsidRPr="00B172D6">
        <w:rPr>
          <w:rFonts w:ascii="Book Antiqua" w:eastAsia="Times New Roman" w:hAnsi="Book Antiqua"/>
          <w:color w:val="000000"/>
          <w:sz w:val="24"/>
          <w:szCs w:val="24"/>
          <w:lang w:val="sq-AL"/>
        </w:rPr>
        <w:t xml:space="preserve">të cilët </w:t>
      </w:r>
      <w:r w:rsidR="00FB1BA7" w:rsidRPr="00B172D6">
        <w:rPr>
          <w:rFonts w:ascii="Book Antiqua" w:eastAsia="Times New Roman" w:hAnsi="Book Antiqua"/>
          <w:color w:val="000000"/>
          <w:sz w:val="24"/>
          <w:szCs w:val="24"/>
          <w:lang w:val="sq-AL"/>
        </w:rPr>
        <w:t xml:space="preserve">ndjekin </w:t>
      </w:r>
      <w:r w:rsidR="00374AF5" w:rsidRPr="00B172D6">
        <w:rPr>
          <w:rFonts w:ascii="Book Antiqua" w:eastAsia="Times New Roman" w:hAnsi="Book Antiqua"/>
          <w:color w:val="000000"/>
          <w:sz w:val="24"/>
          <w:szCs w:val="24"/>
          <w:lang w:val="sq-AL"/>
        </w:rPr>
        <w:t>trajnime t</w:t>
      </w:r>
      <w:r w:rsidR="00637733" w:rsidRPr="00B172D6">
        <w:rPr>
          <w:rFonts w:ascii="Book Antiqua" w:eastAsia="Times New Roman" w:hAnsi="Book Antiqua"/>
          <w:color w:val="000000"/>
          <w:sz w:val="24"/>
          <w:szCs w:val="24"/>
          <w:lang w:val="sq-AL"/>
        </w:rPr>
        <w:t>ë</w:t>
      </w:r>
      <w:r w:rsidR="00374AF5"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përkatëse</w:t>
      </w:r>
      <w:r w:rsidR="00FB1BA7" w:rsidRPr="00B172D6">
        <w:rPr>
          <w:rFonts w:ascii="Book Antiqua" w:eastAsia="Times New Roman" w:hAnsi="Book Antiqua"/>
          <w:color w:val="000000"/>
          <w:sz w:val="24"/>
          <w:szCs w:val="24"/>
          <w:lang w:val="sq-AL"/>
        </w:rPr>
        <w:t xml:space="preserve"> </w:t>
      </w:r>
      <w:r w:rsidR="00374AF5" w:rsidRPr="00B172D6">
        <w:rPr>
          <w:rFonts w:ascii="Book Antiqua" w:eastAsia="Times New Roman" w:hAnsi="Book Antiqua"/>
          <w:color w:val="000000"/>
          <w:sz w:val="24"/>
          <w:szCs w:val="24"/>
          <w:lang w:val="sq-AL"/>
        </w:rPr>
        <w:t>p</w:t>
      </w:r>
      <w:r w:rsidR="00637733" w:rsidRPr="00B172D6">
        <w:rPr>
          <w:rFonts w:ascii="Book Antiqua" w:eastAsia="Times New Roman" w:hAnsi="Book Antiqua"/>
          <w:color w:val="000000"/>
          <w:sz w:val="24"/>
          <w:szCs w:val="24"/>
          <w:lang w:val="sq-AL"/>
        </w:rPr>
        <w:t>ë</w:t>
      </w:r>
      <w:r w:rsidR="00374AF5" w:rsidRPr="00B172D6">
        <w:rPr>
          <w:rFonts w:ascii="Book Antiqua" w:eastAsia="Times New Roman" w:hAnsi="Book Antiqua"/>
          <w:color w:val="000000"/>
          <w:sz w:val="24"/>
          <w:szCs w:val="24"/>
          <w:lang w:val="sq-AL"/>
        </w:rPr>
        <w:t>r t</w:t>
      </w:r>
      <w:r w:rsidR="00637733" w:rsidRPr="00B172D6">
        <w:rPr>
          <w:rFonts w:ascii="Book Antiqua" w:eastAsia="Times New Roman" w:hAnsi="Book Antiqua"/>
          <w:color w:val="000000"/>
          <w:sz w:val="24"/>
          <w:szCs w:val="24"/>
          <w:lang w:val="sq-AL"/>
        </w:rPr>
        <w:t>ë</w:t>
      </w:r>
      <w:r w:rsidR="00374AF5" w:rsidRPr="00B172D6">
        <w:rPr>
          <w:rFonts w:ascii="Book Antiqua" w:eastAsia="Times New Roman" w:hAnsi="Book Antiqua"/>
          <w:color w:val="000000"/>
          <w:sz w:val="24"/>
          <w:szCs w:val="24"/>
          <w:lang w:val="sq-AL"/>
        </w:rPr>
        <w:t xml:space="preserve"> qen</w:t>
      </w:r>
      <w:r w:rsidR="00637733" w:rsidRPr="00B172D6">
        <w:rPr>
          <w:rFonts w:ascii="Book Antiqua" w:eastAsia="Times New Roman" w:hAnsi="Book Antiqua"/>
          <w:color w:val="000000"/>
          <w:sz w:val="24"/>
          <w:szCs w:val="24"/>
          <w:lang w:val="sq-AL"/>
        </w:rPr>
        <w:t>ë</w:t>
      </w:r>
      <w:r w:rsidR="00374AF5"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 xml:space="preserve">në gjendje </w:t>
      </w:r>
      <w:r w:rsidR="00374AF5" w:rsidRPr="00B172D6">
        <w:rPr>
          <w:rFonts w:ascii="Book Antiqua" w:eastAsia="Times New Roman" w:hAnsi="Book Antiqua"/>
          <w:color w:val="000000"/>
          <w:sz w:val="24"/>
          <w:szCs w:val="24"/>
          <w:lang w:val="sq-AL"/>
        </w:rPr>
        <w:t>q</w:t>
      </w:r>
      <w:r w:rsidR="00637733" w:rsidRPr="00B172D6">
        <w:rPr>
          <w:rFonts w:ascii="Book Antiqua" w:eastAsia="Times New Roman" w:hAnsi="Book Antiqua"/>
          <w:color w:val="000000"/>
          <w:sz w:val="24"/>
          <w:szCs w:val="24"/>
          <w:lang w:val="sq-AL"/>
        </w:rPr>
        <w:t>ë</w:t>
      </w:r>
      <w:r w:rsidR="00374AF5"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të kryejnë detyrat e tyre</w:t>
      </w:r>
      <w:r w:rsidR="00374AF5" w:rsidRPr="00B172D6">
        <w:rPr>
          <w:rFonts w:ascii="Book Antiqua" w:eastAsia="Times New Roman" w:hAnsi="Book Antiqua"/>
          <w:color w:val="000000"/>
          <w:sz w:val="24"/>
          <w:szCs w:val="24"/>
          <w:lang w:val="sq-AL"/>
        </w:rPr>
        <w:t xml:space="preserve"> të deleguara</w:t>
      </w:r>
      <w:r w:rsidR="00FB1BA7" w:rsidRPr="00B172D6">
        <w:rPr>
          <w:rFonts w:ascii="Book Antiqua" w:eastAsia="Times New Roman" w:hAnsi="Book Antiqua"/>
          <w:color w:val="000000"/>
          <w:sz w:val="24"/>
          <w:szCs w:val="24"/>
          <w:lang w:val="sq-AL"/>
        </w:rPr>
        <w:t>;</w:t>
      </w:r>
    </w:p>
    <w:p w:rsidR="00374AF5" w:rsidRPr="00B172D6" w:rsidRDefault="00374AF5" w:rsidP="00316C33">
      <w:pPr>
        <w:pStyle w:val="ListParagraph"/>
        <w:spacing w:after="0" w:line="240" w:lineRule="auto"/>
        <w:jc w:val="both"/>
        <w:rPr>
          <w:rFonts w:ascii="Book Antiqua" w:eastAsia="Times New Roman" w:hAnsi="Book Antiqua"/>
          <w:color w:val="000000"/>
          <w:sz w:val="24"/>
          <w:szCs w:val="24"/>
          <w:lang w:val="sq-AL"/>
        </w:rPr>
      </w:pPr>
    </w:p>
    <w:p w:rsidR="00374AF5" w:rsidRPr="00B172D6" w:rsidRDefault="00AF6B41" w:rsidP="00836253">
      <w:pPr>
        <w:pStyle w:val="ListParagraph"/>
        <w:numPr>
          <w:ilvl w:val="0"/>
          <w:numId w:val="12"/>
        </w:num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p</w:t>
      </w:r>
      <w:r w:rsidR="00FB1BA7" w:rsidRPr="00B172D6">
        <w:rPr>
          <w:rFonts w:ascii="Book Antiqua" w:eastAsia="Times New Roman" w:hAnsi="Book Antiqua"/>
          <w:color w:val="000000"/>
          <w:sz w:val="24"/>
          <w:szCs w:val="24"/>
          <w:lang w:val="sq-AL"/>
        </w:rPr>
        <w:t>ërgatitja e planeve për:</w:t>
      </w:r>
    </w:p>
    <w:p w:rsidR="00374AF5" w:rsidRPr="00B172D6" w:rsidRDefault="00374AF5" w:rsidP="00316C33">
      <w:pPr>
        <w:pStyle w:val="ListParagraph"/>
        <w:spacing w:after="0" w:line="240" w:lineRule="auto"/>
        <w:rPr>
          <w:rFonts w:ascii="Book Antiqua" w:eastAsia="Times New Roman" w:hAnsi="Book Antiqua"/>
          <w:color w:val="000000"/>
          <w:sz w:val="24"/>
          <w:szCs w:val="24"/>
          <w:lang w:val="sq-AL"/>
        </w:rPr>
      </w:pPr>
    </w:p>
    <w:p w:rsidR="00374AF5" w:rsidRPr="00B172D6" w:rsidRDefault="00AF6B41" w:rsidP="00836253">
      <w:pPr>
        <w:pStyle w:val="ListParagraph"/>
        <w:numPr>
          <w:ilvl w:val="0"/>
          <w:numId w:val="13"/>
        </w:num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a</w:t>
      </w:r>
      <w:r w:rsidR="00FB1BA7" w:rsidRPr="00B172D6">
        <w:rPr>
          <w:rFonts w:ascii="Book Antiqua" w:eastAsia="Times New Roman" w:hAnsi="Book Antiqua"/>
          <w:color w:val="000000"/>
          <w:sz w:val="24"/>
          <w:szCs w:val="24"/>
          <w:lang w:val="sq-AL"/>
        </w:rPr>
        <w:t>ktivi</w:t>
      </w:r>
      <w:r w:rsidR="00374AF5" w:rsidRPr="00B172D6">
        <w:rPr>
          <w:rFonts w:ascii="Book Antiqua" w:eastAsia="Times New Roman" w:hAnsi="Book Antiqua"/>
          <w:color w:val="000000"/>
          <w:sz w:val="24"/>
          <w:szCs w:val="24"/>
          <w:lang w:val="sq-AL"/>
        </w:rPr>
        <w:t xml:space="preserve">tetet e mbikëqyrjes (inspektimet dhe </w:t>
      </w:r>
      <w:r w:rsidRPr="00B172D6">
        <w:rPr>
          <w:rFonts w:ascii="Book Antiqua" w:eastAsia="Times New Roman" w:hAnsi="Book Antiqua"/>
          <w:color w:val="000000"/>
          <w:sz w:val="24"/>
          <w:szCs w:val="24"/>
          <w:lang w:val="sq-AL"/>
        </w:rPr>
        <w:t>auditimet</w:t>
      </w:r>
      <w:r w:rsidR="00FB1BA7" w:rsidRPr="00B172D6">
        <w:rPr>
          <w:rFonts w:ascii="Book Antiqua" w:eastAsia="Times New Roman" w:hAnsi="Book Antiqua"/>
          <w:color w:val="000000"/>
          <w:sz w:val="24"/>
          <w:szCs w:val="24"/>
          <w:lang w:val="sq-AL"/>
        </w:rPr>
        <w:t>);</w:t>
      </w:r>
    </w:p>
    <w:p w:rsidR="00374AF5" w:rsidRPr="00B172D6" w:rsidRDefault="00374AF5" w:rsidP="00316C33">
      <w:pPr>
        <w:pStyle w:val="ListParagraph"/>
        <w:spacing w:after="0" w:line="240" w:lineRule="auto"/>
        <w:ind w:left="1080"/>
        <w:jc w:val="both"/>
        <w:rPr>
          <w:rFonts w:ascii="Book Antiqua" w:eastAsia="Times New Roman" w:hAnsi="Book Antiqua"/>
          <w:color w:val="000000"/>
          <w:sz w:val="24"/>
          <w:szCs w:val="24"/>
          <w:lang w:val="sq-AL"/>
        </w:rPr>
      </w:pPr>
    </w:p>
    <w:p w:rsidR="00374AF5" w:rsidRPr="00B172D6" w:rsidRDefault="00AF6B41" w:rsidP="00836253">
      <w:pPr>
        <w:pStyle w:val="ListParagraph"/>
        <w:numPr>
          <w:ilvl w:val="0"/>
          <w:numId w:val="13"/>
        </w:num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t</w:t>
      </w:r>
      <w:r w:rsidR="00374AF5" w:rsidRPr="00B172D6">
        <w:rPr>
          <w:rFonts w:ascii="Book Antiqua" w:eastAsia="Times New Roman" w:hAnsi="Book Antiqua"/>
          <w:color w:val="000000"/>
          <w:sz w:val="24"/>
          <w:szCs w:val="24"/>
          <w:lang w:val="sq-AL"/>
        </w:rPr>
        <w:t>rajnimet</w:t>
      </w:r>
      <w:r w:rsidR="00FB1BA7" w:rsidRPr="00B172D6">
        <w:rPr>
          <w:rFonts w:ascii="Book Antiqua" w:eastAsia="Times New Roman" w:hAnsi="Book Antiqua"/>
          <w:color w:val="000000"/>
          <w:sz w:val="24"/>
          <w:szCs w:val="24"/>
          <w:lang w:val="sq-AL"/>
        </w:rPr>
        <w:t>, dhe</w:t>
      </w:r>
    </w:p>
    <w:p w:rsidR="00374AF5" w:rsidRPr="00B172D6" w:rsidRDefault="00374AF5" w:rsidP="00316C33">
      <w:pPr>
        <w:pStyle w:val="ListParagraph"/>
        <w:spacing w:after="0" w:line="240" w:lineRule="auto"/>
        <w:ind w:left="1080"/>
        <w:jc w:val="both"/>
        <w:rPr>
          <w:rFonts w:ascii="Book Antiqua" w:eastAsia="Times New Roman" w:hAnsi="Book Antiqua"/>
          <w:color w:val="000000"/>
          <w:sz w:val="24"/>
          <w:szCs w:val="24"/>
          <w:lang w:val="sq-AL"/>
        </w:rPr>
      </w:pPr>
    </w:p>
    <w:p w:rsidR="00FB1BA7" w:rsidRPr="00B172D6" w:rsidRDefault="00AF6B41" w:rsidP="00836253">
      <w:pPr>
        <w:pStyle w:val="ListParagraph"/>
        <w:numPr>
          <w:ilvl w:val="0"/>
          <w:numId w:val="13"/>
        </w:num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sigurimin e</w:t>
      </w:r>
      <w:r w:rsidR="00FB1BA7" w:rsidRPr="00B172D6">
        <w:rPr>
          <w:rFonts w:ascii="Book Antiqua" w:eastAsia="Times New Roman" w:hAnsi="Book Antiqua"/>
          <w:color w:val="000000"/>
          <w:sz w:val="24"/>
          <w:szCs w:val="24"/>
          <w:lang w:val="sq-AL"/>
        </w:rPr>
        <w:t xml:space="preserve"> fondeve të nevojshme.</w:t>
      </w:r>
    </w:p>
    <w:p w:rsidR="00374AF5" w:rsidRPr="00B172D6" w:rsidRDefault="00374AF5"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4</w:t>
      </w:r>
      <w:r w:rsidR="00FE43D3" w:rsidRPr="00B172D6">
        <w:rPr>
          <w:rFonts w:ascii="Book Antiqua" w:eastAsia="Times New Roman" w:hAnsi="Book Antiqua"/>
          <w:color w:val="000000"/>
          <w:sz w:val="24"/>
          <w:szCs w:val="24"/>
          <w:lang w:val="sq-AL"/>
        </w:rPr>
        <w:t>.3</w:t>
      </w:r>
      <w:r w:rsidR="00FE43D3" w:rsidRPr="00B172D6">
        <w:rPr>
          <w:rFonts w:ascii="Book Antiqua" w:eastAsia="Times New Roman" w:hAnsi="Book Antiqua"/>
          <w:color w:val="000000"/>
          <w:sz w:val="24"/>
          <w:szCs w:val="24"/>
          <w:lang w:val="sq-AL"/>
        </w:rPr>
        <w:tab/>
      </w:r>
      <w:r w:rsidR="00B738E9" w:rsidRPr="00875224">
        <w:rPr>
          <w:rFonts w:ascii="Book Antiqua" w:eastAsia="Times New Roman" w:hAnsi="Book Antiqua"/>
          <w:bCs/>
          <w:iCs/>
          <w:color w:val="000000"/>
          <w:sz w:val="24"/>
          <w:szCs w:val="24"/>
          <w:lang w:val="sq-AL"/>
        </w:rPr>
        <w:t>AACK</w:t>
      </w:r>
      <w:r w:rsidRPr="00875224">
        <w:rPr>
          <w:rFonts w:ascii="Book Antiqua" w:eastAsia="Times New Roman" w:hAnsi="Book Antiqua"/>
          <w:color w:val="000000"/>
          <w:sz w:val="24"/>
          <w:szCs w:val="24"/>
          <w:lang w:val="sq-AL"/>
        </w:rPr>
        <w:t xml:space="preserve"> </w:t>
      </w:r>
      <w:r w:rsidR="00374AF5" w:rsidRPr="00B172D6">
        <w:rPr>
          <w:rFonts w:ascii="Book Antiqua" w:eastAsia="Times New Roman" w:hAnsi="Book Antiqua"/>
          <w:color w:val="000000"/>
          <w:sz w:val="24"/>
          <w:szCs w:val="24"/>
          <w:lang w:val="sq-AL"/>
        </w:rPr>
        <w:t>l</w:t>
      </w:r>
      <w:r w:rsidR="00637733" w:rsidRPr="00B172D6">
        <w:rPr>
          <w:rFonts w:ascii="Book Antiqua" w:eastAsia="Times New Roman" w:hAnsi="Book Antiqua"/>
          <w:color w:val="000000"/>
          <w:sz w:val="24"/>
          <w:szCs w:val="24"/>
          <w:lang w:val="sq-AL"/>
        </w:rPr>
        <w:t>ë</w:t>
      </w:r>
      <w:r w:rsidR="00374AF5" w:rsidRPr="00B172D6">
        <w:rPr>
          <w:rFonts w:ascii="Book Antiqua" w:eastAsia="Times New Roman" w:hAnsi="Book Antiqua"/>
          <w:color w:val="000000"/>
          <w:sz w:val="24"/>
          <w:szCs w:val="24"/>
          <w:lang w:val="sq-AL"/>
        </w:rPr>
        <w:t>shon</w:t>
      </w:r>
      <w:r w:rsidRPr="00B172D6">
        <w:rPr>
          <w:rFonts w:ascii="Book Antiqua" w:eastAsia="Times New Roman" w:hAnsi="Book Antiqua"/>
          <w:color w:val="000000"/>
          <w:sz w:val="24"/>
          <w:szCs w:val="24"/>
          <w:lang w:val="sq-AL"/>
        </w:rPr>
        <w:t xml:space="preserve"> dhe, kur është e nevojshme, </w:t>
      </w:r>
      <w:r w:rsidR="00374AF5" w:rsidRPr="00B172D6">
        <w:rPr>
          <w:rFonts w:ascii="Book Antiqua" w:eastAsia="Times New Roman" w:hAnsi="Book Antiqua"/>
          <w:color w:val="000000"/>
          <w:sz w:val="24"/>
          <w:szCs w:val="24"/>
          <w:lang w:val="sq-AL"/>
        </w:rPr>
        <w:t>ndryshon</w:t>
      </w:r>
      <w:r w:rsidRPr="00B172D6">
        <w:rPr>
          <w:rFonts w:ascii="Book Antiqua" w:eastAsia="Times New Roman" w:hAnsi="Book Antiqua"/>
          <w:color w:val="000000"/>
          <w:sz w:val="24"/>
          <w:szCs w:val="24"/>
          <w:lang w:val="sq-AL"/>
        </w:rPr>
        <w:t xml:space="preserve"> programin </w:t>
      </w:r>
      <w:r w:rsidR="00264E82" w:rsidRPr="00B172D6">
        <w:rPr>
          <w:rFonts w:ascii="Book Antiqua" w:eastAsia="Times New Roman" w:hAnsi="Book Antiqua"/>
          <w:color w:val="000000"/>
          <w:sz w:val="24"/>
          <w:szCs w:val="24"/>
          <w:lang w:val="sq-AL"/>
        </w:rPr>
        <w:t>e</w:t>
      </w:r>
      <w:r w:rsidRPr="00B172D6">
        <w:rPr>
          <w:rFonts w:ascii="Book Antiqua" w:eastAsia="Times New Roman" w:hAnsi="Book Antiqua"/>
          <w:color w:val="000000"/>
          <w:sz w:val="24"/>
          <w:szCs w:val="24"/>
          <w:lang w:val="sq-AL"/>
        </w:rPr>
        <w:t xml:space="preserve"> inform</w:t>
      </w:r>
      <w:r w:rsidR="00264E82" w:rsidRPr="00B172D6">
        <w:rPr>
          <w:rFonts w:ascii="Book Antiqua" w:eastAsia="Times New Roman" w:hAnsi="Book Antiqua"/>
          <w:color w:val="000000"/>
          <w:sz w:val="24"/>
          <w:szCs w:val="24"/>
          <w:lang w:val="sq-AL"/>
        </w:rPr>
        <w:t>imit të</w:t>
      </w:r>
      <w:r w:rsidRPr="00B172D6">
        <w:rPr>
          <w:rFonts w:ascii="Book Antiqua" w:eastAsia="Times New Roman" w:hAnsi="Book Antiqua"/>
          <w:color w:val="000000"/>
          <w:sz w:val="24"/>
          <w:szCs w:val="24"/>
          <w:lang w:val="sq-AL"/>
        </w:rPr>
        <w:t xml:space="preserve"> publiku</w:t>
      </w:r>
      <w:r w:rsidR="00264E82"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w:t>
      </w:r>
      <w:r w:rsidR="00264E82" w:rsidRPr="00B172D6">
        <w:rPr>
          <w:rFonts w:ascii="Book Antiqua" w:eastAsia="Times New Roman" w:hAnsi="Book Antiqua"/>
          <w:color w:val="000000"/>
          <w:sz w:val="24"/>
          <w:szCs w:val="24"/>
          <w:lang w:val="sq-AL"/>
        </w:rPr>
        <w:t>të</w:t>
      </w:r>
      <w:r w:rsidRPr="00B172D6">
        <w:rPr>
          <w:rFonts w:ascii="Book Antiqua" w:eastAsia="Times New Roman" w:hAnsi="Book Antiqua"/>
          <w:color w:val="000000"/>
          <w:sz w:val="24"/>
          <w:szCs w:val="24"/>
          <w:lang w:val="sq-AL"/>
        </w:rPr>
        <w:t xml:space="preserve"> aviacionit në lidhje me mallrat e rrezikshme.</w:t>
      </w:r>
    </w:p>
    <w:p w:rsidR="00374AF5" w:rsidRPr="00B172D6" w:rsidRDefault="00374AF5"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4</w:t>
      </w:r>
      <w:r w:rsidR="00FE43D3" w:rsidRPr="00B172D6">
        <w:rPr>
          <w:rFonts w:ascii="Book Antiqua" w:eastAsia="Times New Roman" w:hAnsi="Book Antiqua"/>
          <w:color w:val="000000"/>
          <w:sz w:val="24"/>
          <w:szCs w:val="24"/>
          <w:lang w:val="sq-AL"/>
        </w:rPr>
        <w:t>.4</w:t>
      </w:r>
      <w:r w:rsidR="00FE43D3" w:rsidRPr="00B172D6">
        <w:rPr>
          <w:rFonts w:ascii="Book Antiqua" w:eastAsia="Times New Roman" w:hAnsi="Book Antiqua"/>
          <w:color w:val="000000"/>
          <w:sz w:val="24"/>
          <w:szCs w:val="24"/>
          <w:lang w:val="sq-AL"/>
        </w:rPr>
        <w:tab/>
      </w:r>
      <w:r w:rsidR="00B738E9" w:rsidRPr="00875224">
        <w:rPr>
          <w:rFonts w:ascii="Book Antiqua" w:eastAsia="Times New Roman" w:hAnsi="Book Antiqua"/>
          <w:bCs/>
          <w:iCs/>
          <w:color w:val="000000"/>
          <w:sz w:val="24"/>
          <w:szCs w:val="24"/>
          <w:lang w:val="sq-AL"/>
        </w:rPr>
        <w:t>AACK</w:t>
      </w:r>
      <w:r w:rsidRPr="00875224">
        <w:rPr>
          <w:rFonts w:ascii="Book Antiqua" w:eastAsia="Times New Roman" w:hAnsi="Book Antiqua"/>
          <w:color w:val="000000"/>
          <w:sz w:val="24"/>
          <w:szCs w:val="24"/>
          <w:lang w:val="sq-AL"/>
        </w:rPr>
        <w:t xml:space="preserve"> </w:t>
      </w:r>
      <w:r w:rsidR="00374AF5" w:rsidRPr="00B172D6">
        <w:rPr>
          <w:rFonts w:ascii="Book Antiqua" w:eastAsia="Times New Roman" w:hAnsi="Book Antiqua"/>
          <w:color w:val="000000"/>
          <w:sz w:val="24"/>
          <w:szCs w:val="24"/>
          <w:lang w:val="sq-AL"/>
        </w:rPr>
        <w:t>sigurohet</w:t>
      </w:r>
      <w:r w:rsidRPr="00B172D6">
        <w:rPr>
          <w:rFonts w:ascii="Book Antiqua" w:eastAsia="Times New Roman" w:hAnsi="Book Antiqua"/>
          <w:color w:val="000000"/>
          <w:sz w:val="24"/>
          <w:szCs w:val="24"/>
          <w:lang w:val="sq-AL"/>
        </w:rPr>
        <w:t xml:space="preserve"> që informacion</w:t>
      </w:r>
      <w:r w:rsidR="00004196" w:rsidRPr="00B172D6">
        <w:rPr>
          <w:rFonts w:ascii="Book Antiqua" w:eastAsia="Times New Roman" w:hAnsi="Book Antiqua"/>
          <w:color w:val="000000"/>
          <w:sz w:val="24"/>
          <w:szCs w:val="24"/>
          <w:lang w:val="sq-AL"/>
        </w:rPr>
        <w:t>et</w:t>
      </w:r>
      <w:r w:rsidRPr="00B172D6">
        <w:rPr>
          <w:rFonts w:ascii="Book Antiqua" w:eastAsia="Times New Roman" w:hAnsi="Book Antiqua"/>
          <w:color w:val="000000"/>
          <w:sz w:val="24"/>
          <w:szCs w:val="24"/>
          <w:lang w:val="sq-AL"/>
        </w:rPr>
        <w:t xml:space="preserve"> </w:t>
      </w:r>
      <w:r w:rsidR="00004196" w:rsidRPr="00B172D6">
        <w:rPr>
          <w:rFonts w:ascii="Book Antiqua" w:eastAsia="Times New Roman" w:hAnsi="Book Antiqua"/>
          <w:color w:val="000000"/>
          <w:sz w:val="24"/>
          <w:szCs w:val="24"/>
          <w:lang w:val="sq-AL"/>
        </w:rPr>
        <w:t xml:space="preserve">të </w:t>
      </w:r>
      <w:r w:rsidRPr="00B172D6">
        <w:rPr>
          <w:rFonts w:ascii="Book Antiqua" w:eastAsia="Times New Roman" w:hAnsi="Book Antiqua"/>
          <w:color w:val="000000"/>
          <w:sz w:val="24"/>
          <w:szCs w:val="24"/>
          <w:lang w:val="sq-AL"/>
        </w:rPr>
        <w:t>publik</w:t>
      </w:r>
      <w:r w:rsidR="00004196" w:rsidRPr="00B172D6">
        <w:rPr>
          <w:rFonts w:ascii="Book Antiqua" w:eastAsia="Times New Roman" w:hAnsi="Book Antiqua"/>
          <w:color w:val="000000"/>
          <w:sz w:val="24"/>
          <w:szCs w:val="24"/>
          <w:lang w:val="sq-AL"/>
        </w:rPr>
        <w:t>ohen</w:t>
      </w:r>
      <w:r w:rsidRPr="00B172D6">
        <w:rPr>
          <w:rFonts w:ascii="Book Antiqua" w:eastAsia="Times New Roman" w:hAnsi="Book Antiqua"/>
          <w:color w:val="000000"/>
          <w:sz w:val="24"/>
          <w:szCs w:val="24"/>
          <w:lang w:val="sq-AL"/>
        </w:rPr>
        <w:t xml:space="preserve"> në mën</w:t>
      </w:r>
      <w:r w:rsidR="00374AF5" w:rsidRPr="00B172D6">
        <w:rPr>
          <w:rFonts w:ascii="Book Antiqua" w:eastAsia="Times New Roman" w:hAnsi="Book Antiqua"/>
          <w:color w:val="000000"/>
          <w:sz w:val="24"/>
          <w:szCs w:val="24"/>
          <w:lang w:val="sq-AL"/>
        </w:rPr>
        <w:t xml:space="preserve">yrë të tillë që të </w:t>
      </w:r>
      <w:r w:rsidR="00004196" w:rsidRPr="00B172D6">
        <w:rPr>
          <w:rFonts w:ascii="Book Antiqua" w:eastAsia="Times New Roman" w:hAnsi="Book Antiqua"/>
          <w:color w:val="000000"/>
          <w:sz w:val="24"/>
          <w:szCs w:val="24"/>
          <w:lang w:val="sq-AL"/>
        </w:rPr>
        <w:t>para</w:t>
      </w:r>
      <w:r w:rsidR="00374AF5" w:rsidRPr="00B172D6">
        <w:rPr>
          <w:rFonts w:ascii="Book Antiqua" w:eastAsia="Times New Roman" w:hAnsi="Book Antiqua"/>
          <w:color w:val="000000"/>
          <w:sz w:val="24"/>
          <w:szCs w:val="24"/>
          <w:lang w:val="sq-AL"/>
        </w:rPr>
        <w:t>lajmëro</w:t>
      </w:r>
      <w:r w:rsidR="00004196" w:rsidRPr="00B172D6">
        <w:rPr>
          <w:rFonts w:ascii="Book Antiqua" w:eastAsia="Times New Roman" w:hAnsi="Book Antiqua"/>
          <w:color w:val="000000"/>
          <w:sz w:val="24"/>
          <w:szCs w:val="24"/>
          <w:lang w:val="sq-AL"/>
        </w:rPr>
        <w:t xml:space="preserve">hen </w:t>
      </w:r>
      <w:r w:rsidR="00324D14" w:rsidRPr="00B172D6">
        <w:rPr>
          <w:rFonts w:ascii="Book Antiqua" w:eastAsia="Times New Roman" w:hAnsi="Book Antiqua"/>
          <w:color w:val="000000"/>
          <w:sz w:val="24"/>
          <w:szCs w:val="24"/>
          <w:lang w:val="sq-AL"/>
        </w:rPr>
        <w:t>udhëtar</w:t>
      </w:r>
      <w:r w:rsidRPr="00B172D6">
        <w:rPr>
          <w:rFonts w:ascii="Book Antiqua" w:eastAsia="Times New Roman" w:hAnsi="Book Antiqua"/>
          <w:color w:val="000000"/>
          <w:sz w:val="24"/>
          <w:szCs w:val="24"/>
          <w:lang w:val="sq-AL"/>
        </w:rPr>
        <w:t xml:space="preserve">ët </w:t>
      </w:r>
      <w:r w:rsidR="00004196" w:rsidRPr="00B172D6">
        <w:rPr>
          <w:rFonts w:ascii="Book Antiqua" w:eastAsia="Times New Roman" w:hAnsi="Book Antiqua"/>
          <w:color w:val="000000"/>
          <w:sz w:val="24"/>
          <w:szCs w:val="24"/>
          <w:lang w:val="sq-AL"/>
        </w:rPr>
        <w:t>për</w:t>
      </w:r>
      <w:r w:rsidR="00374AF5"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ato lloje të mallrave të rrezikshme të cilat ja</w:t>
      </w:r>
      <w:r w:rsidR="00F2173F" w:rsidRPr="00B172D6">
        <w:rPr>
          <w:rFonts w:ascii="Book Antiqua" w:eastAsia="Times New Roman" w:hAnsi="Book Antiqua"/>
          <w:color w:val="000000"/>
          <w:sz w:val="24"/>
          <w:szCs w:val="24"/>
          <w:lang w:val="sq-AL"/>
        </w:rPr>
        <w:t>në të ndaluara për transport</w:t>
      </w:r>
      <w:r w:rsidRPr="00B172D6">
        <w:rPr>
          <w:rFonts w:ascii="Book Antiqua" w:eastAsia="Times New Roman" w:hAnsi="Book Antiqua"/>
          <w:color w:val="000000"/>
          <w:sz w:val="24"/>
          <w:szCs w:val="24"/>
          <w:lang w:val="sq-AL"/>
        </w:rPr>
        <w:t xml:space="preserve"> ajror </w:t>
      </w:r>
      <w:r w:rsidR="00374AF5" w:rsidRPr="00B172D6">
        <w:rPr>
          <w:rFonts w:ascii="Book Antiqua" w:eastAsia="Times New Roman" w:hAnsi="Book Antiqua"/>
          <w:color w:val="000000"/>
          <w:sz w:val="24"/>
          <w:szCs w:val="24"/>
          <w:lang w:val="sq-AL"/>
        </w:rPr>
        <w:t>si</w:t>
      </w:r>
      <w:r w:rsidR="00004196" w:rsidRPr="00B172D6">
        <w:rPr>
          <w:rFonts w:ascii="Book Antiqua" w:eastAsia="Times New Roman" w:hAnsi="Book Antiqua"/>
          <w:color w:val="000000"/>
          <w:sz w:val="24"/>
          <w:szCs w:val="24"/>
          <w:lang w:val="sq-AL"/>
        </w:rPr>
        <w:t>ç</w:t>
      </w:r>
      <w:r w:rsidR="00374AF5" w:rsidRPr="00B172D6">
        <w:rPr>
          <w:rFonts w:ascii="Book Antiqua" w:eastAsia="Times New Roman" w:hAnsi="Book Antiqua"/>
          <w:color w:val="000000"/>
          <w:sz w:val="24"/>
          <w:szCs w:val="24"/>
          <w:lang w:val="sq-AL"/>
        </w:rPr>
        <w:t xml:space="preserve"> </w:t>
      </w:r>
      <w:r w:rsidR="00004196" w:rsidRPr="00B172D6">
        <w:rPr>
          <w:rFonts w:ascii="Book Antiqua" w:eastAsia="Times New Roman" w:hAnsi="Book Antiqua"/>
          <w:color w:val="000000"/>
          <w:sz w:val="24"/>
          <w:szCs w:val="24"/>
          <w:lang w:val="sq-AL"/>
        </w:rPr>
        <w:t xml:space="preserve">është e </w:t>
      </w:r>
      <w:r w:rsidRPr="00B172D6">
        <w:rPr>
          <w:rFonts w:ascii="Book Antiqua" w:eastAsia="Times New Roman" w:hAnsi="Book Antiqua"/>
          <w:color w:val="000000"/>
          <w:sz w:val="24"/>
          <w:szCs w:val="24"/>
          <w:lang w:val="sq-AL"/>
        </w:rPr>
        <w:t xml:space="preserve">përcaktuar në </w:t>
      </w:r>
      <w:r w:rsidR="00FA133F" w:rsidRPr="00B172D6">
        <w:rPr>
          <w:rFonts w:ascii="Book Antiqua" w:eastAsia="Times New Roman" w:hAnsi="Book Antiqua"/>
          <w:color w:val="000000"/>
          <w:sz w:val="24"/>
          <w:szCs w:val="24"/>
          <w:lang w:val="sq-AL"/>
        </w:rPr>
        <w:t>Instruksione</w:t>
      </w:r>
      <w:r w:rsidR="000071A3" w:rsidRPr="00B172D6">
        <w:rPr>
          <w:rFonts w:ascii="Book Antiqua" w:eastAsia="Times New Roman" w:hAnsi="Book Antiqua"/>
          <w:color w:val="000000"/>
          <w:sz w:val="24"/>
          <w:szCs w:val="24"/>
          <w:lang w:val="sq-AL"/>
        </w:rPr>
        <w:t>t Teknike</w:t>
      </w:r>
      <w:r w:rsidRPr="00B172D6">
        <w:rPr>
          <w:rFonts w:ascii="Book Antiqua" w:eastAsia="Times New Roman" w:hAnsi="Book Antiqua"/>
          <w:color w:val="000000"/>
          <w:sz w:val="24"/>
          <w:szCs w:val="24"/>
          <w:lang w:val="sq-AL"/>
        </w:rPr>
        <w:t>.</w:t>
      </w:r>
    </w:p>
    <w:p w:rsidR="00374AF5" w:rsidRPr="00B172D6" w:rsidRDefault="00374AF5"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4</w:t>
      </w:r>
      <w:r w:rsidR="00FE43D3" w:rsidRPr="00B172D6">
        <w:rPr>
          <w:rFonts w:ascii="Book Antiqua" w:eastAsia="Times New Roman" w:hAnsi="Book Antiqua"/>
          <w:color w:val="000000"/>
          <w:sz w:val="24"/>
          <w:szCs w:val="24"/>
          <w:lang w:val="sq-AL"/>
        </w:rPr>
        <w:t>.5</w:t>
      </w:r>
      <w:r w:rsidR="00FE43D3" w:rsidRPr="00B172D6">
        <w:rPr>
          <w:rFonts w:ascii="Book Antiqua" w:eastAsia="Times New Roman" w:hAnsi="Book Antiqua"/>
          <w:color w:val="000000"/>
          <w:sz w:val="24"/>
          <w:szCs w:val="24"/>
          <w:lang w:val="sq-AL"/>
        </w:rPr>
        <w:tab/>
      </w:r>
      <w:r w:rsidR="00B738E9" w:rsidRPr="00875224">
        <w:rPr>
          <w:rFonts w:ascii="Book Antiqua" w:eastAsia="Times New Roman" w:hAnsi="Book Antiqua"/>
          <w:bCs/>
          <w:iCs/>
          <w:color w:val="000000"/>
          <w:sz w:val="24"/>
          <w:szCs w:val="24"/>
          <w:lang w:val="sq-AL"/>
        </w:rPr>
        <w:t>AACK</w:t>
      </w:r>
      <w:r w:rsidR="00374AF5" w:rsidRPr="00B172D6">
        <w:rPr>
          <w:rFonts w:ascii="Book Antiqua" w:eastAsia="Times New Roman" w:hAnsi="Book Antiqua"/>
          <w:color w:val="000000"/>
          <w:sz w:val="24"/>
          <w:szCs w:val="24"/>
          <w:lang w:val="sq-AL"/>
        </w:rPr>
        <w:t xml:space="preserve"> emëron personin(at) </w:t>
      </w:r>
      <w:r w:rsidR="00004196" w:rsidRPr="00B172D6">
        <w:rPr>
          <w:rFonts w:ascii="Book Antiqua" w:eastAsia="Times New Roman" w:hAnsi="Book Antiqua"/>
          <w:color w:val="000000"/>
          <w:sz w:val="24"/>
          <w:szCs w:val="24"/>
          <w:lang w:val="sq-AL"/>
        </w:rPr>
        <w:t>k</w:t>
      </w:r>
      <w:r w:rsidR="00374AF5" w:rsidRPr="00B172D6">
        <w:rPr>
          <w:rFonts w:ascii="Book Antiqua" w:eastAsia="Times New Roman" w:hAnsi="Book Antiqua"/>
          <w:color w:val="000000"/>
          <w:sz w:val="24"/>
          <w:szCs w:val="24"/>
          <w:lang w:val="sq-AL"/>
        </w:rPr>
        <w:t>ontak</w:t>
      </w:r>
      <w:r w:rsidR="00004196" w:rsidRPr="00B172D6">
        <w:rPr>
          <w:rFonts w:ascii="Book Antiqua" w:eastAsia="Times New Roman" w:hAnsi="Book Antiqua"/>
          <w:color w:val="000000"/>
          <w:sz w:val="24"/>
          <w:szCs w:val="24"/>
          <w:lang w:val="sq-AL"/>
        </w:rPr>
        <w:t>tues</w:t>
      </w:r>
      <w:r w:rsidRPr="00B172D6">
        <w:rPr>
          <w:rFonts w:ascii="Book Antiqua" w:eastAsia="Times New Roman" w:hAnsi="Book Antiqua"/>
          <w:color w:val="000000"/>
          <w:sz w:val="24"/>
          <w:szCs w:val="24"/>
          <w:lang w:val="sq-AL"/>
        </w:rPr>
        <w:t xml:space="preserve"> për zbatimin e programit për transportin e mallrave të rrezikshme dhe </w:t>
      </w:r>
      <w:r w:rsidR="00004196" w:rsidRPr="00B172D6">
        <w:rPr>
          <w:rFonts w:ascii="Book Antiqua" w:eastAsia="Times New Roman" w:hAnsi="Book Antiqua"/>
          <w:color w:val="000000"/>
          <w:sz w:val="24"/>
          <w:szCs w:val="24"/>
          <w:lang w:val="sq-AL"/>
        </w:rPr>
        <w:t xml:space="preserve">për këtë e </w:t>
      </w:r>
      <w:r w:rsidR="00374AF5" w:rsidRPr="00B172D6">
        <w:rPr>
          <w:rFonts w:ascii="Book Antiqua" w:eastAsia="Times New Roman" w:hAnsi="Book Antiqua"/>
          <w:color w:val="000000"/>
          <w:sz w:val="24"/>
          <w:szCs w:val="24"/>
          <w:lang w:val="sq-AL"/>
        </w:rPr>
        <w:t>informon</w:t>
      </w:r>
      <w:r w:rsidRPr="00B172D6">
        <w:rPr>
          <w:rFonts w:ascii="Book Antiqua" w:eastAsia="Times New Roman" w:hAnsi="Book Antiqua"/>
          <w:color w:val="000000"/>
          <w:sz w:val="24"/>
          <w:szCs w:val="24"/>
          <w:lang w:val="sq-AL"/>
        </w:rPr>
        <w:t xml:space="preserve"> ICAO</w:t>
      </w:r>
      <w:r w:rsidR="00374AF5" w:rsidRPr="00B172D6">
        <w:rPr>
          <w:rFonts w:ascii="Book Antiqua" w:eastAsia="Times New Roman" w:hAnsi="Book Antiqua"/>
          <w:color w:val="000000"/>
          <w:sz w:val="24"/>
          <w:szCs w:val="24"/>
          <w:lang w:val="sq-AL"/>
        </w:rPr>
        <w:t>-n</w:t>
      </w:r>
      <w:r w:rsidR="00004196"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w:t>
      </w:r>
    </w:p>
    <w:p w:rsidR="00374AF5" w:rsidRPr="00B172D6" w:rsidRDefault="00374AF5"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CF3B14">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4</w:t>
      </w:r>
      <w:r w:rsidR="00FE43D3" w:rsidRPr="00B172D6">
        <w:rPr>
          <w:rFonts w:ascii="Book Antiqua" w:eastAsia="Times New Roman" w:hAnsi="Book Antiqua"/>
          <w:color w:val="000000"/>
          <w:sz w:val="24"/>
          <w:szCs w:val="24"/>
          <w:lang w:val="sq-AL"/>
        </w:rPr>
        <w:t>.6</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 xml:space="preserve">Aktivitetet kryesore të </w:t>
      </w:r>
      <w:r w:rsidR="00374AF5" w:rsidRPr="00B172D6">
        <w:rPr>
          <w:rFonts w:ascii="Book Antiqua" w:eastAsia="Times New Roman" w:hAnsi="Book Antiqua"/>
          <w:color w:val="000000"/>
          <w:sz w:val="24"/>
          <w:szCs w:val="24"/>
          <w:lang w:val="sq-AL"/>
        </w:rPr>
        <w:t xml:space="preserve">personit(ave) </w:t>
      </w:r>
      <w:r w:rsidRPr="00B172D6">
        <w:rPr>
          <w:rFonts w:ascii="Book Antiqua" w:eastAsia="Times New Roman" w:hAnsi="Book Antiqua"/>
          <w:color w:val="000000"/>
          <w:sz w:val="24"/>
          <w:szCs w:val="24"/>
          <w:lang w:val="sq-AL"/>
        </w:rPr>
        <w:t xml:space="preserve">të </w:t>
      </w:r>
      <w:r w:rsidR="00004196" w:rsidRPr="00B172D6">
        <w:rPr>
          <w:rFonts w:ascii="Book Antiqua" w:eastAsia="Times New Roman" w:hAnsi="Book Antiqua"/>
          <w:color w:val="000000"/>
          <w:sz w:val="24"/>
          <w:szCs w:val="24"/>
          <w:lang w:val="sq-AL"/>
        </w:rPr>
        <w:t>emëruar</w:t>
      </w:r>
      <w:r w:rsidRPr="00B172D6">
        <w:rPr>
          <w:rFonts w:ascii="Book Antiqua" w:eastAsia="Times New Roman" w:hAnsi="Book Antiqua"/>
          <w:color w:val="000000"/>
          <w:sz w:val="24"/>
          <w:szCs w:val="24"/>
          <w:lang w:val="sq-AL"/>
        </w:rPr>
        <w:t xml:space="preserve"> për </w:t>
      </w:r>
      <w:r w:rsidR="00204061" w:rsidRPr="00B172D6">
        <w:rPr>
          <w:rFonts w:ascii="Book Antiqua" w:eastAsia="Times New Roman" w:hAnsi="Book Antiqua"/>
          <w:color w:val="000000"/>
          <w:sz w:val="24"/>
          <w:szCs w:val="24"/>
          <w:lang w:val="sq-AL"/>
        </w:rPr>
        <w:t>zbat</w:t>
      </w:r>
      <w:r w:rsidR="00004196" w:rsidRPr="00B172D6">
        <w:rPr>
          <w:rFonts w:ascii="Book Antiqua" w:eastAsia="Times New Roman" w:hAnsi="Book Antiqua"/>
          <w:color w:val="000000"/>
          <w:sz w:val="24"/>
          <w:szCs w:val="24"/>
          <w:lang w:val="sq-AL"/>
        </w:rPr>
        <w:t>imin e</w:t>
      </w:r>
      <w:r w:rsidR="00204061"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programi</w:t>
      </w:r>
      <w:r w:rsidR="00004196"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për transportin e mallrave të rrezikshme janë:</w:t>
      </w:r>
    </w:p>
    <w:p w:rsidR="00004196" w:rsidRPr="00B172D6" w:rsidRDefault="00004196" w:rsidP="00316C33">
      <w:pPr>
        <w:spacing w:after="0" w:line="240" w:lineRule="auto"/>
        <w:jc w:val="both"/>
        <w:rPr>
          <w:rFonts w:ascii="Book Antiqua" w:eastAsia="Times New Roman" w:hAnsi="Book Antiqua"/>
          <w:color w:val="000000"/>
          <w:sz w:val="24"/>
          <w:szCs w:val="24"/>
          <w:lang w:val="sq-AL"/>
        </w:rPr>
      </w:pPr>
    </w:p>
    <w:p w:rsidR="00204061" w:rsidRPr="00B172D6" w:rsidRDefault="00F76A62" w:rsidP="00E73EA3">
      <w:pPr>
        <w:numPr>
          <w:ilvl w:val="0"/>
          <w:numId w:val="14"/>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p</w:t>
      </w:r>
      <w:r w:rsidR="00FB1BA7" w:rsidRPr="00B172D6">
        <w:rPr>
          <w:rFonts w:ascii="Book Antiqua" w:eastAsia="Times New Roman" w:hAnsi="Book Antiqua"/>
          <w:color w:val="000000"/>
          <w:sz w:val="24"/>
          <w:szCs w:val="24"/>
          <w:lang w:val="sq-AL"/>
        </w:rPr>
        <w:t>jesëmarrja në punën e Komision</w:t>
      </w:r>
      <w:r w:rsidR="00204061" w:rsidRPr="00B172D6">
        <w:rPr>
          <w:rFonts w:ascii="Book Antiqua" w:eastAsia="Times New Roman" w:hAnsi="Book Antiqua"/>
          <w:color w:val="000000"/>
          <w:sz w:val="24"/>
          <w:szCs w:val="24"/>
          <w:lang w:val="sq-AL"/>
        </w:rPr>
        <w:t>it Kombëtar Ndërministror për Transport t</w:t>
      </w:r>
      <w:r w:rsidR="00637733" w:rsidRPr="00B172D6">
        <w:rPr>
          <w:rFonts w:ascii="Book Antiqua" w:eastAsia="Times New Roman" w:hAnsi="Book Antiqua"/>
          <w:color w:val="000000"/>
          <w:sz w:val="24"/>
          <w:szCs w:val="24"/>
          <w:lang w:val="sq-AL"/>
        </w:rPr>
        <w:t>ë</w:t>
      </w:r>
      <w:r w:rsidR="00204061"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M</w:t>
      </w:r>
      <w:r w:rsidR="00204061" w:rsidRPr="00B172D6">
        <w:rPr>
          <w:rFonts w:ascii="Book Antiqua" w:eastAsia="Times New Roman" w:hAnsi="Book Antiqua"/>
          <w:color w:val="000000"/>
          <w:sz w:val="24"/>
          <w:szCs w:val="24"/>
          <w:lang w:val="sq-AL"/>
        </w:rPr>
        <w:t>allrave t</w:t>
      </w:r>
      <w:r w:rsidR="00637733" w:rsidRPr="00B172D6">
        <w:rPr>
          <w:rFonts w:ascii="Book Antiqua" w:eastAsia="Times New Roman" w:hAnsi="Book Antiqua"/>
          <w:color w:val="000000"/>
          <w:sz w:val="24"/>
          <w:szCs w:val="24"/>
          <w:lang w:val="sq-AL"/>
        </w:rPr>
        <w:t>ë</w:t>
      </w:r>
      <w:r w:rsidR="00204061"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R</w:t>
      </w:r>
      <w:r w:rsidR="00204061" w:rsidRPr="00B172D6">
        <w:rPr>
          <w:rFonts w:ascii="Book Antiqua" w:eastAsia="Times New Roman" w:hAnsi="Book Antiqua"/>
          <w:color w:val="000000"/>
          <w:sz w:val="24"/>
          <w:szCs w:val="24"/>
          <w:lang w:val="sq-AL"/>
        </w:rPr>
        <w:t>rezikshme</w:t>
      </w:r>
      <w:r w:rsidR="00FB1BA7" w:rsidRPr="00B172D6">
        <w:rPr>
          <w:rFonts w:ascii="Book Antiqua" w:eastAsia="Times New Roman" w:hAnsi="Book Antiqua"/>
          <w:color w:val="000000"/>
          <w:sz w:val="24"/>
          <w:szCs w:val="24"/>
          <w:lang w:val="sq-AL"/>
        </w:rPr>
        <w:t>,</w:t>
      </w:r>
      <w:r w:rsidR="00263F15" w:rsidRPr="00B172D6">
        <w:rPr>
          <w:rFonts w:ascii="Book Antiqua" w:eastAsia="Times New Roman" w:hAnsi="Book Antiqua"/>
          <w:color w:val="000000"/>
          <w:sz w:val="24"/>
          <w:szCs w:val="24"/>
          <w:lang w:val="sq-AL"/>
        </w:rPr>
        <w:t xml:space="preserve"> i </w:t>
      </w:r>
      <w:r w:rsidR="00FB1BA7" w:rsidRPr="00B172D6">
        <w:rPr>
          <w:rFonts w:ascii="Book Antiqua" w:eastAsia="Times New Roman" w:hAnsi="Book Antiqua"/>
          <w:color w:val="000000"/>
          <w:sz w:val="24"/>
          <w:szCs w:val="24"/>
          <w:lang w:val="sq-AL"/>
        </w:rPr>
        <w:t>cili vepron si organ këshillues</w:t>
      </w:r>
      <w:r w:rsidR="00263F15" w:rsidRPr="00B172D6">
        <w:rPr>
          <w:rFonts w:ascii="Book Antiqua" w:eastAsia="Times New Roman" w:hAnsi="Book Antiqua"/>
          <w:color w:val="000000"/>
          <w:sz w:val="24"/>
          <w:szCs w:val="24"/>
          <w:lang w:val="sq-AL"/>
        </w:rPr>
        <w:t xml:space="preserve"> i </w:t>
      </w:r>
      <w:r w:rsidR="00FB1BA7" w:rsidRPr="00B172D6">
        <w:rPr>
          <w:rFonts w:ascii="Book Antiqua" w:eastAsia="Times New Roman" w:hAnsi="Book Antiqua"/>
          <w:color w:val="000000"/>
          <w:sz w:val="24"/>
          <w:szCs w:val="24"/>
          <w:lang w:val="sq-AL"/>
        </w:rPr>
        <w:t>Ministrisë së Infrastrukturës</w:t>
      </w:r>
      <w:r w:rsidRPr="00B172D6">
        <w:rPr>
          <w:rFonts w:ascii="Book Antiqua" w:eastAsia="Times New Roman" w:hAnsi="Book Antiqua"/>
          <w:color w:val="000000"/>
          <w:sz w:val="24"/>
          <w:szCs w:val="24"/>
          <w:lang w:val="sq-AL"/>
        </w:rPr>
        <w:t>,</w:t>
      </w:r>
      <w:r w:rsidR="00204061"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për koordinimin e transportit të mallrave të rrezikshme në mes të ministrive dhe agjencive përkatëse;</w:t>
      </w:r>
    </w:p>
    <w:p w:rsidR="00204061" w:rsidRPr="00B172D6" w:rsidRDefault="00204061" w:rsidP="00E73EA3">
      <w:pPr>
        <w:spacing w:after="0" w:line="240" w:lineRule="auto"/>
        <w:ind w:left="720"/>
        <w:jc w:val="both"/>
        <w:rPr>
          <w:rFonts w:ascii="Book Antiqua" w:eastAsia="Times New Roman" w:hAnsi="Book Antiqua"/>
          <w:color w:val="000000"/>
          <w:sz w:val="24"/>
          <w:szCs w:val="24"/>
          <w:lang w:val="sq-AL"/>
        </w:rPr>
      </w:pPr>
    </w:p>
    <w:p w:rsidR="00FB1BA7" w:rsidRPr="00B172D6" w:rsidRDefault="00F76A62" w:rsidP="00E73EA3">
      <w:pPr>
        <w:numPr>
          <w:ilvl w:val="0"/>
          <w:numId w:val="14"/>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p</w:t>
      </w:r>
      <w:r w:rsidR="00204061" w:rsidRPr="00B172D6">
        <w:rPr>
          <w:rFonts w:ascii="Book Antiqua" w:eastAsia="Times New Roman" w:hAnsi="Book Antiqua"/>
          <w:color w:val="000000"/>
          <w:sz w:val="24"/>
          <w:szCs w:val="24"/>
          <w:lang w:val="sq-AL"/>
        </w:rPr>
        <w:t>ërgjigjja n</w:t>
      </w:r>
      <w:r w:rsidRPr="00B172D6">
        <w:rPr>
          <w:rFonts w:ascii="Book Antiqua" w:eastAsia="Times New Roman" w:hAnsi="Book Antiqua"/>
          <w:color w:val="000000"/>
          <w:sz w:val="24"/>
          <w:szCs w:val="24"/>
          <w:lang w:val="sq-AL"/>
        </w:rPr>
        <w:t>ë</w:t>
      </w:r>
      <w:r w:rsidR="00FB1BA7" w:rsidRPr="00B172D6">
        <w:rPr>
          <w:rFonts w:ascii="Book Antiqua" w:eastAsia="Times New Roman" w:hAnsi="Book Antiqua"/>
          <w:color w:val="000000"/>
          <w:sz w:val="24"/>
          <w:szCs w:val="24"/>
          <w:lang w:val="sq-AL"/>
        </w:rPr>
        <w:t xml:space="preserve"> pyetje</w:t>
      </w:r>
      <w:r w:rsidRPr="00B172D6">
        <w:rPr>
          <w:rFonts w:ascii="Book Antiqua" w:eastAsia="Times New Roman" w:hAnsi="Book Antiqua"/>
          <w:color w:val="000000"/>
          <w:sz w:val="24"/>
          <w:szCs w:val="24"/>
          <w:lang w:val="sq-AL"/>
        </w:rPr>
        <w:t>t</w:t>
      </w:r>
      <w:r w:rsidR="00FB1BA7"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e</w:t>
      </w:r>
      <w:r w:rsidR="00FB1BA7" w:rsidRPr="00B172D6">
        <w:rPr>
          <w:rFonts w:ascii="Book Antiqua" w:eastAsia="Times New Roman" w:hAnsi="Book Antiqua"/>
          <w:color w:val="000000"/>
          <w:sz w:val="24"/>
          <w:szCs w:val="24"/>
          <w:lang w:val="sq-AL"/>
        </w:rPr>
        <w:t xml:space="preserve"> industri</w:t>
      </w:r>
      <w:r w:rsidRPr="00B172D6">
        <w:rPr>
          <w:rFonts w:ascii="Book Antiqua" w:eastAsia="Times New Roman" w:hAnsi="Book Antiqua"/>
          <w:color w:val="000000"/>
          <w:sz w:val="24"/>
          <w:szCs w:val="24"/>
          <w:lang w:val="sq-AL"/>
        </w:rPr>
        <w:t>së</w:t>
      </w:r>
      <w:r w:rsidR="00FB1BA7"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së</w:t>
      </w:r>
      <w:r w:rsidR="00FB1BA7" w:rsidRPr="00B172D6">
        <w:rPr>
          <w:rFonts w:ascii="Book Antiqua" w:eastAsia="Times New Roman" w:hAnsi="Book Antiqua"/>
          <w:color w:val="000000"/>
          <w:sz w:val="24"/>
          <w:szCs w:val="24"/>
          <w:lang w:val="sq-AL"/>
        </w:rPr>
        <w:t xml:space="preserve"> aviacionit në lidhje me kushtet dhe m</w:t>
      </w:r>
      <w:r w:rsidRPr="00B172D6">
        <w:rPr>
          <w:rFonts w:ascii="Book Antiqua" w:eastAsia="Times New Roman" w:hAnsi="Book Antiqua"/>
          <w:color w:val="000000"/>
          <w:sz w:val="24"/>
          <w:szCs w:val="24"/>
          <w:lang w:val="sq-AL"/>
        </w:rPr>
        <w:t xml:space="preserve">ënyrën </w:t>
      </w:r>
      <w:r w:rsidR="00FB1BA7" w:rsidRPr="00B172D6">
        <w:rPr>
          <w:rFonts w:ascii="Book Antiqua" w:eastAsia="Times New Roman" w:hAnsi="Book Antiqua"/>
          <w:color w:val="000000"/>
          <w:sz w:val="24"/>
          <w:szCs w:val="24"/>
          <w:lang w:val="sq-AL"/>
        </w:rPr>
        <w:t>e transportit të mallrave të rrezikshme përmes ajrit;</w:t>
      </w:r>
    </w:p>
    <w:p w:rsidR="00204061" w:rsidRPr="00B172D6" w:rsidRDefault="00204061" w:rsidP="00E73EA3">
      <w:pPr>
        <w:spacing w:after="0" w:line="240" w:lineRule="auto"/>
        <w:ind w:left="720"/>
        <w:jc w:val="both"/>
        <w:rPr>
          <w:rFonts w:ascii="Book Antiqua" w:eastAsia="Times New Roman" w:hAnsi="Book Antiqua"/>
          <w:color w:val="000000"/>
          <w:sz w:val="24"/>
          <w:szCs w:val="24"/>
          <w:lang w:val="sq-AL"/>
        </w:rPr>
      </w:pPr>
    </w:p>
    <w:p w:rsidR="00FB1BA7" w:rsidRPr="00B172D6" w:rsidRDefault="00F76A62" w:rsidP="00E73EA3">
      <w:pPr>
        <w:numPr>
          <w:ilvl w:val="0"/>
          <w:numId w:val="14"/>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p</w:t>
      </w:r>
      <w:r w:rsidR="00FB1BA7" w:rsidRPr="00B172D6">
        <w:rPr>
          <w:rFonts w:ascii="Book Antiqua" w:eastAsia="Times New Roman" w:hAnsi="Book Antiqua"/>
          <w:color w:val="000000"/>
          <w:sz w:val="24"/>
          <w:szCs w:val="24"/>
          <w:lang w:val="sq-AL"/>
        </w:rPr>
        <w:t>jesë</w:t>
      </w:r>
      <w:r w:rsidR="00204061" w:rsidRPr="00B172D6">
        <w:rPr>
          <w:rFonts w:ascii="Book Antiqua" w:eastAsia="Times New Roman" w:hAnsi="Book Antiqua"/>
          <w:color w:val="000000"/>
          <w:sz w:val="24"/>
          <w:szCs w:val="24"/>
          <w:lang w:val="sq-AL"/>
        </w:rPr>
        <w:t>marrja</w:t>
      </w:r>
      <w:r w:rsidR="00FB1BA7" w:rsidRPr="00B172D6">
        <w:rPr>
          <w:rFonts w:ascii="Book Antiqua" w:eastAsia="Times New Roman" w:hAnsi="Book Antiqua"/>
          <w:color w:val="000000"/>
          <w:sz w:val="24"/>
          <w:szCs w:val="24"/>
          <w:lang w:val="sq-AL"/>
        </w:rPr>
        <w:t xml:space="preserve"> në përgati</w:t>
      </w:r>
      <w:r w:rsidR="00204061" w:rsidRPr="00B172D6">
        <w:rPr>
          <w:rFonts w:ascii="Book Antiqua" w:eastAsia="Times New Roman" w:hAnsi="Book Antiqua"/>
          <w:color w:val="000000"/>
          <w:sz w:val="24"/>
          <w:szCs w:val="24"/>
          <w:lang w:val="sq-AL"/>
        </w:rPr>
        <w:t xml:space="preserve">tjen e </w:t>
      </w:r>
      <w:r w:rsidR="00C24C8F" w:rsidRPr="00B172D6">
        <w:rPr>
          <w:rFonts w:ascii="Book Antiqua" w:eastAsia="Times New Roman" w:hAnsi="Book Antiqua"/>
          <w:color w:val="000000"/>
          <w:sz w:val="24"/>
          <w:szCs w:val="24"/>
          <w:lang w:val="sq-AL"/>
        </w:rPr>
        <w:t xml:space="preserve">legjislacionit </w:t>
      </w:r>
      <w:r w:rsidR="00204061" w:rsidRPr="00B172D6">
        <w:rPr>
          <w:rFonts w:ascii="Book Antiqua" w:eastAsia="Times New Roman" w:hAnsi="Book Antiqua"/>
          <w:color w:val="000000"/>
          <w:sz w:val="24"/>
          <w:szCs w:val="24"/>
          <w:lang w:val="sq-AL"/>
        </w:rPr>
        <w:t>dhe kërkesave</w:t>
      </w:r>
      <w:r w:rsidR="00FB1BA7" w:rsidRPr="00B172D6">
        <w:rPr>
          <w:rFonts w:ascii="Book Antiqua" w:eastAsia="Times New Roman" w:hAnsi="Book Antiqua"/>
          <w:color w:val="000000"/>
          <w:sz w:val="24"/>
          <w:szCs w:val="24"/>
          <w:lang w:val="sq-AL"/>
        </w:rPr>
        <w:t xml:space="preserve"> </w:t>
      </w:r>
      <w:r w:rsidR="00204061" w:rsidRPr="00B172D6">
        <w:rPr>
          <w:rFonts w:ascii="Book Antiqua" w:eastAsia="Times New Roman" w:hAnsi="Book Antiqua"/>
          <w:color w:val="000000"/>
          <w:sz w:val="24"/>
          <w:szCs w:val="24"/>
          <w:lang w:val="sq-AL"/>
        </w:rPr>
        <w:t xml:space="preserve">kombëtare </w:t>
      </w:r>
      <w:r w:rsidR="00FB1BA7" w:rsidRPr="00B172D6">
        <w:rPr>
          <w:rFonts w:ascii="Book Antiqua" w:eastAsia="Times New Roman" w:hAnsi="Book Antiqua"/>
          <w:color w:val="000000"/>
          <w:sz w:val="24"/>
          <w:szCs w:val="24"/>
          <w:lang w:val="sq-AL"/>
        </w:rPr>
        <w:t>për transportin e mallrave të rrezikshme;</w:t>
      </w:r>
    </w:p>
    <w:p w:rsidR="00204061" w:rsidRPr="00B172D6" w:rsidRDefault="00204061" w:rsidP="00E73EA3">
      <w:pPr>
        <w:spacing w:after="0" w:line="240" w:lineRule="auto"/>
        <w:ind w:left="720"/>
        <w:jc w:val="both"/>
        <w:rPr>
          <w:rFonts w:ascii="Book Antiqua" w:eastAsia="Times New Roman" w:hAnsi="Book Antiqua"/>
          <w:color w:val="000000"/>
          <w:sz w:val="24"/>
          <w:szCs w:val="24"/>
          <w:lang w:val="sq-AL"/>
        </w:rPr>
      </w:pPr>
    </w:p>
    <w:p w:rsidR="00FB1BA7" w:rsidRPr="00B172D6" w:rsidRDefault="00C24C8F" w:rsidP="00E73EA3">
      <w:pPr>
        <w:numPr>
          <w:ilvl w:val="0"/>
          <w:numId w:val="14"/>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k</w:t>
      </w:r>
      <w:r w:rsidR="00204061" w:rsidRPr="00B172D6">
        <w:rPr>
          <w:rFonts w:ascii="Book Antiqua" w:eastAsia="Times New Roman" w:hAnsi="Book Antiqua"/>
          <w:color w:val="000000"/>
          <w:sz w:val="24"/>
          <w:szCs w:val="24"/>
          <w:lang w:val="sq-AL"/>
        </w:rPr>
        <w:t>ryerja e certifikimit dhe mbikëqyrjes s</w:t>
      </w:r>
      <w:r w:rsidR="00637733" w:rsidRPr="00B172D6">
        <w:rPr>
          <w:rFonts w:ascii="Book Antiqua" w:eastAsia="Times New Roman" w:hAnsi="Book Antiqua"/>
          <w:color w:val="000000"/>
          <w:sz w:val="24"/>
          <w:szCs w:val="24"/>
          <w:lang w:val="sq-AL"/>
        </w:rPr>
        <w:t>ë</w:t>
      </w:r>
      <w:r w:rsidR="00FB1BA7" w:rsidRPr="00B172D6">
        <w:rPr>
          <w:rFonts w:ascii="Book Antiqua" w:eastAsia="Times New Roman" w:hAnsi="Book Antiqua"/>
          <w:color w:val="000000"/>
          <w:sz w:val="24"/>
          <w:szCs w:val="24"/>
          <w:lang w:val="sq-AL"/>
        </w:rPr>
        <w:t xml:space="preserve"> subjekteve të përfshira në transportin e mallrave të rrezikshme përmes ajrit;</w:t>
      </w:r>
    </w:p>
    <w:p w:rsidR="00204061" w:rsidRPr="00B172D6" w:rsidRDefault="00204061" w:rsidP="00E73EA3">
      <w:pPr>
        <w:spacing w:after="0" w:line="240" w:lineRule="auto"/>
        <w:ind w:left="720"/>
        <w:jc w:val="both"/>
        <w:rPr>
          <w:rFonts w:ascii="Book Antiqua" w:eastAsia="Times New Roman" w:hAnsi="Book Antiqua"/>
          <w:color w:val="000000"/>
          <w:sz w:val="24"/>
          <w:szCs w:val="24"/>
          <w:lang w:val="sq-AL"/>
        </w:rPr>
      </w:pPr>
    </w:p>
    <w:p w:rsidR="00FB1BA7" w:rsidRPr="00B172D6" w:rsidRDefault="00C24C8F" w:rsidP="00E73EA3">
      <w:pPr>
        <w:numPr>
          <w:ilvl w:val="0"/>
          <w:numId w:val="14"/>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lastRenderedPageBreak/>
        <w:t>r</w:t>
      </w:r>
      <w:r w:rsidR="00204061" w:rsidRPr="00B172D6">
        <w:rPr>
          <w:rFonts w:ascii="Book Antiqua" w:eastAsia="Times New Roman" w:hAnsi="Book Antiqua"/>
          <w:color w:val="000000"/>
          <w:sz w:val="24"/>
          <w:szCs w:val="24"/>
          <w:lang w:val="sq-AL"/>
        </w:rPr>
        <w:t>ishikimi</w:t>
      </w:r>
      <w:r w:rsidR="00263F15" w:rsidRPr="00B172D6">
        <w:rPr>
          <w:rFonts w:ascii="Book Antiqua" w:eastAsia="Times New Roman" w:hAnsi="Book Antiqua"/>
          <w:color w:val="000000"/>
          <w:sz w:val="24"/>
          <w:szCs w:val="24"/>
          <w:lang w:val="sq-AL"/>
        </w:rPr>
        <w:t xml:space="preserve"> i </w:t>
      </w:r>
      <w:r w:rsidR="00FB1BA7" w:rsidRPr="00B172D6">
        <w:rPr>
          <w:rFonts w:ascii="Book Antiqua" w:eastAsia="Times New Roman" w:hAnsi="Book Antiqua"/>
          <w:color w:val="000000"/>
          <w:sz w:val="24"/>
          <w:szCs w:val="24"/>
          <w:lang w:val="sq-AL"/>
        </w:rPr>
        <w:t>manuale</w:t>
      </w:r>
      <w:r w:rsidR="00204061" w:rsidRPr="00B172D6">
        <w:rPr>
          <w:rFonts w:ascii="Book Antiqua" w:eastAsia="Times New Roman" w:hAnsi="Book Antiqua"/>
          <w:color w:val="000000"/>
          <w:sz w:val="24"/>
          <w:szCs w:val="24"/>
          <w:lang w:val="sq-AL"/>
        </w:rPr>
        <w:t>ve</w:t>
      </w:r>
      <w:r w:rsidR="00FB1BA7" w:rsidRPr="00B172D6">
        <w:rPr>
          <w:rFonts w:ascii="Book Antiqua" w:eastAsia="Times New Roman" w:hAnsi="Book Antiqua"/>
          <w:color w:val="000000"/>
          <w:sz w:val="24"/>
          <w:szCs w:val="24"/>
          <w:lang w:val="sq-AL"/>
        </w:rPr>
        <w:t xml:space="preserve"> dhe program</w:t>
      </w:r>
      <w:r w:rsidR="00204061" w:rsidRPr="00B172D6">
        <w:rPr>
          <w:rFonts w:ascii="Book Antiqua" w:eastAsia="Times New Roman" w:hAnsi="Book Antiqua"/>
          <w:color w:val="000000"/>
          <w:sz w:val="24"/>
          <w:szCs w:val="24"/>
          <w:lang w:val="sq-AL"/>
        </w:rPr>
        <w:t>eve</w:t>
      </w:r>
      <w:r w:rsidR="00FB1BA7" w:rsidRPr="00B172D6">
        <w:rPr>
          <w:rFonts w:ascii="Book Antiqua" w:eastAsia="Times New Roman" w:hAnsi="Book Antiqua"/>
          <w:color w:val="000000"/>
          <w:sz w:val="24"/>
          <w:szCs w:val="24"/>
          <w:lang w:val="sq-AL"/>
        </w:rPr>
        <w:t xml:space="preserve"> </w:t>
      </w:r>
      <w:r w:rsidR="00204061"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204061" w:rsidRPr="00B172D6">
        <w:rPr>
          <w:rFonts w:ascii="Book Antiqua" w:eastAsia="Times New Roman" w:hAnsi="Book Antiqua"/>
          <w:color w:val="000000"/>
          <w:sz w:val="24"/>
          <w:szCs w:val="24"/>
          <w:lang w:val="sq-AL"/>
        </w:rPr>
        <w:t xml:space="preserve"> trajnimit</w:t>
      </w:r>
      <w:r w:rsidR="00FB1BA7" w:rsidRPr="00B172D6">
        <w:rPr>
          <w:rFonts w:ascii="Book Antiqua" w:eastAsia="Times New Roman" w:hAnsi="Book Antiqua"/>
          <w:color w:val="000000"/>
          <w:sz w:val="24"/>
          <w:szCs w:val="24"/>
          <w:lang w:val="sq-AL"/>
        </w:rPr>
        <w:t>;</w:t>
      </w:r>
    </w:p>
    <w:p w:rsidR="00204061" w:rsidRPr="00B172D6" w:rsidRDefault="00204061" w:rsidP="00E73EA3">
      <w:pPr>
        <w:spacing w:after="0" w:line="240" w:lineRule="auto"/>
        <w:ind w:left="720"/>
        <w:jc w:val="both"/>
        <w:rPr>
          <w:rFonts w:ascii="Book Antiqua" w:eastAsia="Times New Roman" w:hAnsi="Book Antiqua"/>
          <w:color w:val="000000"/>
          <w:sz w:val="24"/>
          <w:szCs w:val="24"/>
          <w:lang w:val="sq-AL"/>
        </w:rPr>
      </w:pPr>
    </w:p>
    <w:p w:rsidR="00FB1BA7" w:rsidRPr="00B172D6" w:rsidRDefault="00C24C8F" w:rsidP="00E73EA3">
      <w:pPr>
        <w:numPr>
          <w:ilvl w:val="0"/>
          <w:numId w:val="14"/>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k</w:t>
      </w:r>
      <w:r w:rsidR="00204061" w:rsidRPr="00B172D6">
        <w:rPr>
          <w:rFonts w:ascii="Book Antiqua" w:eastAsia="Times New Roman" w:hAnsi="Book Antiqua"/>
          <w:color w:val="000000"/>
          <w:sz w:val="24"/>
          <w:szCs w:val="24"/>
          <w:lang w:val="sq-AL"/>
        </w:rPr>
        <w:t>ryerja</w:t>
      </w:r>
      <w:r w:rsidR="00FB1BA7" w:rsidRPr="00B172D6">
        <w:rPr>
          <w:rFonts w:ascii="Book Antiqua" w:eastAsia="Times New Roman" w:hAnsi="Book Antiqua"/>
          <w:color w:val="000000"/>
          <w:sz w:val="24"/>
          <w:szCs w:val="24"/>
          <w:lang w:val="sq-AL"/>
        </w:rPr>
        <w:t xml:space="preserve"> </w:t>
      </w:r>
      <w:r w:rsidR="00204061" w:rsidRPr="00B172D6">
        <w:rPr>
          <w:rFonts w:ascii="Book Antiqua" w:eastAsia="Times New Roman" w:hAnsi="Book Antiqua"/>
          <w:color w:val="000000"/>
          <w:sz w:val="24"/>
          <w:szCs w:val="24"/>
          <w:lang w:val="sq-AL"/>
        </w:rPr>
        <w:t xml:space="preserve">e </w:t>
      </w:r>
      <w:r w:rsidR="00FB1BA7" w:rsidRPr="00B172D6">
        <w:rPr>
          <w:rFonts w:ascii="Book Antiqua" w:eastAsia="Times New Roman" w:hAnsi="Book Antiqua"/>
          <w:color w:val="000000"/>
          <w:sz w:val="24"/>
          <w:szCs w:val="24"/>
          <w:lang w:val="sq-AL"/>
        </w:rPr>
        <w:t>hetime</w:t>
      </w:r>
      <w:r w:rsidR="00204061" w:rsidRPr="00B172D6">
        <w:rPr>
          <w:rFonts w:ascii="Book Antiqua" w:eastAsia="Times New Roman" w:hAnsi="Book Antiqua"/>
          <w:color w:val="000000"/>
          <w:sz w:val="24"/>
          <w:szCs w:val="24"/>
          <w:lang w:val="sq-AL"/>
        </w:rPr>
        <w:t>ve</w:t>
      </w:r>
      <w:r w:rsidR="00FB1BA7" w:rsidRPr="00B172D6">
        <w:rPr>
          <w:rFonts w:ascii="Book Antiqua" w:eastAsia="Times New Roman" w:hAnsi="Book Antiqua"/>
          <w:color w:val="000000"/>
          <w:sz w:val="24"/>
          <w:szCs w:val="24"/>
          <w:lang w:val="sq-AL"/>
        </w:rPr>
        <w:t xml:space="preserve"> </w:t>
      </w:r>
      <w:r w:rsidR="00204061"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204061" w:rsidRPr="00B172D6">
        <w:rPr>
          <w:rFonts w:ascii="Book Antiqua" w:eastAsia="Times New Roman" w:hAnsi="Book Antiqua"/>
          <w:color w:val="000000"/>
          <w:sz w:val="24"/>
          <w:szCs w:val="24"/>
          <w:lang w:val="sq-AL"/>
        </w:rPr>
        <w:t xml:space="preserve"> ndodhive </w:t>
      </w:r>
      <w:r w:rsidR="00FB1BA7" w:rsidRPr="00B172D6">
        <w:rPr>
          <w:rFonts w:ascii="Book Antiqua" w:eastAsia="Times New Roman" w:hAnsi="Book Antiqua"/>
          <w:color w:val="000000"/>
          <w:sz w:val="24"/>
          <w:szCs w:val="24"/>
          <w:lang w:val="sq-AL"/>
        </w:rPr>
        <w:t>që janë rezultat</w:t>
      </w:r>
      <w:r w:rsidR="00263F15" w:rsidRPr="00B172D6">
        <w:rPr>
          <w:rFonts w:ascii="Book Antiqua" w:eastAsia="Times New Roman" w:hAnsi="Book Antiqua"/>
          <w:color w:val="000000"/>
          <w:sz w:val="24"/>
          <w:szCs w:val="24"/>
          <w:lang w:val="sq-AL"/>
        </w:rPr>
        <w:t xml:space="preserve"> i </w:t>
      </w:r>
      <w:r w:rsidR="00FB1BA7" w:rsidRPr="00B172D6">
        <w:rPr>
          <w:rFonts w:ascii="Book Antiqua" w:eastAsia="Times New Roman" w:hAnsi="Book Antiqua"/>
          <w:color w:val="000000"/>
          <w:sz w:val="24"/>
          <w:szCs w:val="24"/>
          <w:lang w:val="sq-AL"/>
        </w:rPr>
        <w:t>shke</w:t>
      </w:r>
      <w:r w:rsidR="00204061" w:rsidRPr="00B172D6">
        <w:rPr>
          <w:rFonts w:ascii="Book Antiqua" w:eastAsia="Times New Roman" w:hAnsi="Book Antiqua"/>
          <w:color w:val="000000"/>
          <w:sz w:val="24"/>
          <w:szCs w:val="24"/>
          <w:lang w:val="sq-AL"/>
        </w:rPr>
        <w:t xml:space="preserve">ljes së </w:t>
      </w:r>
      <w:r w:rsidRPr="00B172D6">
        <w:rPr>
          <w:rFonts w:ascii="Book Antiqua" w:eastAsia="Times New Roman" w:hAnsi="Book Antiqua"/>
          <w:color w:val="000000"/>
          <w:sz w:val="24"/>
          <w:szCs w:val="24"/>
          <w:lang w:val="sq-AL"/>
        </w:rPr>
        <w:t xml:space="preserve">legjislacionit </w:t>
      </w:r>
      <w:r w:rsidR="00204061" w:rsidRPr="00B172D6">
        <w:rPr>
          <w:rFonts w:ascii="Book Antiqua" w:eastAsia="Times New Roman" w:hAnsi="Book Antiqua"/>
          <w:color w:val="000000"/>
          <w:sz w:val="24"/>
          <w:szCs w:val="24"/>
          <w:lang w:val="sq-AL"/>
        </w:rPr>
        <w:t>mbi mallrat e</w:t>
      </w:r>
      <w:r w:rsidR="00FB1BA7" w:rsidRPr="00B172D6">
        <w:rPr>
          <w:rFonts w:ascii="Book Antiqua" w:eastAsia="Times New Roman" w:hAnsi="Book Antiqua"/>
          <w:color w:val="000000"/>
          <w:sz w:val="24"/>
          <w:szCs w:val="24"/>
          <w:lang w:val="sq-AL"/>
        </w:rPr>
        <w:t xml:space="preserve"> rrezikshme;</w:t>
      </w:r>
    </w:p>
    <w:p w:rsidR="00204061" w:rsidRPr="00B172D6" w:rsidRDefault="00204061" w:rsidP="00E73EA3">
      <w:pPr>
        <w:spacing w:after="0" w:line="240" w:lineRule="auto"/>
        <w:ind w:left="720"/>
        <w:jc w:val="both"/>
        <w:rPr>
          <w:rFonts w:ascii="Book Antiqua" w:eastAsia="Times New Roman" w:hAnsi="Book Antiqua"/>
          <w:color w:val="000000"/>
          <w:sz w:val="24"/>
          <w:szCs w:val="24"/>
          <w:lang w:val="sq-AL"/>
        </w:rPr>
      </w:pPr>
    </w:p>
    <w:p w:rsidR="00FB1BA7" w:rsidRPr="00B172D6" w:rsidRDefault="00C24C8F" w:rsidP="00E73EA3">
      <w:pPr>
        <w:numPr>
          <w:ilvl w:val="0"/>
          <w:numId w:val="14"/>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p</w:t>
      </w:r>
      <w:r w:rsidR="00637733" w:rsidRPr="00B172D6">
        <w:rPr>
          <w:rFonts w:ascii="Book Antiqua" w:eastAsia="Times New Roman" w:hAnsi="Book Antiqua"/>
          <w:color w:val="000000"/>
          <w:sz w:val="24"/>
          <w:szCs w:val="24"/>
          <w:lang w:val="sq-AL"/>
        </w:rPr>
        <w:t>ë</w:t>
      </w:r>
      <w:r w:rsidR="00204061" w:rsidRPr="00B172D6">
        <w:rPr>
          <w:rFonts w:ascii="Book Antiqua" w:eastAsia="Times New Roman" w:hAnsi="Book Antiqua"/>
          <w:color w:val="000000"/>
          <w:sz w:val="24"/>
          <w:szCs w:val="24"/>
          <w:lang w:val="sq-AL"/>
        </w:rPr>
        <w:t>rfaq</w:t>
      </w:r>
      <w:r w:rsidR="00637733" w:rsidRPr="00B172D6">
        <w:rPr>
          <w:rFonts w:ascii="Book Antiqua" w:eastAsia="Times New Roman" w:hAnsi="Book Antiqua"/>
          <w:color w:val="000000"/>
          <w:sz w:val="24"/>
          <w:szCs w:val="24"/>
          <w:lang w:val="sq-AL"/>
        </w:rPr>
        <w:t>ë</w:t>
      </w:r>
      <w:r w:rsidR="00204061" w:rsidRPr="00B172D6">
        <w:rPr>
          <w:rFonts w:ascii="Book Antiqua" w:eastAsia="Times New Roman" w:hAnsi="Book Antiqua"/>
          <w:color w:val="000000"/>
          <w:sz w:val="24"/>
          <w:szCs w:val="24"/>
          <w:lang w:val="sq-AL"/>
        </w:rPr>
        <w:t>simi</w:t>
      </w:r>
      <w:r w:rsidR="00263F15" w:rsidRPr="00B172D6">
        <w:rPr>
          <w:rFonts w:ascii="Book Antiqua" w:eastAsia="Times New Roman" w:hAnsi="Book Antiqua"/>
          <w:color w:val="000000"/>
          <w:sz w:val="24"/>
          <w:szCs w:val="24"/>
          <w:lang w:val="sq-AL"/>
        </w:rPr>
        <w:t xml:space="preserve"> i </w:t>
      </w:r>
      <w:r w:rsidR="00B738E9" w:rsidRPr="00875224">
        <w:rPr>
          <w:rFonts w:ascii="Book Antiqua" w:eastAsia="Times New Roman" w:hAnsi="Book Antiqua"/>
          <w:bCs/>
          <w:iCs/>
          <w:color w:val="000000"/>
          <w:sz w:val="24"/>
          <w:szCs w:val="24"/>
          <w:lang w:val="sq-AL"/>
        </w:rPr>
        <w:t>AACK</w:t>
      </w:r>
      <w:r w:rsidR="00B738E9" w:rsidRPr="00875224">
        <w:rPr>
          <w:rFonts w:ascii="Book Antiqua" w:eastAsia="Times New Roman" w:hAnsi="Book Antiqua"/>
          <w:color w:val="000000"/>
          <w:sz w:val="24"/>
          <w:szCs w:val="24"/>
          <w:lang w:val="sq-AL"/>
        </w:rPr>
        <w:t>-</w:t>
      </w:r>
      <w:r w:rsidR="00B738E9" w:rsidRPr="00B172D6">
        <w:rPr>
          <w:rFonts w:ascii="Book Antiqua" w:eastAsia="Times New Roman" w:hAnsi="Book Antiqua"/>
          <w:color w:val="000000"/>
          <w:sz w:val="24"/>
          <w:szCs w:val="24"/>
          <w:lang w:val="sq-AL"/>
        </w:rPr>
        <w:t>së</w:t>
      </w:r>
      <w:r w:rsidR="00FB1BA7" w:rsidRPr="00B172D6">
        <w:rPr>
          <w:rFonts w:ascii="Book Antiqua" w:eastAsia="Times New Roman" w:hAnsi="Book Antiqua"/>
          <w:color w:val="000000"/>
          <w:sz w:val="24"/>
          <w:szCs w:val="24"/>
          <w:lang w:val="sq-AL"/>
        </w:rPr>
        <w:t xml:space="preserve"> në takime dhe </w:t>
      </w:r>
      <w:r w:rsidRPr="00B172D6">
        <w:rPr>
          <w:rFonts w:ascii="Book Antiqua" w:eastAsia="Times New Roman" w:hAnsi="Book Antiqua"/>
          <w:color w:val="000000"/>
          <w:sz w:val="24"/>
          <w:szCs w:val="24"/>
          <w:lang w:val="sq-AL"/>
        </w:rPr>
        <w:t>punëtori</w:t>
      </w:r>
      <w:r w:rsidR="00204061" w:rsidRPr="00B172D6">
        <w:rPr>
          <w:rFonts w:ascii="Book Antiqua" w:eastAsia="Times New Roman" w:hAnsi="Book Antiqua"/>
          <w:color w:val="000000"/>
          <w:sz w:val="24"/>
          <w:szCs w:val="24"/>
          <w:lang w:val="sq-AL"/>
        </w:rPr>
        <w:t xml:space="preserve">, </w:t>
      </w:r>
      <w:r w:rsidR="00E71C91" w:rsidRPr="00B172D6">
        <w:rPr>
          <w:rFonts w:ascii="Book Antiqua" w:eastAsia="Times New Roman" w:hAnsi="Book Antiqua"/>
          <w:color w:val="000000"/>
          <w:sz w:val="24"/>
          <w:szCs w:val="24"/>
          <w:lang w:val="sq-AL"/>
        </w:rPr>
        <w:t xml:space="preserve">në </w:t>
      </w:r>
      <w:r w:rsidR="00FB1BA7" w:rsidRPr="00B172D6">
        <w:rPr>
          <w:rFonts w:ascii="Book Antiqua" w:eastAsia="Times New Roman" w:hAnsi="Book Antiqua"/>
          <w:color w:val="000000"/>
          <w:sz w:val="24"/>
          <w:szCs w:val="24"/>
          <w:lang w:val="sq-AL"/>
        </w:rPr>
        <w:t>lidh</w:t>
      </w:r>
      <w:r w:rsidR="00E71C91" w:rsidRPr="00B172D6">
        <w:rPr>
          <w:rFonts w:ascii="Book Antiqua" w:eastAsia="Times New Roman" w:hAnsi="Book Antiqua"/>
          <w:color w:val="000000"/>
          <w:sz w:val="24"/>
          <w:szCs w:val="24"/>
          <w:lang w:val="sq-AL"/>
        </w:rPr>
        <w:t>je</w:t>
      </w:r>
      <w:r w:rsidR="00FB1BA7" w:rsidRPr="00B172D6">
        <w:rPr>
          <w:rFonts w:ascii="Book Antiqua" w:eastAsia="Times New Roman" w:hAnsi="Book Antiqua"/>
          <w:color w:val="000000"/>
          <w:sz w:val="24"/>
          <w:szCs w:val="24"/>
          <w:lang w:val="sq-AL"/>
        </w:rPr>
        <w:t xml:space="preserve"> me mallrat e rrezikshme, </w:t>
      </w:r>
      <w:r w:rsidR="00204061"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204061" w:rsidRPr="00B172D6">
        <w:rPr>
          <w:rFonts w:ascii="Book Antiqua" w:eastAsia="Times New Roman" w:hAnsi="Book Antiqua"/>
          <w:color w:val="000000"/>
          <w:sz w:val="24"/>
          <w:szCs w:val="24"/>
          <w:lang w:val="sq-AL"/>
        </w:rPr>
        <w:t xml:space="preserve"> organizuara </w:t>
      </w:r>
      <w:r w:rsidR="00FB1BA7" w:rsidRPr="00B172D6">
        <w:rPr>
          <w:rFonts w:ascii="Book Antiqua" w:eastAsia="Times New Roman" w:hAnsi="Book Antiqua"/>
          <w:color w:val="000000"/>
          <w:sz w:val="24"/>
          <w:szCs w:val="24"/>
          <w:lang w:val="sq-AL"/>
        </w:rPr>
        <w:t xml:space="preserve">nga organizatat kombëtare dhe ndërkombëtare </w:t>
      </w:r>
      <w:r w:rsidR="00204061" w:rsidRPr="00B172D6">
        <w:rPr>
          <w:rFonts w:ascii="Book Antiqua" w:eastAsia="Times New Roman" w:hAnsi="Book Antiqua"/>
          <w:color w:val="000000"/>
          <w:sz w:val="24"/>
          <w:szCs w:val="24"/>
          <w:lang w:val="sq-AL"/>
        </w:rPr>
        <w:t xml:space="preserve">si </w:t>
      </w:r>
      <w:r w:rsidR="00FB1BA7" w:rsidRPr="00B172D6">
        <w:rPr>
          <w:rFonts w:ascii="Book Antiqua" w:eastAsia="Times New Roman" w:hAnsi="Book Antiqua"/>
          <w:color w:val="000000"/>
          <w:sz w:val="24"/>
          <w:szCs w:val="24"/>
          <w:lang w:val="sq-AL"/>
        </w:rPr>
        <w:t>dhe shoqatat profesionale, dhe</w:t>
      </w:r>
    </w:p>
    <w:p w:rsidR="00204061" w:rsidRPr="00B172D6" w:rsidRDefault="00204061" w:rsidP="00E73EA3">
      <w:pPr>
        <w:spacing w:after="0" w:line="240" w:lineRule="auto"/>
        <w:ind w:left="720"/>
        <w:jc w:val="both"/>
        <w:rPr>
          <w:rFonts w:ascii="Book Antiqua" w:eastAsia="Times New Roman" w:hAnsi="Book Antiqua"/>
          <w:color w:val="000000"/>
          <w:sz w:val="24"/>
          <w:szCs w:val="24"/>
          <w:lang w:val="sq-AL"/>
        </w:rPr>
      </w:pPr>
    </w:p>
    <w:p w:rsidR="00FB1BA7" w:rsidRPr="00B172D6" w:rsidRDefault="00875224" w:rsidP="00E73EA3">
      <w:pPr>
        <w:numPr>
          <w:ilvl w:val="0"/>
          <w:numId w:val="14"/>
        </w:numPr>
        <w:spacing w:after="0" w:line="240" w:lineRule="auto"/>
        <w:ind w:left="720"/>
        <w:jc w:val="both"/>
        <w:rPr>
          <w:rFonts w:ascii="Book Antiqua" w:eastAsia="Times New Roman" w:hAnsi="Book Antiqua"/>
          <w:color w:val="000000"/>
          <w:sz w:val="24"/>
          <w:szCs w:val="24"/>
          <w:lang w:val="sq-AL"/>
        </w:rPr>
      </w:pPr>
      <w:r>
        <w:rPr>
          <w:rFonts w:ascii="Book Antiqua" w:eastAsia="Times New Roman" w:hAnsi="Book Antiqua"/>
          <w:color w:val="000000"/>
          <w:sz w:val="24"/>
          <w:szCs w:val="24"/>
          <w:lang w:val="sq-AL"/>
        </w:rPr>
        <w:t>p</w:t>
      </w:r>
      <w:r w:rsidR="00204061" w:rsidRPr="00B172D6">
        <w:rPr>
          <w:rFonts w:ascii="Book Antiqua" w:eastAsia="Times New Roman" w:hAnsi="Book Antiqua"/>
          <w:color w:val="000000"/>
          <w:sz w:val="24"/>
          <w:szCs w:val="24"/>
          <w:lang w:val="sq-AL"/>
        </w:rPr>
        <w:t>lanifikimi, përgatitja dhe zbatimi</w:t>
      </w:r>
      <w:r w:rsidR="00263F15" w:rsidRPr="00B172D6">
        <w:rPr>
          <w:rFonts w:ascii="Book Antiqua" w:eastAsia="Times New Roman" w:hAnsi="Book Antiqua"/>
          <w:color w:val="000000"/>
          <w:sz w:val="24"/>
          <w:szCs w:val="24"/>
          <w:lang w:val="sq-AL"/>
        </w:rPr>
        <w:t xml:space="preserve"> i </w:t>
      </w:r>
      <w:r w:rsidR="00204061" w:rsidRPr="00B172D6">
        <w:rPr>
          <w:rFonts w:ascii="Book Antiqua" w:eastAsia="Times New Roman" w:hAnsi="Book Antiqua"/>
          <w:color w:val="000000"/>
          <w:sz w:val="24"/>
          <w:szCs w:val="24"/>
          <w:lang w:val="sq-AL"/>
        </w:rPr>
        <w:t>programit t</w:t>
      </w:r>
      <w:r w:rsidR="00637733" w:rsidRPr="00B172D6">
        <w:rPr>
          <w:rFonts w:ascii="Book Antiqua" w:eastAsia="Times New Roman" w:hAnsi="Book Antiqua"/>
          <w:color w:val="000000"/>
          <w:sz w:val="24"/>
          <w:szCs w:val="24"/>
          <w:lang w:val="sq-AL"/>
        </w:rPr>
        <w:t>ë</w:t>
      </w:r>
      <w:r w:rsidR="00204061"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 xml:space="preserve">informimit të publikut </w:t>
      </w:r>
      <w:r w:rsidR="00F2173F" w:rsidRPr="00B172D6">
        <w:rPr>
          <w:rFonts w:ascii="Book Antiqua" w:eastAsia="Times New Roman" w:hAnsi="Book Antiqua"/>
          <w:color w:val="000000"/>
          <w:sz w:val="24"/>
          <w:szCs w:val="24"/>
          <w:lang w:val="sq-AL"/>
        </w:rPr>
        <w:t xml:space="preserve">të aviacionit </w:t>
      </w:r>
      <w:r w:rsidR="00204061" w:rsidRPr="00B172D6">
        <w:rPr>
          <w:rFonts w:ascii="Book Antiqua" w:eastAsia="Times New Roman" w:hAnsi="Book Antiqua"/>
          <w:color w:val="000000"/>
          <w:sz w:val="24"/>
          <w:szCs w:val="24"/>
          <w:lang w:val="sq-AL"/>
        </w:rPr>
        <w:t>q</w:t>
      </w:r>
      <w:r w:rsidR="00637733" w:rsidRPr="00B172D6">
        <w:rPr>
          <w:rFonts w:ascii="Book Antiqua" w:eastAsia="Times New Roman" w:hAnsi="Book Antiqua"/>
          <w:color w:val="000000"/>
          <w:sz w:val="24"/>
          <w:szCs w:val="24"/>
          <w:lang w:val="sq-AL"/>
        </w:rPr>
        <w:t>ë</w:t>
      </w:r>
      <w:r w:rsidR="00204061" w:rsidRPr="00B172D6">
        <w:rPr>
          <w:rFonts w:ascii="Book Antiqua" w:eastAsia="Times New Roman" w:hAnsi="Book Antiqua"/>
          <w:color w:val="000000"/>
          <w:sz w:val="24"/>
          <w:szCs w:val="24"/>
          <w:lang w:val="sq-AL"/>
        </w:rPr>
        <w:t xml:space="preserve"> udhëton</w:t>
      </w:r>
      <w:r w:rsidR="00FB1BA7" w:rsidRPr="00B172D6">
        <w:rPr>
          <w:rFonts w:ascii="Book Antiqua" w:eastAsia="Times New Roman" w:hAnsi="Book Antiqua"/>
          <w:color w:val="000000"/>
          <w:sz w:val="24"/>
          <w:szCs w:val="24"/>
          <w:lang w:val="sq-AL"/>
        </w:rPr>
        <w:t xml:space="preserve"> </w:t>
      </w:r>
      <w:r w:rsidR="00E71C91" w:rsidRPr="00B172D6">
        <w:rPr>
          <w:rFonts w:ascii="Book Antiqua" w:eastAsia="Times New Roman" w:hAnsi="Book Antiqua"/>
          <w:color w:val="000000"/>
          <w:sz w:val="24"/>
          <w:szCs w:val="24"/>
          <w:lang w:val="sq-AL"/>
        </w:rPr>
        <w:t>për</w:t>
      </w:r>
      <w:r w:rsidR="00FB1BA7" w:rsidRPr="00B172D6">
        <w:rPr>
          <w:rFonts w:ascii="Book Antiqua" w:eastAsia="Times New Roman" w:hAnsi="Book Antiqua"/>
          <w:color w:val="000000"/>
          <w:sz w:val="24"/>
          <w:szCs w:val="24"/>
          <w:lang w:val="sq-AL"/>
        </w:rPr>
        <w:t xml:space="preserve"> mallra</w:t>
      </w:r>
      <w:r w:rsidR="00E71C91" w:rsidRPr="00B172D6">
        <w:rPr>
          <w:rFonts w:ascii="Book Antiqua" w:eastAsia="Times New Roman" w:hAnsi="Book Antiqua"/>
          <w:color w:val="000000"/>
          <w:sz w:val="24"/>
          <w:szCs w:val="24"/>
          <w:lang w:val="sq-AL"/>
        </w:rPr>
        <w:t>t</w:t>
      </w:r>
      <w:r w:rsidR="00FB1BA7" w:rsidRPr="00B172D6">
        <w:rPr>
          <w:rFonts w:ascii="Book Antiqua" w:eastAsia="Times New Roman" w:hAnsi="Book Antiqua"/>
          <w:color w:val="000000"/>
          <w:sz w:val="24"/>
          <w:szCs w:val="24"/>
          <w:lang w:val="sq-AL"/>
        </w:rPr>
        <w:t xml:space="preserve"> </w:t>
      </w:r>
      <w:r w:rsidR="00E71C91" w:rsidRPr="00B172D6">
        <w:rPr>
          <w:rFonts w:ascii="Book Antiqua" w:eastAsia="Times New Roman" w:hAnsi="Book Antiqua"/>
          <w:color w:val="000000"/>
          <w:sz w:val="24"/>
          <w:szCs w:val="24"/>
          <w:lang w:val="sq-AL"/>
        </w:rPr>
        <w:t>e</w:t>
      </w:r>
      <w:r w:rsidR="00FB1BA7" w:rsidRPr="00B172D6">
        <w:rPr>
          <w:rFonts w:ascii="Book Antiqua" w:eastAsia="Times New Roman" w:hAnsi="Book Antiqua"/>
          <w:color w:val="000000"/>
          <w:sz w:val="24"/>
          <w:szCs w:val="24"/>
          <w:lang w:val="sq-AL"/>
        </w:rPr>
        <w:t xml:space="preserve"> rrezikshme.</w:t>
      </w:r>
    </w:p>
    <w:p w:rsidR="00204061" w:rsidRPr="00B172D6" w:rsidRDefault="00204061" w:rsidP="00316C33">
      <w:pPr>
        <w:spacing w:after="0" w:line="240" w:lineRule="auto"/>
        <w:jc w:val="center"/>
        <w:rPr>
          <w:rFonts w:ascii="Book Antiqua" w:eastAsia="Times New Roman" w:hAnsi="Book Antiqua"/>
          <w:color w:val="000000"/>
          <w:sz w:val="24"/>
          <w:szCs w:val="24"/>
          <w:lang w:val="sq-AL"/>
        </w:rPr>
      </w:pPr>
    </w:p>
    <w:p w:rsidR="00204061" w:rsidRPr="00B172D6" w:rsidRDefault="00204061" w:rsidP="00316C33">
      <w:pPr>
        <w:spacing w:after="0" w:line="240" w:lineRule="auto"/>
        <w:jc w:val="center"/>
        <w:rPr>
          <w:rFonts w:ascii="Book Antiqua" w:eastAsia="Times New Roman" w:hAnsi="Book Antiqua"/>
          <w:color w:val="000000"/>
          <w:sz w:val="24"/>
          <w:szCs w:val="24"/>
          <w:lang w:val="sq-AL"/>
        </w:rPr>
      </w:pPr>
    </w:p>
    <w:p w:rsidR="00FB1BA7" w:rsidRPr="00B172D6" w:rsidRDefault="00FB1BA7" w:rsidP="00316C33">
      <w:pPr>
        <w:spacing w:after="0" w:line="240" w:lineRule="auto"/>
        <w:jc w:val="center"/>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Neni 5</w:t>
      </w:r>
    </w:p>
    <w:p w:rsidR="00FB1BA7" w:rsidRPr="00B172D6" w:rsidRDefault="00FB1BA7" w:rsidP="00316C33">
      <w:pPr>
        <w:spacing w:after="0" w:line="240" w:lineRule="auto"/>
        <w:jc w:val="center"/>
        <w:rPr>
          <w:rFonts w:ascii="Book Antiqua" w:eastAsia="Times New Roman" w:hAnsi="Book Antiqua"/>
          <w:color w:val="000000"/>
          <w:sz w:val="24"/>
          <w:szCs w:val="24"/>
          <w:lang w:val="sq-AL"/>
        </w:rPr>
      </w:pPr>
      <w:r w:rsidRPr="00B172D6">
        <w:rPr>
          <w:rFonts w:ascii="Book Antiqua" w:eastAsia="Times New Roman" w:hAnsi="Book Antiqua"/>
          <w:b/>
          <w:bCs/>
          <w:color w:val="000000"/>
          <w:sz w:val="24"/>
          <w:szCs w:val="24"/>
          <w:lang w:val="sq-AL"/>
        </w:rPr>
        <w:t>Përjashtimet</w:t>
      </w:r>
    </w:p>
    <w:p w:rsidR="00204061" w:rsidRPr="00B172D6" w:rsidRDefault="00204061"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5</w:t>
      </w:r>
      <w:r w:rsidR="00FE43D3" w:rsidRPr="00B172D6">
        <w:rPr>
          <w:rFonts w:ascii="Book Antiqua" w:eastAsia="Times New Roman" w:hAnsi="Book Antiqua"/>
          <w:color w:val="000000"/>
          <w:sz w:val="24"/>
          <w:szCs w:val="24"/>
          <w:lang w:val="sq-AL"/>
        </w:rPr>
        <w:t>.1</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Artikuj</w:t>
      </w:r>
      <w:r w:rsidR="00204061" w:rsidRPr="00B172D6">
        <w:rPr>
          <w:rFonts w:ascii="Book Antiqua" w:eastAsia="Times New Roman" w:hAnsi="Book Antiqua"/>
          <w:color w:val="000000"/>
          <w:sz w:val="24"/>
          <w:szCs w:val="24"/>
          <w:lang w:val="sq-AL"/>
        </w:rPr>
        <w:t>t dhe substancat</w:t>
      </w:r>
      <w:r w:rsidRPr="00B172D6">
        <w:rPr>
          <w:rFonts w:ascii="Book Antiqua" w:eastAsia="Times New Roman" w:hAnsi="Book Antiqua"/>
          <w:color w:val="000000"/>
          <w:sz w:val="24"/>
          <w:szCs w:val="24"/>
          <w:lang w:val="sq-AL"/>
        </w:rPr>
        <w:t xml:space="preserve"> që klasifik</w:t>
      </w:r>
      <w:r w:rsidR="00FE38F8" w:rsidRPr="00B172D6">
        <w:rPr>
          <w:rFonts w:ascii="Book Antiqua" w:eastAsia="Times New Roman" w:hAnsi="Book Antiqua"/>
          <w:color w:val="000000"/>
          <w:sz w:val="24"/>
          <w:szCs w:val="24"/>
          <w:lang w:val="sq-AL"/>
        </w:rPr>
        <w:t>ohen</w:t>
      </w:r>
      <w:r w:rsidRPr="00B172D6">
        <w:rPr>
          <w:rFonts w:ascii="Book Antiqua" w:eastAsia="Times New Roman" w:hAnsi="Book Antiqua"/>
          <w:color w:val="000000"/>
          <w:sz w:val="24"/>
          <w:szCs w:val="24"/>
          <w:lang w:val="sq-AL"/>
        </w:rPr>
        <w:t xml:space="preserve"> si mallra të rrezikshme</w:t>
      </w:r>
      <w:r w:rsidR="00FE38F8" w:rsidRPr="00B172D6">
        <w:rPr>
          <w:rFonts w:ascii="Book Antiqua" w:eastAsia="Times New Roman" w:hAnsi="Book Antiqua"/>
          <w:color w:val="000000"/>
          <w:sz w:val="24"/>
          <w:szCs w:val="24"/>
          <w:lang w:val="sq-AL"/>
        </w:rPr>
        <w:t>,</w:t>
      </w:r>
      <w:r w:rsidRPr="00B172D6">
        <w:rPr>
          <w:rFonts w:ascii="Book Antiqua" w:eastAsia="Times New Roman" w:hAnsi="Book Antiqua"/>
          <w:color w:val="000000"/>
          <w:sz w:val="24"/>
          <w:szCs w:val="24"/>
          <w:lang w:val="sq-AL"/>
        </w:rPr>
        <w:t xml:space="preserve"> të cilat </w:t>
      </w:r>
      <w:r w:rsidR="00637733" w:rsidRPr="00B172D6">
        <w:rPr>
          <w:rFonts w:ascii="Book Antiqua" w:eastAsia="Times New Roman" w:hAnsi="Book Antiqua"/>
          <w:color w:val="000000"/>
          <w:sz w:val="24"/>
          <w:szCs w:val="24"/>
          <w:lang w:val="sq-AL"/>
        </w:rPr>
        <w:t>ë</w:t>
      </w:r>
      <w:r w:rsidR="00204061" w:rsidRPr="00B172D6">
        <w:rPr>
          <w:rFonts w:ascii="Book Antiqua" w:eastAsia="Times New Roman" w:hAnsi="Book Antiqua"/>
          <w:color w:val="000000"/>
          <w:sz w:val="24"/>
          <w:szCs w:val="24"/>
          <w:lang w:val="sq-AL"/>
        </w:rPr>
        <w:t>sht</w:t>
      </w:r>
      <w:r w:rsidR="00637733" w:rsidRPr="00B172D6">
        <w:rPr>
          <w:rFonts w:ascii="Book Antiqua" w:eastAsia="Times New Roman" w:hAnsi="Book Antiqua"/>
          <w:color w:val="000000"/>
          <w:sz w:val="24"/>
          <w:szCs w:val="24"/>
          <w:lang w:val="sq-AL"/>
        </w:rPr>
        <w:t>ë</w:t>
      </w:r>
      <w:r w:rsidR="00204061" w:rsidRPr="00B172D6">
        <w:rPr>
          <w:rFonts w:ascii="Book Antiqua" w:eastAsia="Times New Roman" w:hAnsi="Book Antiqua"/>
          <w:color w:val="000000"/>
          <w:sz w:val="24"/>
          <w:szCs w:val="24"/>
          <w:lang w:val="sq-AL"/>
        </w:rPr>
        <w:t xml:space="preserve"> e </w:t>
      </w:r>
      <w:r w:rsidRPr="00B172D6">
        <w:rPr>
          <w:rFonts w:ascii="Book Antiqua" w:eastAsia="Times New Roman" w:hAnsi="Book Antiqua"/>
          <w:color w:val="000000"/>
          <w:sz w:val="24"/>
          <w:szCs w:val="24"/>
          <w:lang w:val="sq-AL"/>
        </w:rPr>
        <w:t xml:space="preserve">nevojshme </w:t>
      </w:r>
      <w:r w:rsidR="00E71C91"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ë </w:t>
      </w:r>
      <w:r w:rsidR="00E71C91" w:rsidRPr="00B172D6">
        <w:rPr>
          <w:rFonts w:ascii="Book Antiqua" w:eastAsia="Times New Roman" w:hAnsi="Book Antiqua"/>
          <w:color w:val="000000"/>
          <w:sz w:val="24"/>
          <w:szCs w:val="24"/>
          <w:lang w:val="sq-AL"/>
        </w:rPr>
        <w:t>je</w:t>
      </w:r>
      <w:r w:rsidRPr="00B172D6">
        <w:rPr>
          <w:rFonts w:ascii="Book Antiqua" w:eastAsia="Times New Roman" w:hAnsi="Book Antiqua"/>
          <w:color w:val="000000"/>
          <w:sz w:val="24"/>
          <w:szCs w:val="24"/>
          <w:lang w:val="sq-AL"/>
        </w:rPr>
        <w:t xml:space="preserve">në në bordin e </w:t>
      </w:r>
      <w:r w:rsidR="000071A3" w:rsidRPr="00B172D6">
        <w:rPr>
          <w:rFonts w:ascii="Book Antiqua" w:eastAsia="Times New Roman" w:hAnsi="Book Antiqua"/>
          <w:color w:val="000000"/>
          <w:sz w:val="24"/>
          <w:szCs w:val="24"/>
          <w:lang w:val="sq-AL"/>
        </w:rPr>
        <w:t>mjetit ajror</w:t>
      </w:r>
      <w:r w:rsidRPr="00B172D6">
        <w:rPr>
          <w:rFonts w:ascii="Book Antiqua" w:eastAsia="Times New Roman" w:hAnsi="Book Antiqua"/>
          <w:color w:val="000000"/>
          <w:sz w:val="24"/>
          <w:szCs w:val="24"/>
          <w:lang w:val="sq-AL"/>
        </w:rPr>
        <w:t xml:space="preserve"> në përputhje me </w:t>
      </w:r>
      <w:r w:rsidR="00E71C91" w:rsidRPr="00B172D6">
        <w:rPr>
          <w:rFonts w:ascii="Book Antiqua" w:eastAsia="Times New Roman" w:hAnsi="Book Antiqua"/>
          <w:color w:val="000000"/>
          <w:sz w:val="24"/>
          <w:szCs w:val="24"/>
          <w:lang w:val="sq-AL"/>
        </w:rPr>
        <w:t xml:space="preserve">kërkesat përkatëse të </w:t>
      </w:r>
      <w:r w:rsidRPr="00B172D6">
        <w:rPr>
          <w:rFonts w:ascii="Book Antiqua" w:eastAsia="Times New Roman" w:hAnsi="Book Antiqua"/>
          <w:color w:val="000000"/>
          <w:sz w:val="24"/>
          <w:szCs w:val="24"/>
          <w:lang w:val="sq-AL"/>
        </w:rPr>
        <w:t>vlefshmëri</w:t>
      </w:r>
      <w:r w:rsidR="00E71C91" w:rsidRPr="00B172D6">
        <w:rPr>
          <w:rFonts w:ascii="Book Antiqua" w:eastAsia="Times New Roman" w:hAnsi="Book Antiqua"/>
          <w:color w:val="000000"/>
          <w:sz w:val="24"/>
          <w:szCs w:val="24"/>
          <w:lang w:val="sq-AL"/>
        </w:rPr>
        <w:t>s</w:t>
      </w:r>
      <w:r w:rsidRPr="00B172D6">
        <w:rPr>
          <w:rFonts w:ascii="Book Antiqua" w:eastAsia="Times New Roman" w:hAnsi="Book Antiqua"/>
          <w:color w:val="000000"/>
          <w:sz w:val="24"/>
          <w:szCs w:val="24"/>
          <w:lang w:val="sq-AL"/>
        </w:rPr>
        <w:t xml:space="preserve">ë ajrore dhe </w:t>
      </w:r>
      <w:r w:rsidR="00E71C91" w:rsidRPr="00B172D6">
        <w:rPr>
          <w:rFonts w:ascii="Book Antiqua" w:eastAsia="Times New Roman" w:hAnsi="Book Antiqua"/>
          <w:color w:val="000000"/>
          <w:sz w:val="24"/>
          <w:szCs w:val="24"/>
          <w:lang w:val="sq-AL"/>
        </w:rPr>
        <w:t xml:space="preserve">ato </w:t>
      </w:r>
      <w:r w:rsidRPr="00B172D6">
        <w:rPr>
          <w:rFonts w:ascii="Book Antiqua" w:eastAsia="Times New Roman" w:hAnsi="Book Antiqua"/>
          <w:color w:val="000000"/>
          <w:sz w:val="24"/>
          <w:szCs w:val="24"/>
          <w:lang w:val="sq-AL"/>
        </w:rPr>
        <w:t xml:space="preserve">operative, ose </w:t>
      </w:r>
      <w:r w:rsidR="00204061" w:rsidRPr="00B172D6">
        <w:rPr>
          <w:rFonts w:ascii="Book Antiqua" w:eastAsia="Times New Roman" w:hAnsi="Book Antiqua"/>
          <w:color w:val="000000"/>
          <w:sz w:val="24"/>
          <w:szCs w:val="24"/>
          <w:lang w:val="sq-AL"/>
        </w:rPr>
        <w:t>ata artikuj dhe substanca</w:t>
      </w:r>
      <w:r w:rsidRPr="00B172D6">
        <w:rPr>
          <w:rFonts w:ascii="Book Antiqua" w:eastAsia="Times New Roman" w:hAnsi="Book Antiqua"/>
          <w:color w:val="000000"/>
          <w:sz w:val="24"/>
          <w:szCs w:val="24"/>
          <w:lang w:val="sq-AL"/>
        </w:rPr>
        <w:t xml:space="preserve"> që kanë qëllim të veçantë të përcaktuar në </w:t>
      </w:r>
      <w:r w:rsidR="00FA133F" w:rsidRPr="00B172D6">
        <w:rPr>
          <w:rFonts w:ascii="Book Antiqua" w:eastAsia="Times New Roman" w:hAnsi="Book Antiqua"/>
          <w:color w:val="000000"/>
          <w:sz w:val="24"/>
          <w:szCs w:val="24"/>
          <w:lang w:val="sq-AL"/>
        </w:rPr>
        <w:t>Instruksione</w:t>
      </w:r>
      <w:r w:rsidR="000071A3" w:rsidRPr="00B172D6">
        <w:rPr>
          <w:rFonts w:ascii="Book Antiqua" w:eastAsia="Times New Roman" w:hAnsi="Book Antiqua"/>
          <w:color w:val="000000"/>
          <w:sz w:val="24"/>
          <w:szCs w:val="24"/>
          <w:lang w:val="sq-AL"/>
        </w:rPr>
        <w:t>t Teknike</w:t>
      </w:r>
      <w:r w:rsidRPr="00B172D6">
        <w:rPr>
          <w:rFonts w:ascii="Book Antiqua" w:eastAsia="Times New Roman" w:hAnsi="Book Antiqua"/>
          <w:color w:val="000000"/>
          <w:sz w:val="24"/>
          <w:szCs w:val="24"/>
          <w:lang w:val="sq-AL"/>
        </w:rPr>
        <w:t>, përjasht</w:t>
      </w:r>
      <w:r w:rsidR="00FE38F8" w:rsidRPr="00B172D6">
        <w:rPr>
          <w:rFonts w:ascii="Book Antiqua" w:eastAsia="Times New Roman" w:hAnsi="Book Antiqua"/>
          <w:color w:val="000000"/>
          <w:sz w:val="24"/>
          <w:szCs w:val="24"/>
          <w:lang w:val="sq-AL"/>
        </w:rPr>
        <w:t>ohen</w:t>
      </w:r>
      <w:r w:rsidRPr="00B172D6">
        <w:rPr>
          <w:rFonts w:ascii="Book Antiqua" w:eastAsia="Times New Roman" w:hAnsi="Book Antiqua"/>
          <w:color w:val="000000"/>
          <w:sz w:val="24"/>
          <w:szCs w:val="24"/>
          <w:lang w:val="sq-AL"/>
        </w:rPr>
        <w:t xml:space="preserve"> nga dispozitat </w:t>
      </w:r>
      <w:r w:rsidR="00204061" w:rsidRPr="00B172D6">
        <w:rPr>
          <w:rFonts w:ascii="Book Antiqua" w:eastAsia="Times New Roman" w:hAnsi="Book Antiqua"/>
          <w:color w:val="000000"/>
          <w:sz w:val="24"/>
          <w:szCs w:val="24"/>
          <w:lang w:val="sq-AL"/>
        </w:rPr>
        <w:t xml:space="preserve">e </w:t>
      </w:r>
      <w:r w:rsidRPr="00B172D6">
        <w:rPr>
          <w:rFonts w:ascii="Book Antiqua" w:eastAsia="Times New Roman" w:hAnsi="Book Antiqua"/>
          <w:color w:val="000000"/>
          <w:sz w:val="24"/>
          <w:szCs w:val="24"/>
          <w:lang w:val="sq-AL"/>
        </w:rPr>
        <w:t xml:space="preserve">kësaj </w:t>
      </w:r>
      <w:r w:rsidR="001A7211" w:rsidRPr="00B172D6">
        <w:rPr>
          <w:rFonts w:ascii="Book Antiqua" w:eastAsia="Times New Roman" w:hAnsi="Book Antiqua"/>
          <w:color w:val="000000"/>
          <w:sz w:val="24"/>
          <w:szCs w:val="24"/>
          <w:lang w:val="sq-AL"/>
        </w:rPr>
        <w:t>R</w:t>
      </w:r>
      <w:r w:rsidRPr="00B172D6">
        <w:rPr>
          <w:rFonts w:ascii="Book Antiqua" w:eastAsia="Times New Roman" w:hAnsi="Book Antiqua"/>
          <w:color w:val="000000"/>
          <w:sz w:val="24"/>
          <w:szCs w:val="24"/>
          <w:lang w:val="sq-AL"/>
        </w:rPr>
        <w:t>regulloreje.</w:t>
      </w:r>
    </w:p>
    <w:p w:rsidR="00204061" w:rsidRPr="00B172D6" w:rsidRDefault="00204061"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5</w:t>
      </w:r>
      <w:r w:rsidR="00FE43D3" w:rsidRPr="00B172D6">
        <w:rPr>
          <w:rFonts w:ascii="Book Antiqua" w:eastAsia="Times New Roman" w:hAnsi="Book Antiqua"/>
          <w:color w:val="000000"/>
          <w:sz w:val="24"/>
          <w:szCs w:val="24"/>
          <w:lang w:val="sq-AL"/>
        </w:rPr>
        <w:t>.2</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Artikuj</w:t>
      </w:r>
      <w:r w:rsidR="00204061"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dhe substancat e destinuara </w:t>
      </w:r>
      <w:r w:rsidR="001A7211" w:rsidRPr="00B172D6">
        <w:rPr>
          <w:rFonts w:ascii="Book Antiqua" w:eastAsia="Times New Roman" w:hAnsi="Book Antiqua"/>
          <w:color w:val="000000"/>
          <w:sz w:val="24"/>
          <w:szCs w:val="24"/>
          <w:lang w:val="sq-AL"/>
        </w:rPr>
        <w:t>për</w:t>
      </w:r>
      <w:r w:rsidRPr="00B172D6">
        <w:rPr>
          <w:rFonts w:ascii="Book Antiqua" w:eastAsia="Times New Roman" w:hAnsi="Book Antiqua"/>
          <w:color w:val="000000"/>
          <w:sz w:val="24"/>
          <w:szCs w:val="24"/>
          <w:lang w:val="sq-AL"/>
        </w:rPr>
        <w:t xml:space="preserve"> zëvendësim</w:t>
      </w:r>
      <w:r w:rsidR="001A7211" w:rsidRPr="00B172D6">
        <w:rPr>
          <w:rFonts w:ascii="Book Antiqua" w:eastAsia="Times New Roman" w:hAnsi="Book Antiqua"/>
          <w:color w:val="000000"/>
          <w:sz w:val="24"/>
          <w:szCs w:val="24"/>
          <w:lang w:val="sq-AL"/>
        </w:rPr>
        <w:t>in</w:t>
      </w:r>
      <w:r w:rsidRPr="00B172D6">
        <w:rPr>
          <w:rFonts w:ascii="Book Antiqua" w:eastAsia="Times New Roman" w:hAnsi="Book Antiqua"/>
          <w:color w:val="000000"/>
          <w:sz w:val="24"/>
          <w:szCs w:val="24"/>
          <w:lang w:val="sq-AL"/>
        </w:rPr>
        <w:t xml:space="preserve"> </w:t>
      </w:r>
      <w:r w:rsidR="001A7211" w:rsidRPr="00B172D6">
        <w:rPr>
          <w:rFonts w:ascii="Book Antiqua" w:eastAsia="Times New Roman" w:hAnsi="Book Antiqua"/>
          <w:color w:val="000000"/>
          <w:sz w:val="24"/>
          <w:szCs w:val="24"/>
          <w:lang w:val="sq-AL"/>
        </w:rPr>
        <w:t>e</w:t>
      </w:r>
      <w:r w:rsidRPr="00B172D6">
        <w:rPr>
          <w:rFonts w:ascii="Book Antiqua" w:eastAsia="Times New Roman" w:hAnsi="Book Antiqua"/>
          <w:color w:val="000000"/>
          <w:sz w:val="24"/>
          <w:szCs w:val="24"/>
          <w:lang w:val="sq-AL"/>
        </w:rPr>
        <w:t xml:space="preserve"> at</w:t>
      </w:r>
      <w:r w:rsidR="001A7211" w:rsidRPr="00B172D6">
        <w:rPr>
          <w:rFonts w:ascii="Book Antiqua" w:eastAsia="Times New Roman" w:hAnsi="Book Antiqua"/>
          <w:color w:val="000000"/>
          <w:sz w:val="24"/>
          <w:szCs w:val="24"/>
          <w:lang w:val="sq-AL"/>
        </w:rPr>
        <w:t>yre</w:t>
      </w:r>
      <w:r w:rsidRPr="00B172D6">
        <w:rPr>
          <w:rFonts w:ascii="Book Antiqua" w:eastAsia="Times New Roman" w:hAnsi="Book Antiqua"/>
          <w:color w:val="000000"/>
          <w:sz w:val="24"/>
          <w:szCs w:val="24"/>
          <w:lang w:val="sq-AL"/>
        </w:rPr>
        <w:t xml:space="preserve"> </w:t>
      </w:r>
      <w:r w:rsidR="001A7211"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204061" w:rsidRPr="00B172D6">
        <w:rPr>
          <w:rFonts w:ascii="Book Antiqua" w:eastAsia="Times New Roman" w:hAnsi="Book Antiqua"/>
          <w:color w:val="000000"/>
          <w:sz w:val="24"/>
          <w:szCs w:val="24"/>
          <w:lang w:val="sq-AL"/>
        </w:rPr>
        <w:t xml:space="preserve"> përshkruar</w:t>
      </w:r>
      <w:r w:rsidR="001A7211" w:rsidRPr="00B172D6">
        <w:rPr>
          <w:rFonts w:ascii="Book Antiqua" w:eastAsia="Times New Roman" w:hAnsi="Book Antiqua"/>
          <w:color w:val="000000"/>
          <w:sz w:val="24"/>
          <w:szCs w:val="24"/>
          <w:lang w:val="sq-AL"/>
        </w:rPr>
        <w:t>a</w:t>
      </w:r>
      <w:r w:rsidRPr="00B172D6">
        <w:rPr>
          <w:rFonts w:ascii="Book Antiqua" w:eastAsia="Times New Roman" w:hAnsi="Book Antiqua"/>
          <w:color w:val="000000"/>
          <w:sz w:val="24"/>
          <w:szCs w:val="24"/>
          <w:lang w:val="sq-AL"/>
        </w:rPr>
        <w:t xml:space="preserve"> në </w:t>
      </w:r>
      <w:r w:rsidR="005646F3" w:rsidRPr="00B172D6">
        <w:rPr>
          <w:rFonts w:ascii="Book Antiqua" w:eastAsia="Times New Roman" w:hAnsi="Book Antiqua"/>
          <w:color w:val="000000"/>
          <w:sz w:val="24"/>
          <w:szCs w:val="24"/>
          <w:lang w:val="sq-AL"/>
        </w:rPr>
        <w:t xml:space="preserve">paragrafin </w:t>
      </w:r>
      <w:r w:rsidR="00FE43D3" w:rsidRPr="00B172D6">
        <w:rPr>
          <w:rFonts w:ascii="Book Antiqua" w:eastAsia="Times New Roman" w:hAnsi="Book Antiqua"/>
          <w:color w:val="000000"/>
          <w:sz w:val="24"/>
          <w:szCs w:val="24"/>
          <w:lang w:val="sq-AL"/>
        </w:rPr>
        <w:t>1</w:t>
      </w:r>
      <w:r w:rsidR="001A7211" w:rsidRPr="00B172D6">
        <w:rPr>
          <w:rFonts w:ascii="Book Antiqua" w:eastAsia="Times New Roman" w:hAnsi="Book Antiqua"/>
          <w:color w:val="000000"/>
          <w:sz w:val="24"/>
          <w:szCs w:val="24"/>
          <w:lang w:val="sq-AL"/>
        </w:rPr>
        <w:t xml:space="preserve"> </w:t>
      </w:r>
      <w:r w:rsidR="005646F3" w:rsidRPr="00B172D6">
        <w:rPr>
          <w:rFonts w:ascii="Book Antiqua" w:eastAsia="Times New Roman" w:hAnsi="Book Antiqua"/>
          <w:color w:val="000000"/>
          <w:sz w:val="24"/>
          <w:szCs w:val="24"/>
          <w:lang w:val="sq-AL"/>
        </w:rPr>
        <w:t xml:space="preserve"> t</w:t>
      </w:r>
      <w:r w:rsidR="00842469">
        <w:rPr>
          <w:rFonts w:ascii="Book Antiqua" w:eastAsia="Times New Roman" w:hAnsi="Book Antiqua"/>
          <w:color w:val="000000"/>
          <w:sz w:val="24"/>
          <w:szCs w:val="24"/>
          <w:lang w:val="sq-AL"/>
        </w:rPr>
        <w:t>ë</w:t>
      </w:r>
      <w:r w:rsidR="005646F3" w:rsidRPr="00B172D6">
        <w:rPr>
          <w:rFonts w:ascii="Book Antiqua" w:eastAsia="Times New Roman" w:hAnsi="Book Antiqua"/>
          <w:color w:val="000000"/>
          <w:sz w:val="24"/>
          <w:szCs w:val="24"/>
          <w:lang w:val="sq-AL"/>
        </w:rPr>
        <w:t xml:space="preserve"> k</w:t>
      </w:r>
      <w:r w:rsidR="00842469">
        <w:rPr>
          <w:rFonts w:ascii="Book Antiqua" w:eastAsia="Times New Roman" w:hAnsi="Book Antiqua"/>
          <w:color w:val="000000"/>
          <w:sz w:val="24"/>
          <w:szCs w:val="24"/>
          <w:lang w:val="sq-AL"/>
        </w:rPr>
        <w:t>ë</w:t>
      </w:r>
      <w:r w:rsidR="005646F3" w:rsidRPr="00B172D6">
        <w:rPr>
          <w:rFonts w:ascii="Book Antiqua" w:eastAsia="Times New Roman" w:hAnsi="Book Antiqua"/>
          <w:color w:val="000000"/>
          <w:sz w:val="24"/>
          <w:szCs w:val="24"/>
          <w:lang w:val="sq-AL"/>
        </w:rPr>
        <w:t>tij neni</w:t>
      </w:r>
      <w:r w:rsidRPr="00B172D6">
        <w:rPr>
          <w:rFonts w:ascii="Book Antiqua" w:eastAsia="Times New Roman" w:hAnsi="Book Antiqua"/>
          <w:color w:val="000000"/>
          <w:sz w:val="24"/>
          <w:szCs w:val="24"/>
          <w:lang w:val="sq-AL"/>
        </w:rPr>
        <w:t>, ose artikuj</w:t>
      </w:r>
      <w:r w:rsidR="00204061" w:rsidRPr="00B172D6">
        <w:rPr>
          <w:rFonts w:ascii="Book Antiqua" w:eastAsia="Times New Roman" w:hAnsi="Book Antiqua"/>
          <w:color w:val="000000"/>
          <w:sz w:val="24"/>
          <w:szCs w:val="24"/>
          <w:lang w:val="sq-AL"/>
        </w:rPr>
        <w:t>t dhe substancat</w:t>
      </w:r>
      <w:r w:rsidRPr="00B172D6">
        <w:rPr>
          <w:rFonts w:ascii="Book Antiqua" w:eastAsia="Times New Roman" w:hAnsi="Book Antiqua"/>
          <w:color w:val="000000"/>
          <w:sz w:val="24"/>
          <w:szCs w:val="24"/>
          <w:lang w:val="sq-AL"/>
        </w:rPr>
        <w:t xml:space="preserve"> të cilat janë zëvendës</w:t>
      </w:r>
      <w:r w:rsidR="001A7211" w:rsidRPr="00B172D6">
        <w:rPr>
          <w:rFonts w:ascii="Book Antiqua" w:eastAsia="Times New Roman" w:hAnsi="Book Antiqua"/>
          <w:color w:val="000000"/>
          <w:sz w:val="24"/>
          <w:szCs w:val="24"/>
          <w:lang w:val="sq-AL"/>
        </w:rPr>
        <w:t>uar</w:t>
      </w:r>
      <w:r w:rsidRPr="00B172D6">
        <w:rPr>
          <w:rFonts w:ascii="Book Antiqua" w:eastAsia="Times New Roman" w:hAnsi="Book Antiqua"/>
          <w:color w:val="000000"/>
          <w:sz w:val="24"/>
          <w:szCs w:val="24"/>
          <w:lang w:val="sq-AL"/>
        </w:rPr>
        <w:t>, d</w:t>
      </w:r>
      <w:r w:rsidR="001A7211" w:rsidRPr="00B172D6">
        <w:rPr>
          <w:rFonts w:ascii="Book Antiqua" w:eastAsia="Times New Roman" w:hAnsi="Book Antiqua"/>
          <w:color w:val="000000"/>
          <w:sz w:val="24"/>
          <w:szCs w:val="24"/>
          <w:lang w:val="sq-AL"/>
        </w:rPr>
        <w:t xml:space="preserve">uhet </w:t>
      </w:r>
      <w:r w:rsidRPr="00B172D6">
        <w:rPr>
          <w:rFonts w:ascii="Book Antiqua" w:eastAsia="Times New Roman" w:hAnsi="Book Antiqua"/>
          <w:color w:val="000000"/>
          <w:sz w:val="24"/>
          <w:szCs w:val="24"/>
          <w:lang w:val="sq-AL"/>
        </w:rPr>
        <w:t xml:space="preserve">të transportohen në përputhje me dispozitat e kësaj Rregulloreje, përveç </w:t>
      </w:r>
      <w:r w:rsidR="001A7211" w:rsidRPr="00B172D6">
        <w:rPr>
          <w:rFonts w:ascii="Book Antiqua" w:eastAsia="Times New Roman" w:hAnsi="Book Antiqua"/>
          <w:color w:val="000000"/>
          <w:sz w:val="24"/>
          <w:szCs w:val="24"/>
          <w:lang w:val="sq-AL"/>
        </w:rPr>
        <w:t xml:space="preserve">nëse </w:t>
      </w:r>
      <w:r w:rsidRPr="00B172D6">
        <w:rPr>
          <w:rFonts w:ascii="Book Antiqua" w:eastAsia="Times New Roman" w:hAnsi="Book Antiqua"/>
          <w:color w:val="000000"/>
          <w:sz w:val="24"/>
          <w:szCs w:val="24"/>
          <w:lang w:val="sq-AL"/>
        </w:rPr>
        <w:t xml:space="preserve">parashikohet ndryshe në </w:t>
      </w:r>
      <w:r w:rsidR="00FA133F" w:rsidRPr="00B172D6">
        <w:rPr>
          <w:rFonts w:ascii="Book Antiqua" w:eastAsia="Times New Roman" w:hAnsi="Book Antiqua"/>
          <w:color w:val="000000"/>
          <w:sz w:val="24"/>
          <w:szCs w:val="24"/>
          <w:lang w:val="sq-AL"/>
        </w:rPr>
        <w:t>Instruksione</w:t>
      </w:r>
      <w:r w:rsidR="000071A3" w:rsidRPr="00B172D6">
        <w:rPr>
          <w:rFonts w:ascii="Book Antiqua" w:eastAsia="Times New Roman" w:hAnsi="Book Antiqua"/>
          <w:color w:val="000000"/>
          <w:sz w:val="24"/>
          <w:szCs w:val="24"/>
          <w:lang w:val="sq-AL"/>
        </w:rPr>
        <w:t>t Teknike</w:t>
      </w:r>
      <w:r w:rsidRPr="00B172D6">
        <w:rPr>
          <w:rFonts w:ascii="Book Antiqua" w:eastAsia="Times New Roman" w:hAnsi="Book Antiqua"/>
          <w:color w:val="000000"/>
          <w:sz w:val="24"/>
          <w:szCs w:val="24"/>
          <w:lang w:val="sq-AL"/>
        </w:rPr>
        <w:t>.</w:t>
      </w:r>
    </w:p>
    <w:p w:rsidR="00204061" w:rsidRPr="00B172D6" w:rsidRDefault="00204061"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5</w:t>
      </w:r>
      <w:r w:rsidR="00FE43D3" w:rsidRPr="00B172D6">
        <w:rPr>
          <w:rFonts w:ascii="Book Antiqua" w:eastAsia="Times New Roman" w:hAnsi="Book Antiqua"/>
          <w:color w:val="000000"/>
          <w:sz w:val="24"/>
          <w:szCs w:val="24"/>
          <w:lang w:val="sq-AL"/>
        </w:rPr>
        <w:t>.3</w:t>
      </w:r>
      <w:r w:rsidR="00FE43D3" w:rsidRPr="00B172D6">
        <w:rPr>
          <w:rFonts w:ascii="Book Antiqua" w:eastAsia="Times New Roman" w:hAnsi="Book Antiqua"/>
          <w:color w:val="000000"/>
          <w:sz w:val="24"/>
          <w:szCs w:val="24"/>
          <w:lang w:val="sq-AL"/>
        </w:rPr>
        <w:tab/>
      </w:r>
      <w:r w:rsidR="00204061" w:rsidRPr="00B172D6">
        <w:rPr>
          <w:rFonts w:ascii="Book Antiqua" w:eastAsia="Times New Roman" w:hAnsi="Book Antiqua"/>
          <w:color w:val="000000"/>
          <w:sz w:val="24"/>
          <w:szCs w:val="24"/>
          <w:lang w:val="sq-AL"/>
        </w:rPr>
        <w:t>A</w:t>
      </w:r>
      <w:r w:rsidRPr="00B172D6">
        <w:rPr>
          <w:rFonts w:ascii="Book Antiqua" w:eastAsia="Times New Roman" w:hAnsi="Book Antiqua"/>
          <w:color w:val="000000"/>
          <w:sz w:val="24"/>
          <w:szCs w:val="24"/>
          <w:lang w:val="sq-AL"/>
        </w:rPr>
        <w:t>rtikuj</w:t>
      </w:r>
      <w:r w:rsidR="00204061"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dhe substanca</w:t>
      </w:r>
      <w:r w:rsidR="001A7211"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t</w:t>
      </w:r>
      <w:r w:rsidR="001A7211"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w:t>
      </w:r>
      <w:r w:rsidR="001A7211" w:rsidRPr="00B172D6">
        <w:rPr>
          <w:rFonts w:ascii="Book Antiqua" w:eastAsia="Times New Roman" w:hAnsi="Book Antiqua"/>
          <w:color w:val="000000"/>
          <w:sz w:val="24"/>
          <w:szCs w:val="24"/>
          <w:lang w:val="sq-AL"/>
        </w:rPr>
        <w:t>caktuara</w:t>
      </w:r>
      <w:r w:rsidR="00204061" w:rsidRPr="00B172D6">
        <w:rPr>
          <w:rFonts w:ascii="Book Antiqua" w:eastAsia="Times New Roman" w:hAnsi="Book Antiqua"/>
          <w:color w:val="000000"/>
          <w:sz w:val="24"/>
          <w:szCs w:val="24"/>
          <w:lang w:val="sq-AL"/>
        </w:rPr>
        <w:t xml:space="preserve"> t</w:t>
      </w:r>
      <w:r w:rsidR="00637733" w:rsidRPr="00B172D6">
        <w:rPr>
          <w:rFonts w:ascii="Book Antiqua" w:eastAsia="Times New Roman" w:hAnsi="Book Antiqua"/>
          <w:color w:val="000000"/>
          <w:sz w:val="24"/>
          <w:szCs w:val="24"/>
          <w:lang w:val="sq-AL"/>
        </w:rPr>
        <w:t>ë</w:t>
      </w:r>
      <w:r w:rsidR="00204061" w:rsidRPr="00B172D6">
        <w:rPr>
          <w:rFonts w:ascii="Book Antiqua" w:eastAsia="Times New Roman" w:hAnsi="Book Antiqua"/>
          <w:color w:val="000000"/>
          <w:sz w:val="24"/>
          <w:szCs w:val="24"/>
          <w:lang w:val="sq-AL"/>
        </w:rPr>
        <w:t xml:space="preserve"> bartura </w:t>
      </w:r>
      <w:r w:rsidRPr="00B172D6">
        <w:rPr>
          <w:rFonts w:ascii="Book Antiqua" w:eastAsia="Times New Roman" w:hAnsi="Book Antiqua"/>
          <w:color w:val="000000"/>
          <w:sz w:val="24"/>
          <w:szCs w:val="24"/>
          <w:lang w:val="sq-AL"/>
        </w:rPr>
        <w:t xml:space="preserve">nga </w:t>
      </w:r>
      <w:r w:rsidR="00324D14" w:rsidRPr="00B172D6">
        <w:rPr>
          <w:rFonts w:ascii="Book Antiqua" w:eastAsia="Times New Roman" w:hAnsi="Book Antiqua"/>
          <w:color w:val="000000"/>
          <w:sz w:val="24"/>
          <w:szCs w:val="24"/>
          <w:lang w:val="sq-AL"/>
        </w:rPr>
        <w:t>udhëtar</w:t>
      </w:r>
      <w:r w:rsidRPr="00B172D6">
        <w:rPr>
          <w:rFonts w:ascii="Book Antiqua" w:eastAsia="Times New Roman" w:hAnsi="Book Antiqua"/>
          <w:color w:val="000000"/>
          <w:sz w:val="24"/>
          <w:szCs w:val="24"/>
          <w:lang w:val="sq-AL"/>
        </w:rPr>
        <w:t xml:space="preserve">ët ose anëtarët e ekuipazhit </w:t>
      </w:r>
      <w:r w:rsidR="001A7211" w:rsidRPr="00B172D6">
        <w:rPr>
          <w:rFonts w:ascii="Book Antiqua" w:eastAsia="Times New Roman" w:hAnsi="Book Antiqua"/>
          <w:color w:val="000000"/>
          <w:sz w:val="24"/>
          <w:szCs w:val="24"/>
          <w:lang w:val="sq-AL"/>
        </w:rPr>
        <w:t>p</w:t>
      </w:r>
      <w:r w:rsidRPr="00B172D6">
        <w:rPr>
          <w:rFonts w:ascii="Book Antiqua" w:eastAsia="Times New Roman" w:hAnsi="Book Antiqua"/>
          <w:color w:val="000000"/>
          <w:sz w:val="24"/>
          <w:szCs w:val="24"/>
          <w:lang w:val="sq-AL"/>
        </w:rPr>
        <w:t>ërjasht</w:t>
      </w:r>
      <w:r w:rsidR="001A7211" w:rsidRPr="00B172D6">
        <w:rPr>
          <w:rFonts w:ascii="Book Antiqua" w:eastAsia="Times New Roman" w:hAnsi="Book Antiqua"/>
          <w:color w:val="000000"/>
          <w:sz w:val="24"/>
          <w:szCs w:val="24"/>
          <w:lang w:val="sq-AL"/>
        </w:rPr>
        <w:t>ohen</w:t>
      </w:r>
      <w:r w:rsidRPr="00B172D6">
        <w:rPr>
          <w:rFonts w:ascii="Book Antiqua" w:eastAsia="Times New Roman" w:hAnsi="Book Antiqua"/>
          <w:color w:val="000000"/>
          <w:sz w:val="24"/>
          <w:szCs w:val="24"/>
          <w:lang w:val="sq-AL"/>
        </w:rPr>
        <w:t xml:space="preserve"> nga dispozitat e kësaj </w:t>
      </w:r>
      <w:r w:rsidR="001A7211" w:rsidRPr="00B172D6">
        <w:rPr>
          <w:rFonts w:ascii="Book Antiqua" w:eastAsia="Times New Roman" w:hAnsi="Book Antiqua"/>
          <w:color w:val="000000"/>
          <w:sz w:val="24"/>
          <w:szCs w:val="24"/>
          <w:lang w:val="sq-AL"/>
        </w:rPr>
        <w:t>R</w:t>
      </w:r>
      <w:r w:rsidRPr="00B172D6">
        <w:rPr>
          <w:rFonts w:ascii="Book Antiqua" w:eastAsia="Times New Roman" w:hAnsi="Book Antiqua"/>
          <w:color w:val="000000"/>
          <w:sz w:val="24"/>
          <w:szCs w:val="24"/>
          <w:lang w:val="sq-AL"/>
        </w:rPr>
        <w:t xml:space="preserve">regulloreje, në përputhje me </w:t>
      </w:r>
      <w:r w:rsidR="00FA133F" w:rsidRPr="00B172D6">
        <w:rPr>
          <w:rFonts w:ascii="Book Antiqua" w:eastAsia="Times New Roman" w:hAnsi="Book Antiqua"/>
          <w:color w:val="000000"/>
          <w:sz w:val="24"/>
          <w:szCs w:val="24"/>
          <w:lang w:val="sq-AL"/>
        </w:rPr>
        <w:t>Instruksione</w:t>
      </w:r>
      <w:r w:rsidR="000071A3" w:rsidRPr="00B172D6">
        <w:rPr>
          <w:rFonts w:ascii="Book Antiqua" w:eastAsia="Times New Roman" w:hAnsi="Book Antiqua"/>
          <w:color w:val="000000"/>
          <w:sz w:val="24"/>
          <w:szCs w:val="24"/>
          <w:lang w:val="sq-AL"/>
        </w:rPr>
        <w:t>t Teknike</w:t>
      </w:r>
      <w:r w:rsidRPr="00B172D6">
        <w:rPr>
          <w:rFonts w:ascii="Book Antiqua" w:eastAsia="Times New Roman" w:hAnsi="Book Antiqua"/>
          <w:color w:val="000000"/>
          <w:sz w:val="24"/>
          <w:szCs w:val="24"/>
          <w:lang w:val="sq-AL"/>
        </w:rPr>
        <w:t>.</w:t>
      </w:r>
    </w:p>
    <w:p w:rsidR="00204061" w:rsidRPr="00B172D6" w:rsidRDefault="00204061" w:rsidP="00316C33">
      <w:pPr>
        <w:spacing w:after="0" w:line="240" w:lineRule="auto"/>
        <w:jc w:val="center"/>
        <w:rPr>
          <w:rFonts w:ascii="Book Antiqua" w:eastAsia="Times New Roman" w:hAnsi="Book Antiqua"/>
          <w:color w:val="000000"/>
          <w:sz w:val="24"/>
          <w:szCs w:val="24"/>
          <w:lang w:val="sq-AL"/>
        </w:rPr>
      </w:pPr>
    </w:p>
    <w:p w:rsidR="00204061" w:rsidRPr="00B172D6" w:rsidRDefault="00204061" w:rsidP="00316C33">
      <w:pPr>
        <w:spacing w:after="0" w:line="240" w:lineRule="auto"/>
        <w:jc w:val="center"/>
        <w:rPr>
          <w:rFonts w:ascii="Book Antiqua" w:eastAsia="Times New Roman" w:hAnsi="Book Antiqua"/>
          <w:color w:val="000000"/>
          <w:sz w:val="24"/>
          <w:szCs w:val="24"/>
          <w:lang w:val="sq-AL"/>
        </w:rPr>
      </w:pPr>
    </w:p>
    <w:p w:rsidR="00FB1BA7" w:rsidRPr="00B172D6" w:rsidRDefault="00FB1BA7" w:rsidP="00316C33">
      <w:pPr>
        <w:spacing w:after="0" w:line="240" w:lineRule="auto"/>
        <w:jc w:val="center"/>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Neni 6</w:t>
      </w:r>
    </w:p>
    <w:p w:rsidR="00FB1BA7" w:rsidRPr="00B172D6" w:rsidRDefault="00EA0521" w:rsidP="00316C33">
      <w:pPr>
        <w:spacing w:after="0" w:line="240" w:lineRule="auto"/>
        <w:jc w:val="center"/>
        <w:rPr>
          <w:rFonts w:ascii="Book Antiqua" w:eastAsia="Times New Roman" w:hAnsi="Book Antiqua"/>
          <w:color w:val="000000"/>
          <w:sz w:val="24"/>
          <w:szCs w:val="24"/>
          <w:lang w:val="sq-AL"/>
        </w:rPr>
      </w:pPr>
      <w:r w:rsidRPr="00B172D6">
        <w:rPr>
          <w:rFonts w:ascii="Book Antiqua" w:eastAsia="Times New Roman" w:hAnsi="Book Antiqua"/>
          <w:b/>
          <w:bCs/>
          <w:color w:val="000000"/>
          <w:sz w:val="24"/>
          <w:szCs w:val="24"/>
          <w:lang w:val="sq-AL"/>
        </w:rPr>
        <w:t>Aprovimi</w:t>
      </w:r>
    </w:p>
    <w:p w:rsidR="00204061" w:rsidRPr="00B172D6" w:rsidRDefault="00204061"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6</w:t>
      </w:r>
      <w:r w:rsidR="00FE43D3" w:rsidRPr="00B172D6">
        <w:rPr>
          <w:rFonts w:ascii="Book Antiqua" w:eastAsia="Times New Roman" w:hAnsi="Book Antiqua"/>
          <w:color w:val="000000"/>
          <w:sz w:val="24"/>
          <w:szCs w:val="24"/>
          <w:lang w:val="sq-AL"/>
        </w:rPr>
        <w:t>.</w:t>
      </w:r>
      <w:r w:rsidR="005B5E1C" w:rsidRPr="00B172D6">
        <w:rPr>
          <w:rFonts w:ascii="Book Antiqua" w:eastAsia="Times New Roman" w:hAnsi="Book Antiqua"/>
          <w:color w:val="000000"/>
          <w:sz w:val="24"/>
          <w:szCs w:val="24"/>
          <w:lang w:val="sq-AL"/>
        </w:rPr>
        <w:t>1</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 xml:space="preserve">Kur shprehimisht përcaktohet në </w:t>
      </w:r>
      <w:r w:rsidR="00FA133F" w:rsidRPr="00B172D6">
        <w:rPr>
          <w:rFonts w:ascii="Book Antiqua" w:eastAsia="Times New Roman" w:hAnsi="Book Antiqua"/>
          <w:color w:val="000000"/>
          <w:sz w:val="24"/>
          <w:szCs w:val="24"/>
          <w:lang w:val="sq-AL"/>
        </w:rPr>
        <w:t>Instruksione</w:t>
      </w:r>
      <w:r w:rsidR="000071A3" w:rsidRPr="00B172D6">
        <w:rPr>
          <w:rFonts w:ascii="Book Antiqua" w:eastAsia="Times New Roman" w:hAnsi="Book Antiqua"/>
          <w:color w:val="000000"/>
          <w:sz w:val="24"/>
          <w:szCs w:val="24"/>
          <w:lang w:val="sq-AL"/>
        </w:rPr>
        <w:t>t Teknike</w:t>
      </w:r>
      <w:r w:rsidRPr="00B172D6">
        <w:rPr>
          <w:rFonts w:ascii="Book Antiqua" w:eastAsia="Times New Roman" w:hAnsi="Book Antiqua"/>
          <w:color w:val="000000"/>
          <w:sz w:val="24"/>
          <w:szCs w:val="24"/>
          <w:lang w:val="sq-AL"/>
        </w:rPr>
        <w:t xml:space="preserve">, </w:t>
      </w:r>
      <w:r w:rsidR="00B738E9" w:rsidRPr="00842469">
        <w:rPr>
          <w:rFonts w:ascii="Book Antiqua" w:eastAsia="Times New Roman" w:hAnsi="Book Antiqua"/>
          <w:bCs/>
          <w:iCs/>
          <w:color w:val="000000"/>
          <w:sz w:val="24"/>
          <w:szCs w:val="24"/>
          <w:lang w:val="sq-AL"/>
        </w:rPr>
        <w:t>AACK</w:t>
      </w:r>
      <w:r w:rsidRPr="00B172D6">
        <w:rPr>
          <w:rFonts w:ascii="Book Antiqua" w:eastAsia="Times New Roman" w:hAnsi="Book Antiqua"/>
          <w:color w:val="000000"/>
          <w:sz w:val="24"/>
          <w:szCs w:val="24"/>
          <w:lang w:val="sq-AL"/>
        </w:rPr>
        <w:t xml:space="preserve"> mund të lëshojë </w:t>
      </w:r>
      <w:r w:rsidR="00AF5279" w:rsidRPr="00B172D6">
        <w:rPr>
          <w:rFonts w:ascii="Book Antiqua" w:eastAsia="Times New Roman" w:hAnsi="Book Antiqua"/>
          <w:color w:val="000000"/>
          <w:sz w:val="24"/>
          <w:szCs w:val="24"/>
          <w:lang w:val="sq-AL"/>
        </w:rPr>
        <w:t>aprovim</w:t>
      </w:r>
      <w:r w:rsidRPr="00B172D6">
        <w:rPr>
          <w:rFonts w:ascii="Book Antiqua" w:eastAsia="Times New Roman" w:hAnsi="Book Antiqua"/>
          <w:color w:val="000000"/>
          <w:sz w:val="24"/>
          <w:szCs w:val="24"/>
          <w:lang w:val="sq-AL"/>
        </w:rPr>
        <w:t xml:space="preserve"> për </w:t>
      </w:r>
      <w:r w:rsidR="005B5E1C" w:rsidRPr="00B172D6">
        <w:rPr>
          <w:rFonts w:ascii="Book Antiqua" w:eastAsia="Times New Roman" w:hAnsi="Book Antiqua"/>
          <w:color w:val="000000"/>
          <w:sz w:val="24"/>
          <w:szCs w:val="24"/>
          <w:lang w:val="sq-AL"/>
        </w:rPr>
        <w:t xml:space="preserve">të lejuar </w:t>
      </w:r>
      <w:r w:rsidRPr="00B172D6">
        <w:rPr>
          <w:rFonts w:ascii="Book Antiqua" w:eastAsia="Times New Roman" w:hAnsi="Book Antiqua"/>
          <w:color w:val="000000"/>
          <w:sz w:val="24"/>
          <w:szCs w:val="24"/>
          <w:lang w:val="sq-AL"/>
        </w:rPr>
        <w:t xml:space="preserve">transportin e mallrave të rrezikshme të ndaluara </w:t>
      </w:r>
      <w:r w:rsidR="005B5E1C" w:rsidRPr="00B172D6">
        <w:rPr>
          <w:rFonts w:ascii="Book Antiqua" w:eastAsia="Times New Roman" w:hAnsi="Book Antiqua"/>
          <w:color w:val="000000"/>
          <w:sz w:val="24"/>
          <w:szCs w:val="24"/>
          <w:lang w:val="sq-AL"/>
        </w:rPr>
        <w:t>n</w:t>
      </w:r>
      <w:r w:rsidRPr="00B172D6">
        <w:rPr>
          <w:rFonts w:ascii="Book Antiqua" w:eastAsia="Times New Roman" w:hAnsi="Book Antiqua"/>
          <w:color w:val="000000"/>
          <w:sz w:val="24"/>
          <w:szCs w:val="24"/>
          <w:lang w:val="sq-AL"/>
        </w:rPr>
        <w:t xml:space="preserve">ë </w:t>
      </w:r>
      <w:r w:rsidR="000071A3" w:rsidRPr="00B172D6">
        <w:rPr>
          <w:rFonts w:ascii="Book Antiqua" w:eastAsia="Times New Roman" w:hAnsi="Book Antiqua"/>
          <w:color w:val="000000"/>
          <w:sz w:val="24"/>
          <w:szCs w:val="24"/>
          <w:lang w:val="sq-AL"/>
        </w:rPr>
        <w:t>mjetet ajrore</w:t>
      </w:r>
      <w:r w:rsidR="00316C33" w:rsidRPr="00B172D6">
        <w:rPr>
          <w:rFonts w:ascii="Book Antiqua" w:eastAsia="Times New Roman" w:hAnsi="Book Antiqua"/>
          <w:color w:val="000000"/>
          <w:sz w:val="24"/>
          <w:szCs w:val="24"/>
          <w:lang w:val="sq-AL"/>
        </w:rPr>
        <w:t xml:space="preserve"> t</w:t>
      </w:r>
      <w:r w:rsidR="00637733" w:rsidRPr="00B172D6">
        <w:rPr>
          <w:rFonts w:ascii="Book Antiqua" w:eastAsia="Times New Roman" w:hAnsi="Book Antiqua"/>
          <w:color w:val="000000"/>
          <w:sz w:val="24"/>
          <w:szCs w:val="24"/>
          <w:lang w:val="sq-AL"/>
        </w:rPr>
        <w:t>ë</w:t>
      </w:r>
      <w:r w:rsidR="00316C33" w:rsidRPr="00B172D6">
        <w:rPr>
          <w:rFonts w:ascii="Book Antiqua" w:eastAsia="Times New Roman" w:hAnsi="Book Antiqua"/>
          <w:color w:val="000000"/>
          <w:sz w:val="24"/>
          <w:szCs w:val="24"/>
          <w:lang w:val="sq-AL"/>
        </w:rPr>
        <w:t xml:space="preserve"> </w:t>
      </w:r>
      <w:r w:rsidR="00324D14" w:rsidRPr="00B172D6">
        <w:rPr>
          <w:rFonts w:ascii="Book Antiqua" w:eastAsia="Times New Roman" w:hAnsi="Book Antiqua"/>
          <w:color w:val="000000"/>
          <w:sz w:val="24"/>
          <w:szCs w:val="24"/>
          <w:lang w:val="sq-AL"/>
        </w:rPr>
        <w:t>udhëtar</w:t>
      </w:r>
      <w:r w:rsidR="00637733" w:rsidRPr="00B172D6">
        <w:rPr>
          <w:rFonts w:ascii="Book Antiqua" w:eastAsia="Times New Roman" w:hAnsi="Book Antiqua"/>
          <w:color w:val="000000"/>
          <w:sz w:val="24"/>
          <w:szCs w:val="24"/>
          <w:lang w:val="sq-AL"/>
        </w:rPr>
        <w:t>ë</w:t>
      </w:r>
      <w:r w:rsidR="00316C33" w:rsidRPr="00B172D6">
        <w:rPr>
          <w:rFonts w:ascii="Book Antiqua" w:eastAsia="Times New Roman" w:hAnsi="Book Antiqua"/>
          <w:color w:val="000000"/>
          <w:sz w:val="24"/>
          <w:szCs w:val="24"/>
          <w:lang w:val="sq-AL"/>
        </w:rPr>
        <w:t>ve</w:t>
      </w:r>
      <w:r w:rsidRPr="00B172D6">
        <w:rPr>
          <w:rFonts w:ascii="Book Antiqua" w:eastAsia="Times New Roman" w:hAnsi="Book Antiqua"/>
          <w:color w:val="000000"/>
          <w:sz w:val="24"/>
          <w:szCs w:val="24"/>
          <w:lang w:val="sq-AL"/>
        </w:rPr>
        <w:t xml:space="preserve"> </w:t>
      </w:r>
      <w:r w:rsidR="00A459FD" w:rsidRPr="00B172D6">
        <w:rPr>
          <w:rFonts w:ascii="Book Antiqua" w:eastAsia="Times New Roman" w:hAnsi="Book Antiqua"/>
          <w:color w:val="000000"/>
          <w:sz w:val="24"/>
          <w:szCs w:val="24"/>
          <w:lang w:val="sq-AL"/>
        </w:rPr>
        <w:t>dhe/ose</w:t>
      </w:r>
      <w:r w:rsidRPr="00B172D6">
        <w:rPr>
          <w:rFonts w:ascii="Book Antiqua" w:eastAsia="Times New Roman" w:hAnsi="Book Antiqua"/>
          <w:color w:val="000000"/>
          <w:sz w:val="24"/>
          <w:szCs w:val="24"/>
          <w:lang w:val="sq-AL"/>
        </w:rPr>
        <w:t xml:space="preserve"> </w:t>
      </w:r>
      <w:r w:rsidR="00316C33" w:rsidRPr="00B172D6">
        <w:rPr>
          <w:rFonts w:ascii="Book Antiqua" w:eastAsia="Times New Roman" w:hAnsi="Book Antiqua"/>
          <w:color w:val="000000"/>
          <w:sz w:val="24"/>
          <w:szCs w:val="24"/>
          <w:lang w:val="sq-AL"/>
        </w:rPr>
        <w:t>mallrave</w:t>
      </w:r>
      <w:r w:rsidR="005B5E1C" w:rsidRPr="00B172D6">
        <w:rPr>
          <w:rFonts w:ascii="Book Antiqua" w:eastAsia="Times New Roman" w:hAnsi="Book Antiqua"/>
          <w:color w:val="000000"/>
          <w:sz w:val="24"/>
          <w:szCs w:val="24"/>
          <w:lang w:val="sq-AL"/>
        </w:rPr>
        <w:t>,</w:t>
      </w:r>
      <w:r w:rsidR="00316C33"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me kusht që </w:t>
      </w:r>
      <w:r w:rsidR="005B5E1C" w:rsidRPr="00B172D6">
        <w:rPr>
          <w:rFonts w:ascii="Book Antiqua" w:eastAsia="Times New Roman" w:hAnsi="Book Antiqua"/>
          <w:color w:val="000000"/>
          <w:sz w:val="24"/>
          <w:szCs w:val="24"/>
          <w:lang w:val="sq-AL"/>
        </w:rPr>
        <w:t xml:space="preserve">në rastet e tilla arrihet një </w:t>
      </w:r>
      <w:r w:rsidRPr="00B172D6">
        <w:rPr>
          <w:rFonts w:ascii="Book Antiqua" w:eastAsia="Times New Roman" w:hAnsi="Book Antiqua"/>
          <w:color w:val="000000"/>
          <w:sz w:val="24"/>
          <w:szCs w:val="24"/>
          <w:lang w:val="sq-AL"/>
        </w:rPr>
        <w:t>nivel</w:t>
      </w:r>
      <w:r w:rsidR="00263F15" w:rsidRPr="00B172D6">
        <w:rPr>
          <w:rFonts w:ascii="Book Antiqua" w:eastAsia="Times New Roman" w:hAnsi="Book Antiqua"/>
          <w:color w:val="000000"/>
          <w:sz w:val="24"/>
          <w:szCs w:val="24"/>
          <w:lang w:val="sq-AL"/>
        </w:rPr>
        <w:t xml:space="preserve"> i </w:t>
      </w:r>
      <w:r w:rsidR="005B5E1C" w:rsidRPr="00B172D6">
        <w:rPr>
          <w:rFonts w:ascii="Book Antiqua" w:eastAsia="Times New Roman" w:hAnsi="Book Antiqua"/>
          <w:color w:val="000000"/>
          <w:sz w:val="24"/>
          <w:szCs w:val="24"/>
          <w:lang w:val="sq-AL"/>
        </w:rPr>
        <w:t>përgjithshëm</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 xml:space="preserve">sigurisë </w:t>
      </w:r>
      <w:r w:rsidR="005B5E1C" w:rsidRPr="00B172D6">
        <w:rPr>
          <w:rFonts w:ascii="Book Antiqua" w:eastAsia="Times New Roman" w:hAnsi="Book Antiqua"/>
          <w:color w:val="000000"/>
          <w:sz w:val="24"/>
          <w:szCs w:val="24"/>
          <w:lang w:val="sq-AL"/>
        </w:rPr>
        <w:t>n</w:t>
      </w:r>
      <w:r w:rsidRPr="00B172D6">
        <w:rPr>
          <w:rFonts w:ascii="Book Antiqua" w:eastAsia="Times New Roman" w:hAnsi="Book Antiqua"/>
          <w:color w:val="000000"/>
          <w:sz w:val="24"/>
          <w:szCs w:val="24"/>
          <w:lang w:val="sq-AL"/>
        </w:rPr>
        <w:t xml:space="preserve">ë transport </w:t>
      </w:r>
      <w:r w:rsidR="005B5E1C" w:rsidRPr="00B172D6">
        <w:rPr>
          <w:rFonts w:ascii="Book Antiqua" w:eastAsia="Times New Roman" w:hAnsi="Book Antiqua"/>
          <w:color w:val="000000"/>
          <w:sz w:val="24"/>
          <w:szCs w:val="24"/>
          <w:lang w:val="sq-AL"/>
        </w:rPr>
        <w:t>i cili është</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 xml:space="preserve">barabartë me </w:t>
      </w:r>
      <w:r w:rsidR="005B5E1C" w:rsidRPr="00B172D6">
        <w:rPr>
          <w:rFonts w:ascii="Book Antiqua" w:eastAsia="Times New Roman" w:hAnsi="Book Antiqua"/>
          <w:color w:val="000000"/>
          <w:sz w:val="24"/>
          <w:szCs w:val="24"/>
          <w:lang w:val="sq-AL"/>
        </w:rPr>
        <w:t xml:space="preserve">nivelin e sigurisë </w:t>
      </w:r>
      <w:r w:rsidR="00BF3163"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ë p</w:t>
      </w:r>
      <w:r w:rsidR="00BF3163" w:rsidRPr="00B172D6">
        <w:rPr>
          <w:rFonts w:ascii="Book Antiqua" w:eastAsia="Times New Roman" w:hAnsi="Book Antiqua"/>
          <w:color w:val="000000"/>
          <w:sz w:val="24"/>
          <w:szCs w:val="24"/>
          <w:lang w:val="sq-AL"/>
        </w:rPr>
        <w:t>ërcaktuar</w:t>
      </w:r>
      <w:r w:rsidRPr="00B172D6">
        <w:rPr>
          <w:rFonts w:ascii="Book Antiqua" w:eastAsia="Times New Roman" w:hAnsi="Book Antiqua"/>
          <w:color w:val="000000"/>
          <w:sz w:val="24"/>
          <w:szCs w:val="24"/>
          <w:lang w:val="sq-AL"/>
        </w:rPr>
        <w:t xml:space="preserve"> në </w:t>
      </w:r>
      <w:r w:rsidR="00FA133F" w:rsidRPr="00B172D6">
        <w:rPr>
          <w:rFonts w:ascii="Book Antiqua" w:eastAsia="Times New Roman" w:hAnsi="Book Antiqua"/>
          <w:color w:val="000000"/>
          <w:sz w:val="24"/>
          <w:szCs w:val="24"/>
          <w:lang w:val="sq-AL"/>
        </w:rPr>
        <w:t>Instruksione</w:t>
      </w:r>
      <w:r w:rsidR="000071A3" w:rsidRPr="00B172D6">
        <w:rPr>
          <w:rFonts w:ascii="Book Antiqua" w:eastAsia="Times New Roman" w:hAnsi="Book Antiqua"/>
          <w:color w:val="000000"/>
          <w:sz w:val="24"/>
          <w:szCs w:val="24"/>
          <w:lang w:val="sq-AL"/>
        </w:rPr>
        <w:t>t Teknike</w:t>
      </w:r>
      <w:r w:rsidRPr="00B172D6">
        <w:rPr>
          <w:rFonts w:ascii="Book Antiqua" w:eastAsia="Times New Roman" w:hAnsi="Book Antiqua"/>
          <w:color w:val="000000"/>
          <w:sz w:val="24"/>
          <w:szCs w:val="24"/>
          <w:lang w:val="sq-AL"/>
        </w:rPr>
        <w:t>.</w:t>
      </w:r>
    </w:p>
    <w:p w:rsidR="00316C33" w:rsidRPr="00B172D6" w:rsidRDefault="00316C33" w:rsidP="00316C33">
      <w:pPr>
        <w:spacing w:after="0" w:line="240" w:lineRule="auto"/>
        <w:jc w:val="both"/>
        <w:rPr>
          <w:rFonts w:ascii="Book Antiqua" w:eastAsia="Times New Roman" w:hAnsi="Book Antiqua"/>
          <w:color w:val="000000"/>
          <w:sz w:val="24"/>
          <w:szCs w:val="24"/>
          <w:lang w:val="sq-AL"/>
        </w:rPr>
      </w:pPr>
    </w:p>
    <w:p w:rsidR="00047EEE" w:rsidRDefault="00FB1BA7" w:rsidP="00305F6E">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6</w:t>
      </w:r>
      <w:r w:rsidR="00FE43D3" w:rsidRPr="00B172D6">
        <w:rPr>
          <w:rFonts w:ascii="Book Antiqua" w:eastAsia="Times New Roman" w:hAnsi="Book Antiqua"/>
          <w:color w:val="000000"/>
          <w:sz w:val="24"/>
          <w:szCs w:val="24"/>
          <w:lang w:val="sq-AL"/>
        </w:rPr>
        <w:t>.</w:t>
      </w:r>
      <w:r w:rsidR="005B5E1C" w:rsidRPr="00B172D6">
        <w:rPr>
          <w:rFonts w:ascii="Book Antiqua" w:eastAsia="Times New Roman" w:hAnsi="Book Antiqua"/>
          <w:color w:val="000000"/>
          <w:sz w:val="24"/>
          <w:szCs w:val="24"/>
          <w:lang w:val="sq-AL"/>
        </w:rPr>
        <w:t>2</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Në</w:t>
      </w:r>
      <w:r w:rsidR="007850D3" w:rsidRPr="00B172D6">
        <w:rPr>
          <w:rFonts w:ascii="Book Antiqua" w:eastAsia="Times New Roman" w:hAnsi="Book Antiqua"/>
          <w:color w:val="000000"/>
          <w:sz w:val="24"/>
          <w:szCs w:val="24"/>
          <w:lang w:val="sq-AL"/>
        </w:rPr>
        <w:t xml:space="preserve"> mungesë të një reference të veçantë </w:t>
      </w:r>
      <w:r w:rsidRPr="00B172D6">
        <w:rPr>
          <w:rFonts w:ascii="Book Antiqua" w:eastAsia="Times New Roman" w:hAnsi="Book Antiqua"/>
          <w:color w:val="000000"/>
          <w:sz w:val="24"/>
          <w:szCs w:val="24"/>
          <w:lang w:val="sq-AL"/>
        </w:rPr>
        <w:t xml:space="preserve">në </w:t>
      </w:r>
      <w:r w:rsidR="00FA133F" w:rsidRPr="00B172D6">
        <w:rPr>
          <w:rFonts w:ascii="Book Antiqua" w:eastAsia="Times New Roman" w:hAnsi="Book Antiqua"/>
          <w:color w:val="000000"/>
          <w:sz w:val="24"/>
          <w:szCs w:val="24"/>
          <w:lang w:val="sq-AL"/>
        </w:rPr>
        <w:t>Instruksione</w:t>
      </w:r>
      <w:r w:rsidR="000071A3" w:rsidRPr="00B172D6">
        <w:rPr>
          <w:rFonts w:ascii="Book Antiqua" w:eastAsia="Times New Roman" w:hAnsi="Book Antiqua"/>
          <w:color w:val="000000"/>
          <w:sz w:val="24"/>
          <w:szCs w:val="24"/>
          <w:lang w:val="sq-AL"/>
        </w:rPr>
        <w:t>t Teknike</w:t>
      </w:r>
      <w:r w:rsidR="00316C33"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që lejon </w:t>
      </w:r>
      <w:r w:rsidR="00A053C7" w:rsidRPr="00B172D6">
        <w:rPr>
          <w:rFonts w:ascii="Book Antiqua" w:eastAsia="Times New Roman" w:hAnsi="Book Antiqua"/>
          <w:color w:val="000000"/>
          <w:sz w:val="24"/>
          <w:szCs w:val="24"/>
          <w:lang w:val="sq-AL"/>
        </w:rPr>
        <w:t>lëshimin</w:t>
      </w:r>
      <w:r w:rsidRPr="00B172D6">
        <w:rPr>
          <w:rFonts w:ascii="Book Antiqua" w:eastAsia="Times New Roman" w:hAnsi="Book Antiqua"/>
          <w:color w:val="000000"/>
          <w:sz w:val="24"/>
          <w:szCs w:val="24"/>
          <w:lang w:val="sq-AL"/>
        </w:rPr>
        <w:t xml:space="preserve"> e </w:t>
      </w:r>
      <w:r w:rsidR="00AF5279" w:rsidRPr="00B172D6">
        <w:rPr>
          <w:rFonts w:ascii="Book Antiqua" w:eastAsia="Times New Roman" w:hAnsi="Book Antiqua"/>
          <w:color w:val="000000"/>
          <w:sz w:val="24"/>
          <w:szCs w:val="24"/>
          <w:lang w:val="sq-AL"/>
        </w:rPr>
        <w:t>aprovimit</w:t>
      </w:r>
      <w:r w:rsidRPr="00B172D6">
        <w:rPr>
          <w:rFonts w:ascii="Book Antiqua" w:eastAsia="Times New Roman" w:hAnsi="Book Antiqua"/>
          <w:color w:val="000000"/>
          <w:sz w:val="24"/>
          <w:szCs w:val="24"/>
          <w:lang w:val="sq-AL"/>
        </w:rPr>
        <w:t>, mund të kërk</w:t>
      </w:r>
      <w:r w:rsidR="00AF5279" w:rsidRPr="00B172D6">
        <w:rPr>
          <w:rFonts w:ascii="Book Antiqua" w:eastAsia="Times New Roman" w:hAnsi="Book Antiqua"/>
          <w:color w:val="000000"/>
          <w:sz w:val="24"/>
          <w:szCs w:val="24"/>
          <w:lang w:val="sq-AL"/>
        </w:rPr>
        <w:t xml:space="preserve">ohet </w:t>
      </w:r>
      <w:r w:rsidRPr="00B172D6">
        <w:rPr>
          <w:rFonts w:ascii="Book Antiqua" w:eastAsia="Times New Roman" w:hAnsi="Book Antiqua"/>
          <w:color w:val="000000"/>
          <w:sz w:val="24"/>
          <w:szCs w:val="24"/>
          <w:lang w:val="sq-AL"/>
        </w:rPr>
        <w:t>lëshimi</w:t>
      </w:r>
      <w:r w:rsidR="00AF5279" w:rsidRPr="00B172D6">
        <w:rPr>
          <w:rFonts w:ascii="Book Antiqua" w:eastAsia="Times New Roman" w:hAnsi="Book Antiqua"/>
          <w:color w:val="000000"/>
          <w:sz w:val="24"/>
          <w:szCs w:val="24"/>
          <w:lang w:val="sq-AL"/>
        </w:rPr>
        <w:t xml:space="preserve"> i</w:t>
      </w:r>
      <w:r w:rsidRPr="00B172D6">
        <w:rPr>
          <w:rFonts w:ascii="Book Antiqua" w:eastAsia="Times New Roman" w:hAnsi="Book Antiqua"/>
          <w:color w:val="000000"/>
          <w:sz w:val="24"/>
          <w:szCs w:val="24"/>
          <w:lang w:val="sq-AL"/>
        </w:rPr>
        <w:t xml:space="preserve"> një </w:t>
      </w:r>
      <w:r w:rsidR="00451C6F" w:rsidRPr="00B172D6">
        <w:rPr>
          <w:rFonts w:ascii="Book Antiqua" w:eastAsia="Times New Roman" w:hAnsi="Book Antiqua"/>
          <w:color w:val="000000"/>
          <w:sz w:val="24"/>
          <w:szCs w:val="24"/>
          <w:lang w:val="sq-AL"/>
        </w:rPr>
        <w:t>l</w:t>
      </w:r>
      <w:r w:rsidR="00A053C7" w:rsidRPr="00B172D6">
        <w:rPr>
          <w:rFonts w:ascii="Book Antiqua" w:eastAsia="Times New Roman" w:hAnsi="Book Antiqua"/>
          <w:color w:val="000000"/>
          <w:sz w:val="24"/>
          <w:szCs w:val="24"/>
          <w:lang w:val="sq-AL"/>
        </w:rPr>
        <w:t>ir</w:t>
      </w:r>
      <w:r w:rsidR="00BF3163" w:rsidRPr="00B172D6">
        <w:rPr>
          <w:rFonts w:ascii="Book Antiqua" w:eastAsia="Times New Roman" w:hAnsi="Book Antiqua"/>
          <w:color w:val="000000"/>
          <w:sz w:val="24"/>
          <w:szCs w:val="24"/>
          <w:lang w:val="sq-AL"/>
        </w:rPr>
        <w:t>i</w:t>
      </w:r>
      <w:r w:rsidR="00451C6F" w:rsidRPr="00B172D6">
        <w:rPr>
          <w:rFonts w:ascii="Book Antiqua" w:eastAsia="Times New Roman" w:hAnsi="Book Antiqua"/>
          <w:color w:val="000000"/>
          <w:sz w:val="24"/>
          <w:szCs w:val="24"/>
          <w:lang w:val="sq-AL"/>
        </w:rPr>
        <w:t>mi</w:t>
      </w:r>
      <w:r w:rsidRPr="00B172D6">
        <w:rPr>
          <w:rFonts w:ascii="Book Antiqua" w:eastAsia="Times New Roman" w:hAnsi="Book Antiqua"/>
          <w:color w:val="000000"/>
          <w:sz w:val="24"/>
          <w:szCs w:val="24"/>
          <w:lang w:val="sq-AL"/>
        </w:rPr>
        <w:t>.</w:t>
      </w:r>
      <w:r w:rsidR="00047EEE">
        <w:rPr>
          <w:rFonts w:ascii="Book Antiqua" w:eastAsia="Times New Roman" w:hAnsi="Book Antiqua"/>
          <w:color w:val="000000"/>
          <w:sz w:val="24"/>
          <w:szCs w:val="24"/>
          <w:lang w:val="sq-AL"/>
        </w:rPr>
        <w:t xml:space="preserve"> </w:t>
      </w:r>
    </w:p>
    <w:p w:rsidR="00047EEE" w:rsidRDefault="00047EEE" w:rsidP="00305F6E">
      <w:pPr>
        <w:spacing w:after="0" w:line="240" w:lineRule="auto"/>
        <w:jc w:val="both"/>
        <w:rPr>
          <w:rFonts w:ascii="Book Antiqua" w:eastAsia="Times New Roman" w:hAnsi="Book Antiqua"/>
          <w:color w:val="000000"/>
          <w:sz w:val="24"/>
          <w:szCs w:val="24"/>
          <w:lang w:val="sq-AL"/>
        </w:rPr>
      </w:pPr>
    </w:p>
    <w:p w:rsidR="00FB1BA7" w:rsidRPr="00B172D6" w:rsidRDefault="00047EEE" w:rsidP="00305F6E">
      <w:pPr>
        <w:spacing w:after="0" w:line="240" w:lineRule="auto"/>
        <w:jc w:val="both"/>
        <w:rPr>
          <w:rFonts w:ascii="Book Antiqua" w:eastAsia="Times New Roman" w:hAnsi="Book Antiqua"/>
          <w:color w:val="000000"/>
          <w:sz w:val="24"/>
          <w:szCs w:val="24"/>
          <w:lang w:val="sq-AL"/>
        </w:rPr>
      </w:pPr>
      <w:r>
        <w:rPr>
          <w:rFonts w:ascii="Book Antiqua" w:eastAsia="Times New Roman" w:hAnsi="Book Antiqua"/>
          <w:color w:val="000000"/>
          <w:sz w:val="24"/>
          <w:szCs w:val="24"/>
          <w:lang w:val="sq-AL"/>
        </w:rPr>
        <w:lastRenderedPageBreak/>
        <w:t>6.3</w:t>
      </w:r>
      <w:r>
        <w:rPr>
          <w:rFonts w:ascii="Book Antiqua" w:eastAsia="Times New Roman" w:hAnsi="Book Antiqua"/>
          <w:color w:val="000000"/>
          <w:sz w:val="24"/>
          <w:szCs w:val="24"/>
          <w:lang w:val="sq-AL"/>
        </w:rPr>
        <w:tab/>
      </w:r>
      <w:r w:rsidR="00FB1BA7" w:rsidRPr="00B172D6">
        <w:rPr>
          <w:rFonts w:ascii="Book Antiqua" w:eastAsia="Times New Roman" w:hAnsi="Book Antiqua"/>
          <w:color w:val="000000"/>
          <w:sz w:val="24"/>
          <w:szCs w:val="24"/>
          <w:lang w:val="sq-AL"/>
        </w:rPr>
        <w:t>Formulari</w:t>
      </w:r>
      <w:r w:rsidR="00263F15" w:rsidRPr="00B172D6">
        <w:rPr>
          <w:rFonts w:ascii="Book Antiqua" w:eastAsia="Times New Roman" w:hAnsi="Book Antiqua"/>
          <w:color w:val="000000"/>
          <w:sz w:val="24"/>
          <w:szCs w:val="24"/>
          <w:lang w:val="sq-AL"/>
        </w:rPr>
        <w:t xml:space="preserve"> i </w:t>
      </w:r>
      <w:r w:rsidR="00FB1BA7" w:rsidRPr="00B172D6">
        <w:rPr>
          <w:rFonts w:ascii="Book Antiqua" w:eastAsia="Times New Roman" w:hAnsi="Book Antiqua"/>
          <w:color w:val="000000"/>
          <w:sz w:val="24"/>
          <w:szCs w:val="24"/>
          <w:lang w:val="sq-AL"/>
        </w:rPr>
        <w:t xml:space="preserve">kërkesës për </w:t>
      </w:r>
      <w:r w:rsidR="00451F88" w:rsidRPr="00B172D6">
        <w:rPr>
          <w:rFonts w:ascii="Book Antiqua" w:eastAsia="Times New Roman" w:hAnsi="Book Antiqua"/>
          <w:color w:val="000000"/>
          <w:sz w:val="24"/>
          <w:szCs w:val="24"/>
          <w:lang w:val="sq-AL"/>
        </w:rPr>
        <w:t>lëshimin</w:t>
      </w:r>
      <w:r w:rsidR="00FB1BA7" w:rsidRPr="00B172D6">
        <w:rPr>
          <w:rFonts w:ascii="Book Antiqua" w:eastAsia="Times New Roman" w:hAnsi="Book Antiqua"/>
          <w:color w:val="000000"/>
          <w:sz w:val="24"/>
          <w:szCs w:val="24"/>
          <w:lang w:val="sq-AL"/>
        </w:rPr>
        <w:t xml:space="preserve"> e </w:t>
      </w:r>
      <w:r w:rsidR="00AF5279" w:rsidRPr="00B172D6">
        <w:rPr>
          <w:rFonts w:ascii="Book Antiqua" w:eastAsia="Times New Roman" w:hAnsi="Book Antiqua"/>
          <w:color w:val="000000"/>
          <w:sz w:val="24"/>
          <w:szCs w:val="24"/>
          <w:lang w:val="sq-AL"/>
        </w:rPr>
        <w:t>aprovimit</w:t>
      </w:r>
      <w:r w:rsidR="007850D3" w:rsidRPr="00B172D6">
        <w:rPr>
          <w:rFonts w:ascii="Book Antiqua" w:eastAsia="Times New Roman" w:hAnsi="Book Antiqua"/>
          <w:color w:val="000000"/>
          <w:sz w:val="24"/>
          <w:szCs w:val="24"/>
          <w:lang w:val="sq-AL"/>
        </w:rPr>
        <w:t xml:space="preserve"> ose </w:t>
      </w:r>
      <w:r w:rsidR="00451C6F" w:rsidRPr="00B172D6">
        <w:rPr>
          <w:rFonts w:ascii="Book Antiqua" w:eastAsia="Times New Roman" w:hAnsi="Book Antiqua"/>
          <w:color w:val="000000"/>
          <w:sz w:val="24"/>
          <w:szCs w:val="24"/>
          <w:lang w:val="sq-AL"/>
        </w:rPr>
        <w:t>l</w:t>
      </w:r>
      <w:r w:rsidR="00A053C7" w:rsidRPr="00B172D6">
        <w:rPr>
          <w:rFonts w:ascii="Book Antiqua" w:eastAsia="Times New Roman" w:hAnsi="Book Antiqua"/>
          <w:color w:val="000000"/>
          <w:sz w:val="24"/>
          <w:szCs w:val="24"/>
          <w:lang w:val="sq-AL"/>
        </w:rPr>
        <w:t>ir</w:t>
      </w:r>
      <w:r w:rsidR="00451C6F" w:rsidRPr="00B172D6">
        <w:rPr>
          <w:rFonts w:ascii="Book Antiqua" w:eastAsia="Times New Roman" w:hAnsi="Book Antiqua"/>
          <w:color w:val="000000"/>
          <w:sz w:val="24"/>
          <w:szCs w:val="24"/>
          <w:lang w:val="sq-AL"/>
        </w:rPr>
        <w:t xml:space="preserve">imit </w:t>
      </w:r>
      <w:r w:rsidR="00316C33" w:rsidRPr="00B172D6">
        <w:rPr>
          <w:rFonts w:ascii="Book Antiqua" w:eastAsia="Times New Roman" w:hAnsi="Book Antiqua"/>
          <w:color w:val="000000"/>
          <w:sz w:val="24"/>
          <w:szCs w:val="24"/>
          <w:lang w:val="sq-AL"/>
        </w:rPr>
        <w:t>p</w:t>
      </w:r>
      <w:r w:rsidR="00637733" w:rsidRPr="00B172D6">
        <w:rPr>
          <w:rFonts w:ascii="Book Antiqua" w:eastAsia="Times New Roman" w:hAnsi="Book Antiqua"/>
          <w:color w:val="000000"/>
          <w:sz w:val="24"/>
          <w:szCs w:val="24"/>
          <w:lang w:val="sq-AL"/>
        </w:rPr>
        <w:t>ë</w:t>
      </w:r>
      <w:r w:rsidR="00316C33" w:rsidRPr="00B172D6">
        <w:rPr>
          <w:rFonts w:ascii="Book Antiqua" w:eastAsia="Times New Roman" w:hAnsi="Book Antiqua"/>
          <w:color w:val="000000"/>
          <w:sz w:val="24"/>
          <w:szCs w:val="24"/>
          <w:lang w:val="sq-AL"/>
        </w:rPr>
        <w:t xml:space="preserve">r </w:t>
      </w:r>
      <w:r w:rsidR="007850D3" w:rsidRPr="00B172D6">
        <w:rPr>
          <w:rFonts w:ascii="Book Antiqua" w:eastAsia="Times New Roman" w:hAnsi="Book Antiqua"/>
          <w:color w:val="000000"/>
          <w:sz w:val="24"/>
          <w:szCs w:val="24"/>
          <w:lang w:val="sq-AL"/>
        </w:rPr>
        <w:t>bartjen</w:t>
      </w:r>
      <w:r w:rsidR="00161BA5" w:rsidRPr="00B172D6">
        <w:rPr>
          <w:rFonts w:ascii="Book Antiqua" w:eastAsia="Times New Roman" w:hAnsi="Book Antiqua"/>
          <w:color w:val="000000"/>
          <w:sz w:val="24"/>
          <w:szCs w:val="24"/>
          <w:lang w:val="sq-AL"/>
        </w:rPr>
        <w:t xml:space="preserve"> </w:t>
      </w:r>
      <w:r w:rsidR="007850D3" w:rsidRPr="00B172D6">
        <w:rPr>
          <w:rFonts w:ascii="Book Antiqua" w:eastAsia="Times New Roman" w:hAnsi="Book Antiqua"/>
          <w:color w:val="000000"/>
          <w:sz w:val="24"/>
          <w:szCs w:val="24"/>
          <w:lang w:val="sq-AL"/>
        </w:rPr>
        <w:t>e</w:t>
      </w:r>
      <w:r w:rsidR="00161BA5" w:rsidRPr="00B172D6">
        <w:rPr>
          <w:rFonts w:ascii="Book Antiqua" w:eastAsia="Times New Roman" w:hAnsi="Book Antiqua"/>
          <w:color w:val="000000"/>
          <w:sz w:val="24"/>
          <w:szCs w:val="24"/>
          <w:lang w:val="sq-AL"/>
        </w:rPr>
        <w:t xml:space="preserve"> m</w:t>
      </w:r>
      <w:r w:rsidR="00316C33" w:rsidRPr="00B172D6">
        <w:rPr>
          <w:rFonts w:ascii="Book Antiqua" w:eastAsia="Times New Roman" w:hAnsi="Book Antiqua"/>
          <w:color w:val="000000"/>
          <w:sz w:val="24"/>
          <w:szCs w:val="24"/>
          <w:lang w:val="sq-AL"/>
        </w:rPr>
        <w:t>allra</w:t>
      </w:r>
      <w:r w:rsidR="00161BA5" w:rsidRPr="00B172D6">
        <w:rPr>
          <w:rFonts w:ascii="Book Antiqua" w:eastAsia="Times New Roman" w:hAnsi="Book Antiqua"/>
          <w:color w:val="000000"/>
          <w:sz w:val="24"/>
          <w:szCs w:val="24"/>
          <w:lang w:val="sq-AL"/>
        </w:rPr>
        <w:t>ve</w:t>
      </w:r>
      <w:r w:rsidR="00FB1BA7" w:rsidRPr="00B172D6">
        <w:rPr>
          <w:rFonts w:ascii="Book Antiqua" w:eastAsia="Times New Roman" w:hAnsi="Book Antiqua"/>
          <w:color w:val="000000"/>
          <w:sz w:val="24"/>
          <w:szCs w:val="24"/>
          <w:lang w:val="sq-AL"/>
        </w:rPr>
        <w:t xml:space="preserve"> të rrezikshme </w:t>
      </w:r>
      <w:r w:rsidR="00316C33"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316C33" w:rsidRPr="00B172D6">
        <w:rPr>
          <w:rFonts w:ascii="Book Antiqua" w:eastAsia="Times New Roman" w:hAnsi="Book Antiqua"/>
          <w:color w:val="000000"/>
          <w:sz w:val="24"/>
          <w:szCs w:val="24"/>
          <w:lang w:val="sq-AL"/>
        </w:rPr>
        <w:t xml:space="preserve"> </w:t>
      </w:r>
      <w:r w:rsidR="00161BA5" w:rsidRPr="00B172D6">
        <w:rPr>
          <w:rFonts w:ascii="Book Antiqua" w:eastAsia="Times New Roman" w:hAnsi="Book Antiqua"/>
          <w:color w:val="000000"/>
          <w:sz w:val="24"/>
          <w:szCs w:val="24"/>
          <w:lang w:val="sq-AL"/>
        </w:rPr>
        <w:t>referuara n</w:t>
      </w:r>
      <w:r w:rsidR="00A053C7" w:rsidRPr="00B172D6">
        <w:rPr>
          <w:rFonts w:ascii="Book Antiqua" w:eastAsia="Times New Roman" w:hAnsi="Book Antiqua"/>
          <w:color w:val="000000"/>
          <w:sz w:val="24"/>
          <w:szCs w:val="24"/>
          <w:lang w:val="sq-AL"/>
        </w:rPr>
        <w:t>ë</w:t>
      </w:r>
      <w:r w:rsidR="00161BA5" w:rsidRPr="00B172D6">
        <w:rPr>
          <w:rFonts w:ascii="Book Antiqua" w:eastAsia="Times New Roman" w:hAnsi="Book Antiqua"/>
          <w:color w:val="000000"/>
          <w:sz w:val="24"/>
          <w:szCs w:val="24"/>
          <w:lang w:val="sq-AL"/>
        </w:rPr>
        <w:t xml:space="preserve"> </w:t>
      </w:r>
      <w:r w:rsidR="005646F3" w:rsidRPr="00B172D6">
        <w:rPr>
          <w:rFonts w:ascii="Book Antiqua" w:eastAsia="Times New Roman" w:hAnsi="Book Antiqua"/>
          <w:color w:val="000000"/>
          <w:sz w:val="24"/>
          <w:szCs w:val="24"/>
          <w:lang w:val="sq-AL"/>
        </w:rPr>
        <w:t>paragrafin 1 dhe 2 t</w:t>
      </w:r>
      <w:r w:rsidR="00842469">
        <w:rPr>
          <w:rFonts w:ascii="Book Antiqua" w:eastAsia="Times New Roman" w:hAnsi="Book Antiqua"/>
          <w:color w:val="000000"/>
          <w:sz w:val="24"/>
          <w:szCs w:val="24"/>
          <w:lang w:val="sq-AL"/>
        </w:rPr>
        <w:t>ë</w:t>
      </w:r>
      <w:r w:rsidR="005646F3" w:rsidRPr="00B172D6">
        <w:rPr>
          <w:rFonts w:ascii="Book Antiqua" w:eastAsia="Times New Roman" w:hAnsi="Book Antiqua"/>
          <w:color w:val="000000"/>
          <w:sz w:val="24"/>
          <w:szCs w:val="24"/>
          <w:lang w:val="sq-AL"/>
        </w:rPr>
        <w:t xml:space="preserve"> ketij neni </w:t>
      </w:r>
      <w:r w:rsidR="00FB1BA7" w:rsidRPr="00B172D6">
        <w:rPr>
          <w:rFonts w:ascii="Book Antiqua" w:eastAsia="Times New Roman" w:hAnsi="Book Antiqua"/>
          <w:color w:val="000000"/>
          <w:sz w:val="24"/>
          <w:szCs w:val="24"/>
          <w:lang w:val="sq-AL"/>
        </w:rPr>
        <w:t xml:space="preserve">është </w:t>
      </w:r>
      <w:r w:rsidR="00305F6E">
        <w:rPr>
          <w:rFonts w:ascii="Book Antiqua" w:eastAsia="Times New Roman" w:hAnsi="Book Antiqua"/>
          <w:color w:val="000000"/>
          <w:sz w:val="24"/>
          <w:szCs w:val="24"/>
          <w:lang w:val="sq-AL"/>
        </w:rPr>
        <w:t>n</w:t>
      </w:r>
      <w:r w:rsidR="003D4636">
        <w:rPr>
          <w:rFonts w:ascii="Book Antiqua" w:eastAsia="Times New Roman" w:hAnsi="Book Antiqua"/>
          <w:color w:val="000000"/>
          <w:sz w:val="24"/>
          <w:szCs w:val="24"/>
          <w:lang w:val="sq-AL"/>
        </w:rPr>
        <w:t xml:space="preserve">ë dispozicion në faqen e internetit të AACK-së) </w:t>
      </w:r>
    </w:p>
    <w:p w:rsidR="00316C33" w:rsidRPr="00B172D6" w:rsidRDefault="00316C33" w:rsidP="00316C33">
      <w:pPr>
        <w:spacing w:after="0" w:line="240" w:lineRule="auto"/>
        <w:jc w:val="center"/>
        <w:rPr>
          <w:rFonts w:ascii="Book Antiqua" w:eastAsia="Times New Roman" w:hAnsi="Book Antiqua"/>
          <w:color w:val="000000"/>
          <w:sz w:val="24"/>
          <w:szCs w:val="24"/>
          <w:lang w:val="sq-AL"/>
        </w:rPr>
      </w:pPr>
    </w:p>
    <w:p w:rsidR="00316C33" w:rsidRPr="00B172D6" w:rsidRDefault="00316C33" w:rsidP="00316C33">
      <w:pPr>
        <w:spacing w:after="0" w:line="240" w:lineRule="auto"/>
        <w:jc w:val="center"/>
        <w:rPr>
          <w:rFonts w:ascii="Book Antiqua" w:eastAsia="Times New Roman" w:hAnsi="Book Antiqua"/>
          <w:color w:val="000000"/>
          <w:sz w:val="24"/>
          <w:szCs w:val="24"/>
          <w:lang w:val="sq-AL"/>
        </w:rPr>
      </w:pPr>
    </w:p>
    <w:p w:rsidR="00FB1BA7" w:rsidRPr="00B172D6" w:rsidRDefault="00FB1BA7" w:rsidP="00316C33">
      <w:pPr>
        <w:spacing w:after="0" w:line="240" w:lineRule="auto"/>
        <w:jc w:val="center"/>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Neni 7</w:t>
      </w:r>
    </w:p>
    <w:p w:rsidR="00FB1BA7" w:rsidRPr="00B172D6" w:rsidRDefault="00A053C7" w:rsidP="00316C33">
      <w:pPr>
        <w:spacing w:after="0" w:line="240" w:lineRule="auto"/>
        <w:jc w:val="center"/>
        <w:rPr>
          <w:rFonts w:ascii="Book Antiqua" w:eastAsia="Times New Roman" w:hAnsi="Book Antiqua"/>
          <w:color w:val="000000"/>
          <w:sz w:val="24"/>
          <w:szCs w:val="24"/>
          <w:lang w:val="sq-AL"/>
        </w:rPr>
      </w:pPr>
      <w:r w:rsidRPr="00B172D6">
        <w:rPr>
          <w:rFonts w:ascii="Book Antiqua" w:eastAsia="Times New Roman" w:hAnsi="Book Antiqua"/>
          <w:b/>
          <w:bCs/>
          <w:color w:val="000000"/>
          <w:sz w:val="24"/>
          <w:szCs w:val="24"/>
          <w:lang w:val="sq-AL"/>
        </w:rPr>
        <w:t>Lirimi</w:t>
      </w:r>
    </w:p>
    <w:p w:rsidR="00316C33" w:rsidRPr="00B172D6" w:rsidRDefault="00316C33"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7</w:t>
      </w:r>
      <w:r w:rsidR="00FE43D3" w:rsidRPr="00B172D6">
        <w:rPr>
          <w:rFonts w:ascii="Book Antiqua" w:eastAsia="Times New Roman" w:hAnsi="Book Antiqua"/>
          <w:color w:val="000000"/>
          <w:sz w:val="24"/>
          <w:szCs w:val="24"/>
          <w:lang w:val="sq-AL"/>
        </w:rPr>
        <w:t>.1</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Me përjas</w:t>
      </w:r>
      <w:r w:rsidR="00316C33" w:rsidRPr="00B172D6">
        <w:rPr>
          <w:rFonts w:ascii="Book Antiqua" w:eastAsia="Times New Roman" w:hAnsi="Book Antiqua"/>
          <w:color w:val="000000"/>
          <w:sz w:val="24"/>
          <w:szCs w:val="24"/>
          <w:lang w:val="sq-AL"/>
        </w:rPr>
        <w:t>htim të artikujve dhe substancave</w:t>
      </w:r>
      <w:r w:rsidRPr="00B172D6">
        <w:rPr>
          <w:rFonts w:ascii="Book Antiqua" w:eastAsia="Times New Roman" w:hAnsi="Book Antiqua"/>
          <w:color w:val="000000"/>
          <w:sz w:val="24"/>
          <w:szCs w:val="24"/>
          <w:lang w:val="sq-AL"/>
        </w:rPr>
        <w:t xml:space="preserve"> që janë të ndaluara për transport </w:t>
      </w:r>
      <w:r w:rsidR="00316C33" w:rsidRPr="00B172D6">
        <w:rPr>
          <w:rFonts w:ascii="Book Antiqua" w:eastAsia="Times New Roman" w:hAnsi="Book Antiqua"/>
          <w:color w:val="000000"/>
          <w:sz w:val="24"/>
          <w:szCs w:val="24"/>
          <w:lang w:val="sq-AL"/>
        </w:rPr>
        <w:t>p</w:t>
      </w:r>
      <w:r w:rsidR="00637733" w:rsidRPr="00B172D6">
        <w:rPr>
          <w:rFonts w:ascii="Book Antiqua" w:eastAsia="Times New Roman" w:hAnsi="Book Antiqua"/>
          <w:color w:val="000000"/>
          <w:sz w:val="24"/>
          <w:szCs w:val="24"/>
          <w:lang w:val="sq-AL"/>
        </w:rPr>
        <w:t>ë</w:t>
      </w:r>
      <w:r w:rsidR="00316C33" w:rsidRPr="00B172D6">
        <w:rPr>
          <w:rFonts w:ascii="Book Antiqua" w:eastAsia="Times New Roman" w:hAnsi="Book Antiqua"/>
          <w:color w:val="000000"/>
          <w:sz w:val="24"/>
          <w:szCs w:val="24"/>
          <w:lang w:val="sq-AL"/>
        </w:rPr>
        <w:t xml:space="preserve">rmes </w:t>
      </w:r>
      <w:r w:rsidRPr="00B172D6">
        <w:rPr>
          <w:rFonts w:ascii="Book Antiqua" w:eastAsia="Times New Roman" w:hAnsi="Book Antiqua"/>
          <w:color w:val="000000"/>
          <w:sz w:val="24"/>
          <w:szCs w:val="24"/>
          <w:lang w:val="sq-AL"/>
        </w:rPr>
        <w:t>ajri</w:t>
      </w:r>
      <w:r w:rsidR="00316C33" w:rsidRPr="00B172D6">
        <w:rPr>
          <w:rFonts w:ascii="Book Antiqua" w:eastAsia="Times New Roman" w:hAnsi="Book Antiqua"/>
          <w:color w:val="000000"/>
          <w:sz w:val="24"/>
          <w:szCs w:val="24"/>
          <w:lang w:val="sq-AL"/>
        </w:rPr>
        <w:t xml:space="preserve">t </w:t>
      </w:r>
      <w:r w:rsidRPr="00B172D6">
        <w:rPr>
          <w:rFonts w:ascii="Book Antiqua" w:eastAsia="Times New Roman" w:hAnsi="Book Antiqua"/>
          <w:color w:val="000000"/>
          <w:sz w:val="24"/>
          <w:szCs w:val="24"/>
          <w:lang w:val="sq-AL"/>
        </w:rPr>
        <w:t xml:space="preserve">në </w:t>
      </w:r>
      <w:r w:rsidR="00735AED" w:rsidRPr="00B172D6">
        <w:rPr>
          <w:rFonts w:ascii="Book Antiqua" w:eastAsia="Times New Roman" w:hAnsi="Book Antiqua"/>
          <w:color w:val="000000"/>
          <w:sz w:val="24"/>
          <w:szCs w:val="24"/>
          <w:lang w:val="sq-AL"/>
        </w:rPr>
        <w:t>të gjitha</w:t>
      </w:r>
      <w:r w:rsidRPr="00B172D6">
        <w:rPr>
          <w:rFonts w:ascii="Book Antiqua" w:eastAsia="Times New Roman" w:hAnsi="Book Antiqua"/>
          <w:color w:val="000000"/>
          <w:sz w:val="24"/>
          <w:szCs w:val="24"/>
          <w:lang w:val="sq-AL"/>
        </w:rPr>
        <w:t xml:space="preserve"> rrethan</w:t>
      </w:r>
      <w:r w:rsidR="00316C33" w:rsidRPr="00B172D6">
        <w:rPr>
          <w:rFonts w:ascii="Book Antiqua" w:eastAsia="Times New Roman" w:hAnsi="Book Antiqua"/>
          <w:color w:val="000000"/>
          <w:sz w:val="24"/>
          <w:szCs w:val="24"/>
          <w:lang w:val="sq-AL"/>
        </w:rPr>
        <w:t>a</w:t>
      </w:r>
      <w:r w:rsidR="00735AED"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w:t>
      </w:r>
      <w:r w:rsidR="00B738E9" w:rsidRPr="00BF6EB5">
        <w:rPr>
          <w:rFonts w:ascii="Book Antiqua" w:eastAsia="Times New Roman" w:hAnsi="Book Antiqua"/>
          <w:bCs/>
          <w:iCs/>
          <w:color w:val="000000"/>
          <w:sz w:val="24"/>
          <w:szCs w:val="24"/>
          <w:lang w:val="sq-AL"/>
        </w:rPr>
        <w:t>AACK</w:t>
      </w:r>
      <w:r w:rsidRPr="00BF6EB5">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mund të l</w:t>
      </w:r>
      <w:r w:rsidR="00735AED" w:rsidRPr="00B172D6">
        <w:rPr>
          <w:rFonts w:ascii="Book Antiqua" w:eastAsia="Times New Roman" w:hAnsi="Book Antiqua"/>
          <w:color w:val="000000"/>
          <w:sz w:val="24"/>
          <w:szCs w:val="24"/>
          <w:lang w:val="sq-AL"/>
        </w:rPr>
        <w:t>ësho</w:t>
      </w:r>
      <w:r w:rsidRPr="00B172D6">
        <w:rPr>
          <w:rFonts w:ascii="Book Antiqua" w:eastAsia="Times New Roman" w:hAnsi="Book Antiqua"/>
          <w:color w:val="000000"/>
          <w:sz w:val="24"/>
          <w:szCs w:val="24"/>
          <w:lang w:val="sq-AL"/>
        </w:rPr>
        <w:t xml:space="preserve">jë </w:t>
      </w:r>
      <w:r w:rsidR="00735AED" w:rsidRPr="00B172D6">
        <w:rPr>
          <w:rFonts w:ascii="Book Antiqua" w:eastAsia="Times New Roman" w:hAnsi="Book Antiqua"/>
          <w:color w:val="000000"/>
          <w:sz w:val="24"/>
          <w:szCs w:val="24"/>
          <w:lang w:val="sq-AL"/>
        </w:rPr>
        <w:t>lirim</w:t>
      </w:r>
      <w:r w:rsidR="00C371C4" w:rsidRPr="00B172D6">
        <w:rPr>
          <w:rFonts w:ascii="Book Antiqua" w:eastAsia="Times New Roman" w:hAnsi="Book Antiqua"/>
          <w:color w:val="000000"/>
          <w:sz w:val="24"/>
          <w:szCs w:val="24"/>
          <w:lang w:val="sq-AL"/>
        </w:rPr>
        <w:t xml:space="preserve"> nga dispozitat e </w:t>
      </w:r>
      <w:r w:rsidR="00FA133F" w:rsidRPr="00B172D6">
        <w:rPr>
          <w:rFonts w:ascii="Book Antiqua" w:eastAsia="Times New Roman" w:hAnsi="Book Antiqua"/>
          <w:color w:val="000000"/>
          <w:sz w:val="24"/>
          <w:szCs w:val="24"/>
          <w:lang w:val="sq-AL"/>
        </w:rPr>
        <w:t>Instruksione</w:t>
      </w:r>
      <w:r w:rsidR="00263F15" w:rsidRPr="00B172D6">
        <w:rPr>
          <w:rFonts w:ascii="Book Antiqua" w:eastAsia="Times New Roman" w:hAnsi="Book Antiqua"/>
          <w:color w:val="000000"/>
          <w:sz w:val="24"/>
          <w:szCs w:val="24"/>
          <w:lang w:val="sq-AL"/>
        </w:rPr>
        <w:t>ve</w:t>
      </w:r>
      <w:r w:rsidRPr="00B172D6">
        <w:rPr>
          <w:rFonts w:ascii="Book Antiqua" w:eastAsia="Times New Roman" w:hAnsi="Book Antiqua"/>
          <w:color w:val="000000"/>
          <w:sz w:val="24"/>
          <w:szCs w:val="24"/>
          <w:lang w:val="sq-AL"/>
        </w:rPr>
        <w:t xml:space="preserve"> Teknike </w:t>
      </w:r>
      <w:r w:rsidR="00C371C4" w:rsidRPr="00B172D6">
        <w:rPr>
          <w:rFonts w:ascii="Book Antiqua" w:eastAsia="Times New Roman" w:hAnsi="Book Antiqua"/>
          <w:color w:val="000000"/>
          <w:sz w:val="24"/>
          <w:szCs w:val="24"/>
          <w:lang w:val="sq-AL"/>
        </w:rPr>
        <w:t xml:space="preserve">me </w:t>
      </w:r>
      <w:r w:rsidRPr="00B172D6">
        <w:rPr>
          <w:rFonts w:ascii="Book Antiqua" w:eastAsia="Times New Roman" w:hAnsi="Book Antiqua"/>
          <w:color w:val="000000"/>
          <w:sz w:val="24"/>
          <w:szCs w:val="24"/>
          <w:lang w:val="sq-AL"/>
        </w:rPr>
        <w:t xml:space="preserve">kusht që operatori </w:t>
      </w:r>
      <w:r w:rsidR="00735AED" w:rsidRPr="00B172D6">
        <w:rPr>
          <w:rFonts w:ascii="Book Antiqua" w:eastAsia="Times New Roman" w:hAnsi="Book Antiqua"/>
          <w:color w:val="000000"/>
          <w:sz w:val="24"/>
          <w:szCs w:val="24"/>
          <w:lang w:val="sq-AL"/>
        </w:rPr>
        <w:t xml:space="preserve">të </w:t>
      </w:r>
      <w:r w:rsidR="00C371C4" w:rsidRPr="00B172D6">
        <w:rPr>
          <w:rFonts w:ascii="Book Antiqua" w:eastAsia="Times New Roman" w:hAnsi="Book Antiqua"/>
          <w:color w:val="000000"/>
          <w:sz w:val="24"/>
          <w:szCs w:val="24"/>
          <w:lang w:val="sq-AL"/>
        </w:rPr>
        <w:t>demonstro</w:t>
      </w:r>
      <w:r w:rsidR="00735AED" w:rsidRPr="00B172D6">
        <w:rPr>
          <w:rFonts w:ascii="Book Antiqua" w:eastAsia="Times New Roman" w:hAnsi="Book Antiqua"/>
          <w:color w:val="000000"/>
          <w:sz w:val="24"/>
          <w:szCs w:val="24"/>
          <w:lang w:val="sq-AL"/>
        </w:rPr>
        <w:t xml:space="preserve">jë </w:t>
      </w:r>
      <w:r w:rsidR="00C371C4" w:rsidRPr="00B172D6">
        <w:rPr>
          <w:rFonts w:ascii="Book Antiqua" w:eastAsia="Times New Roman" w:hAnsi="Book Antiqua"/>
          <w:color w:val="000000"/>
          <w:sz w:val="24"/>
          <w:szCs w:val="24"/>
          <w:lang w:val="sq-AL"/>
        </w:rPr>
        <w:t>q</w:t>
      </w:r>
      <w:r w:rsidR="00637733" w:rsidRPr="00B172D6">
        <w:rPr>
          <w:rFonts w:ascii="Book Antiqua" w:eastAsia="Times New Roman" w:hAnsi="Book Antiqua"/>
          <w:color w:val="000000"/>
          <w:sz w:val="24"/>
          <w:szCs w:val="24"/>
          <w:lang w:val="sq-AL"/>
        </w:rPr>
        <w:t>ë</w:t>
      </w:r>
      <w:r w:rsidR="00C371C4"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niveli</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përgji</w:t>
      </w:r>
      <w:r w:rsidR="00C371C4" w:rsidRPr="00B172D6">
        <w:rPr>
          <w:rFonts w:ascii="Book Antiqua" w:eastAsia="Times New Roman" w:hAnsi="Book Antiqua"/>
          <w:color w:val="000000"/>
          <w:sz w:val="24"/>
          <w:szCs w:val="24"/>
          <w:lang w:val="sq-AL"/>
        </w:rPr>
        <w:t>thshëm</w:t>
      </w:r>
      <w:r w:rsidR="00263F15" w:rsidRPr="00B172D6">
        <w:rPr>
          <w:rFonts w:ascii="Book Antiqua" w:eastAsia="Times New Roman" w:hAnsi="Book Antiqua"/>
          <w:color w:val="000000"/>
          <w:sz w:val="24"/>
          <w:szCs w:val="24"/>
          <w:lang w:val="sq-AL"/>
        </w:rPr>
        <w:t xml:space="preserve"> i </w:t>
      </w:r>
      <w:r w:rsidR="00C371C4" w:rsidRPr="00B172D6">
        <w:rPr>
          <w:rFonts w:ascii="Book Antiqua" w:eastAsia="Times New Roman" w:hAnsi="Book Antiqua"/>
          <w:color w:val="000000"/>
          <w:sz w:val="24"/>
          <w:szCs w:val="24"/>
          <w:lang w:val="sq-AL"/>
        </w:rPr>
        <w:t>sigurisë në transport</w:t>
      </w:r>
      <w:r w:rsidRPr="00B172D6">
        <w:rPr>
          <w:rFonts w:ascii="Book Antiqua" w:eastAsia="Times New Roman" w:hAnsi="Book Antiqua"/>
          <w:color w:val="000000"/>
          <w:sz w:val="24"/>
          <w:szCs w:val="24"/>
          <w:lang w:val="sq-AL"/>
        </w:rPr>
        <w:t xml:space="preserve"> </w:t>
      </w:r>
      <w:r w:rsidR="00735AED" w:rsidRPr="00B172D6">
        <w:rPr>
          <w:rFonts w:ascii="Book Antiqua" w:eastAsia="Times New Roman" w:hAnsi="Book Antiqua"/>
          <w:color w:val="000000"/>
          <w:sz w:val="24"/>
          <w:szCs w:val="24"/>
          <w:lang w:val="sq-AL"/>
        </w:rPr>
        <w:t>të jetë i</w:t>
      </w:r>
      <w:r w:rsidR="00263F15"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barabartë me nivelin e sigurisë </w:t>
      </w:r>
      <w:r w:rsidR="00735AED"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C371C4"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p</w:t>
      </w:r>
      <w:r w:rsidR="00735AED" w:rsidRPr="00B172D6">
        <w:rPr>
          <w:rFonts w:ascii="Book Antiqua" w:eastAsia="Times New Roman" w:hAnsi="Book Antiqua"/>
          <w:color w:val="000000"/>
          <w:sz w:val="24"/>
          <w:szCs w:val="24"/>
          <w:lang w:val="sq-AL"/>
        </w:rPr>
        <w:t>ërcaktuar</w:t>
      </w:r>
      <w:r w:rsidRPr="00B172D6">
        <w:rPr>
          <w:rFonts w:ascii="Book Antiqua" w:eastAsia="Times New Roman" w:hAnsi="Book Antiqua"/>
          <w:color w:val="000000"/>
          <w:sz w:val="24"/>
          <w:szCs w:val="24"/>
          <w:lang w:val="sq-AL"/>
        </w:rPr>
        <w:t xml:space="preserve"> në </w:t>
      </w:r>
      <w:r w:rsidR="00FA133F" w:rsidRPr="00B172D6">
        <w:rPr>
          <w:rFonts w:ascii="Book Antiqua" w:eastAsia="Times New Roman" w:hAnsi="Book Antiqua"/>
          <w:color w:val="000000"/>
          <w:sz w:val="24"/>
          <w:szCs w:val="24"/>
          <w:lang w:val="sq-AL"/>
        </w:rPr>
        <w:t>Instruksione</w:t>
      </w:r>
      <w:r w:rsidR="000071A3" w:rsidRPr="00B172D6">
        <w:rPr>
          <w:rFonts w:ascii="Book Antiqua" w:eastAsia="Times New Roman" w:hAnsi="Book Antiqua"/>
          <w:color w:val="000000"/>
          <w:sz w:val="24"/>
          <w:szCs w:val="24"/>
          <w:lang w:val="sq-AL"/>
        </w:rPr>
        <w:t>t Teknike</w:t>
      </w:r>
      <w:r w:rsidRPr="00B172D6">
        <w:rPr>
          <w:rFonts w:ascii="Book Antiqua" w:eastAsia="Times New Roman" w:hAnsi="Book Antiqua"/>
          <w:color w:val="000000"/>
          <w:sz w:val="24"/>
          <w:szCs w:val="24"/>
          <w:lang w:val="sq-AL"/>
        </w:rPr>
        <w:t xml:space="preserve"> në rastet e:</w:t>
      </w:r>
    </w:p>
    <w:p w:rsidR="00C371C4" w:rsidRPr="00B172D6" w:rsidRDefault="00C371C4" w:rsidP="00316C33">
      <w:pPr>
        <w:spacing w:after="0" w:line="240" w:lineRule="auto"/>
        <w:jc w:val="both"/>
        <w:rPr>
          <w:rFonts w:ascii="Book Antiqua" w:eastAsia="Times New Roman" w:hAnsi="Book Antiqua"/>
          <w:color w:val="000000"/>
          <w:sz w:val="24"/>
          <w:szCs w:val="24"/>
          <w:lang w:val="sq-AL"/>
        </w:rPr>
      </w:pPr>
    </w:p>
    <w:p w:rsidR="00FB1BA7" w:rsidRPr="00B172D6" w:rsidRDefault="00C371C4" w:rsidP="00E73EA3">
      <w:pPr>
        <w:numPr>
          <w:ilvl w:val="0"/>
          <w:numId w:val="17"/>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urgjenc</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s </w:t>
      </w:r>
      <w:r w:rsidR="00FB1BA7" w:rsidRPr="00B172D6">
        <w:rPr>
          <w:rFonts w:ascii="Book Antiqua" w:eastAsia="Times New Roman" w:hAnsi="Book Antiqua"/>
          <w:color w:val="000000"/>
          <w:sz w:val="24"/>
          <w:szCs w:val="24"/>
          <w:lang w:val="sq-AL"/>
        </w:rPr>
        <w:t>ekstreme, ose</w:t>
      </w:r>
    </w:p>
    <w:p w:rsidR="00316C33" w:rsidRPr="00B172D6" w:rsidRDefault="00316C33" w:rsidP="00E73EA3">
      <w:pPr>
        <w:spacing w:after="0" w:line="240" w:lineRule="auto"/>
        <w:ind w:left="720"/>
        <w:jc w:val="both"/>
        <w:rPr>
          <w:rFonts w:ascii="Book Antiqua" w:eastAsia="Times New Roman" w:hAnsi="Book Antiqua"/>
          <w:color w:val="000000"/>
          <w:sz w:val="24"/>
          <w:szCs w:val="24"/>
          <w:lang w:val="sq-AL"/>
        </w:rPr>
      </w:pPr>
    </w:p>
    <w:p w:rsidR="00FB1BA7" w:rsidRPr="00B172D6" w:rsidRDefault="00FB1BA7" w:rsidP="00E73EA3">
      <w:pPr>
        <w:numPr>
          <w:ilvl w:val="0"/>
          <w:numId w:val="17"/>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kur forma</w:t>
      </w:r>
      <w:r w:rsidR="00C371C4" w:rsidRPr="00B172D6">
        <w:rPr>
          <w:rFonts w:ascii="Book Antiqua" w:eastAsia="Times New Roman" w:hAnsi="Book Antiqua"/>
          <w:color w:val="000000"/>
          <w:sz w:val="24"/>
          <w:szCs w:val="24"/>
          <w:lang w:val="sq-AL"/>
        </w:rPr>
        <w:t>t tjera të transportit janë t</w:t>
      </w:r>
      <w:r w:rsidR="00637733" w:rsidRPr="00B172D6">
        <w:rPr>
          <w:rFonts w:ascii="Book Antiqua" w:eastAsia="Times New Roman" w:hAnsi="Book Antiqua"/>
          <w:color w:val="000000"/>
          <w:sz w:val="24"/>
          <w:szCs w:val="24"/>
          <w:lang w:val="sq-AL"/>
        </w:rPr>
        <w:t>ë</w:t>
      </w:r>
      <w:r w:rsidR="00C371C4" w:rsidRPr="00B172D6">
        <w:rPr>
          <w:rFonts w:ascii="Book Antiqua" w:eastAsia="Times New Roman" w:hAnsi="Book Antiqua"/>
          <w:color w:val="000000"/>
          <w:sz w:val="24"/>
          <w:szCs w:val="24"/>
          <w:lang w:val="sq-AL"/>
        </w:rPr>
        <w:t xml:space="preserve"> pap</w:t>
      </w:r>
      <w:r w:rsidR="00637733" w:rsidRPr="00B172D6">
        <w:rPr>
          <w:rFonts w:ascii="Book Antiqua" w:eastAsia="Times New Roman" w:hAnsi="Book Antiqua"/>
          <w:color w:val="000000"/>
          <w:sz w:val="24"/>
          <w:szCs w:val="24"/>
          <w:lang w:val="sq-AL"/>
        </w:rPr>
        <w:t>ë</w:t>
      </w:r>
      <w:r w:rsidR="00C371C4" w:rsidRPr="00B172D6">
        <w:rPr>
          <w:rFonts w:ascii="Book Antiqua" w:eastAsia="Times New Roman" w:hAnsi="Book Antiqua"/>
          <w:color w:val="000000"/>
          <w:sz w:val="24"/>
          <w:szCs w:val="24"/>
          <w:lang w:val="sq-AL"/>
        </w:rPr>
        <w:t>rshtatshme</w:t>
      </w:r>
      <w:r w:rsidRPr="00B172D6">
        <w:rPr>
          <w:rFonts w:ascii="Book Antiqua" w:eastAsia="Times New Roman" w:hAnsi="Book Antiqua"/>
          <w:color w:val="000000"/>
          <w:sz w:val="24"/>
          <w:szCs w:val="24"/>
          <w:lang w:val="sq-AL"/>
        </w:rPr>
        <w:t>, ose</w:t>
      </w:r>
    </w:p>
    <w:p w:rsidR="00316C33" w:rsidRPr="00B172D6" w:rsidRDefault="00316C33" w:rsidP="00E73EA3">
      <w:pPr>
        <w:spacing w:after="0" w:line="240" w:lineRule="auto"/>
        <w:ind w:left="720"/>
        <w:jc w:val="both"/>
        <w:rPr>
          <w:rFonts w:ascii="Book Antiqua" w:eastAsia="Times New Roman" w:hAnsi="Book Antiqua"/>
          <w:color w:val="000000"/>
          <w:sz w:val="24"/>
          <w:szCs w:val="24"/>
          <w:lang w:val="sq-AL"/>
        </w:rPr>
      </w:pPr>
    </w:p>
    <w:p w:rsidR="00FB1BA7" w:rsidRPr="00B172D6" w:rsidRDefault="00FB1BA7" w:rsidP="00E73EA3">
      <w:pPr>
        <w:numPr>
          <w:ilvl w:val="0"/>
          <w:numId w:val="17"/>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 xml:space="preserve">kur </w:t>
      </w:r>
      <w:r w:rsidR="00847837" w:rsidRPr="00B172D6">
        <w:rPr>
          <w:rFonts w:ascii="Book Antiqua" w:eastAsia="Times New Roman" w:hAnsi="Book Antiqua"/>
          <w:color w:val="000000"/>
          <w:sz w:val="24"/>
          <w:szCs w:val="24"/>
          <w:lang w:val="sq-AL"/>
        </w:rPr>
        <w:t xml:space="preserve">përmbushja e </w:t>
      </w:r>
      <w:r w:rsidRPr="00B172D6">
        <w:rPr>
          <w:rFonts w:ascii="Book Antiqua" w:eastAsia="Times New Roman" w:hAnsi="Book Antiqua"/>
          <w:color w:val="000000"/>
          <w:sz w:val="24"/>
          <w:szCs w:val="24"/>
          <w:lang w:val="sq-AL"/>
        </w:rPr>
        <w:t>plotë e kërkesa</w:t>
      </w:r>
      <w:r w:rsidR="00847837" w:rsidRPr="00B172D6">
        <w:rPr>
          <w:rFonts w:ascii="Book Antiqua" w:eastAsia="Times New Roman" w:hAnsi="Book Antiqua"/>
          <w:color w:val="000000"/>
          <w:sz w:val="24"/>
          <w:szCs w:val="24"/>
          <w:lang w:val="sq-AL"/>
        </w:rPr>
        <w:t>ve</w:t>
      </w:r>
      <w:r w:rsidRPr="00B172D6">
        <w:rPr>
          <w:rFonts w:ascii="Book Antiqua" w:eastAsia="Times New Roman" w:hAnsi="Book Antiqua"/>
          <w:color w:val="000000"/>
          <w:sz w:val="24"/>
          <w:szCs w:val="24"/>
          <w:lang w:val="sq-AL"/>
        </w:rPr>
        <w:t xml:space="preserve"> </w:t>
      </w:r>
      <w:r w:rsidR="00847837" w:rsidRPr="00B172D6">
        <w:rPr>
          <w:rFonts w:ascii="Book Antiqua" w:eastAsia="Times New Roman" w:hAnsi="Book Antiqua"/>
          <w:color w:val="000000"/>
          <w:sz w:val="24"/>
          <w:szCs w:val="24"/>
          <w:lang w:val="sq-AL"/>
        </w:rPr>
        <w:t>të</w:t>
      </w:r>
      <w:r w:rsidRPr="00B172D6">
        <w:rPr>
          <w:rFonts w:ascii="Book Antiqua" w:eastAsia="Times New Roman" w:hAnsi="Book Antiqua"/>
          <w:color w:val="000000"/>
          <w:sz w:val="24"/>
          <w:szCs w:val="24"/>
          <w:lang w:val="sq-AL"/>
        </w:rPr>
        <w:t xml:space="preserve"> përcaktuara është në kundërshtim me interesin </w:t>
      </w:r>
      <w:r w:rsidR="00847837" w:rsidRPr="00B172D6">
        <w:rPr>
          <w:rFonts w:ascii="Book Antiqua" w:eastAsia="Times New Roman" w:hAnsi="Book Antiqua"/>
          <w:color w:val="000000"/>
          <w:sz w:val="24"/>
          <w:szCs w:val="24"/>
          <w:lang w:val="sq-AL"/>
        </w:rPr>
        <w:t>e përgjithshëm</w:t>
      </w:r>
      <w:r w:rsidRPr="00B172D6">
        <w:rPr>
          <w:rFonts w:ascii="Book Antiqua" w:eastAsia="Times New Roman" w:hAnsi="Book Antiqua"/>
          <w:color w:val="000000"/>
          <w:sz w:val="24"/>
          <w:szCs w:val="24"/>
          <w:lang w:val="sq-AL"/>
        </w:rPr>
        <w:t>.</w:t>
      </w:r>
    </w:p>
    <w:p w:rsidR="00316C33" w:rsidRPr="00B172D6" w:rsidRDefault="00316C33" w:rsidP="00316C33">
      <w:pPr>
        <w:spacing w:after="0" w:line="240" w:lineRule="auto"/>
        <w:jc w:val="both"/>
        <w:rPr>
          <w:rFonts w:ascii="Book Antiqua" w:eastAsia="Times New Roman" w:hAnsi="Book Antiqua"/>
          <w:color w:val="000000"/>
          <w:sz w:val="24"/>
          <w:szCs w:val="24"/>
          <w:lang w:val="sq-AL"/>
        </w:rPr>
      </w:pPr>
    </w:p>
    <w:p w:rsidR="00FB1BA7" w:rsidRPr="00047EEE" w:rsidRDefault="00FB1BA7" w:rsidP="00316C33">
      <w:pPr>
        <w:spacing w:after="0" w:line="240" w:lineRule="auto"/>
        <w:jc w:val="both"/>
        <w:rPr>
          <w:rFonts w:ascii="Book Antiqua" w:eastAsia="Times New Roman" w:hAnsi="Book Antiqua"/>
          <w:sz w:val="24"/>
          <w:szCs w:val="24"/>
          <w:lang w:val="sq-AL"/>
        </w:rPr>
      </w:pPr>
      <w:r w:rsidRPr="00047EEE">
        <w:rPr>
          <w:rFonts w:ascii="Book Antiqua" w:eastAsia="Times New Roman" w:hAnsi="Book Antiqua"/>
          <w:sz w:val="24"/>
          <w:szCs w:val="24"/>
          <w:lang w:val="sq-AL"/>
        </w:rPr>
        <w:t>7</w:t>
      </w:r>
      <w:r w:rsidR="00FE43D3" w:rsidRPr="00047EEE">
        <w:rPr>
          <w:rFonts w:ascii="Book Antiqua" w:eastAsia="Times New Roman" w:hAnsi="Book Antiqua"/>
          <w:sz w:val="24"/>
          <w:szCs w:val="24"/>
          <w:lang w:val="sq-AL"/>
        </w:rPr>
        <w:t>.2</w:t>
      </w:r>
      <w:r w:rsidR="00FE43D3" w:rsidRPr="00047EEE">
        <w:rPr>
          <w:rFonts w:ascii="Book Antiqua" w:eastAsia="Times New Roman" w:hAnsi="Book Antiqua"/>
          <w:sz w:val="24"/>
          <w:szCs w:val="24"/>
          <w:lang w:val="sq-AL"/>
        </w:rPr>
        <w:tab/>
      </w:r>
      <w:r w:rsidRPr="00047EEE">
        <w:rPr>
          <w:rFonts w:ascii="Book Antiqua" w:eastAsia="Times New Roman" w:hAnsi="Book Antiqua"/>
          <w:sz w:val="24"/>
          <w:szCs w:val="24"/>
          <w:lang w:val="sq-AL"/>
        </w:rPr>
        <w:t xml:space="preserve">Në rastin e </w:t>
      </w:r>
      <w:r w:rsidR="00C371C4" w:rsidRPr="00047EEE">
        <w:rPr>
          <w:rFonts w:ascii="Book Antiqua" w:eastAsia="Times New Roman" w:hAnsi="Book Antiqua"/>
          <w:sz w:val="24"/>
          <w:szCs w:val="24"/>
          <w:lang w:val="sq-AL"/>
        </w:rPr>
        <w:t>mbi-fluturimeve</w:t>
      </w:r>
      <w:r w:rsidRPr="00047EEE">
        <w:rPr>
          <w:rFonts w:ascii="Book Antiqua" w:eastAsia="Times New Roman" w:hAnsi="Book Antiqua"/>
          <w:sz w:val="24"/>
          <w:szCs w:val="24"/>
          <w:lang w:val="sq-AL"/>
        </w:rPr>
        <w:t xml:space="preserve">, kur </w:t>
      </w:r>
      <w:r w:rsidR="00C371C4" w:rsidRPr="00047EEE">
        <w:rPr>
          <w:rFonts w:ascii="Book Antiqua" w:eastAsia="Times New Roman" w:hAnsi="Book Antiqua"/>
          <w:sz w:val="24"/>
          <w:szCs w:val="24"/>
          <w:lang w:val="sq-AL"/>
        </w:rPr>
        <w:t xml:space="preserve">nuk </w:t>
      </w:r>
      <w:r w:rsidR="00637733" w:rsidRPr="00047EEE">
        <w:rPr>
          <w:rFonts w:ascii="Book Antiqua" w:eastAsia="Times New Roman" w:hAnsi="Book Antiqua"/>
          <w:sz w:val="24"/>
          <w:szCs w:val="24"/>
          <w:lang w:val="sq-AL"/>
        </w:rPr>
        <w:t>ë</w:t>
      </w:r>
      <w:r w:rsidR="00C371C4" w:rsidRPr="00047EEE">
        <w:rPr>
          <w:rFonts w:ascii="Book Antiqua" w:eastAsia="Times New Roman" w:hAnsi="Book Antiqua"/>
          <w:sz w:val="24"/>
          <w:szCs w:val="24"/>
          <w:lang w:val="sq-AL"/>
        </w:rPr>
        <w:t>sht</w:t>
      </w:r>
      <w:r w:rsidR="00637733" w:rsidRPr="00047EEE">
        <w:rPr>
          <w:rFonts w:ascii="Book Antiqua" w:eastAsia="Times New Roman" w:hAnsi="Book Antiqua"/>
          <w:sz w:val="24"/>
          <w:szCs w:val="24"/>
          <w:lang w:val="sq-AL"/>
        </w:rPr>
        <w:t>ë</w:t>
      </w:r>
      <w:r w:rsidR="00263F15" w:rsidRPr="00047EEE">
        <w:rPr>
          <w:rFonts w:ascii="Book Antiqua" w:eastAsia="Times New Roman" w:hAnsi="Book Antiqua"/>
          <w:sz w:val="24"/>
          <w:szCs w:val="24"/>
          <w:lang w:val="sq-AL"/>
        </w:rPr>
        <w:t xml:space="preserve"> i </w:t>
      </w:r>
      <w:r w:rsidR="00847837" w:rsidRPr="00047EEE">
        <w:rPr>
          <w:rFonts w:ascii="Book Antiqua" w:eastAsia="Times New Roman" w:hAnsi="Book Antiqua"/>
          <w:sz w:val="24"/>
          <w:szCs w:val="24"/>
          <w:lang w:val="sq-AL"/>
        </w:rPr>
        <w:t>aplikueshë</w:t>
      </w:r>
      <w:r w:rsidR="00C371C4" w:rsidRPr="00047EEE">
        <w:rPr>
          <w:rFonts w:ascii="Book Antiqua" w:eastAsia="Times New Roman" w:hAnsi="Book Antiqua"/>
          <w:sz w:val="24"/>
          <w:szCs w:val="24"/>
          <w:lang w:val="sq-AL"/>
        </w:rPr>
        <w:t xml:space="preserve">m </w:t>
      </w:r>
      <w:r w:rsidRPr="00047EEE">
        <w:rPr>
          <w:rFonts w:ascii="Book Antiqua" w:eastAsia="Times New Roman" w:hAnsi="Book Antiqua"/>
          <w:sz w:val="24"/>
          <w:szCs w:val="24"/>
          <w:lang w:val="sq-AL"/>
        </w:rPr>
        <w:t>asnjë</w:t>
      </w:r>
      <w:r w:rsidR="00465C96" w:rsidRPr="00047EEE">
        <w:rPr>
          <w:rFonts w:ascii="Book Antiqua" w:eastAsia="Times New Roman" w:hAnsi="Book Antiqua"/>
          <w:sz w:val="24"/>
          <w:szCs w:val="24"/>
          <w:lang w:val="sq-AL"/>
        </w:rPr>
        <w:t>ri</w:t>
      </w:r>
      <w:r w:rsidRPr="00047EEE">
        <w:rPr>
          <w:rFonts w:ascii="Book Antiqua" w:eastAsia="Times New Roman" w:hAnsi="Book Antiqua"/>
          <w:sz w:val="24"/>
          <w:szCs w:val="24"/>
          <w:lang w:val="sq-AL"/>
        </w:rPr>
        <w:t xml:space="preserve"> nga kriteret për </w:t>
      </w:r>
      <w:r w:rsidR="00465C96" w:rsidRPr="00047EEE">
        <w:rPr>
          <w:rFonts w:ascii="Book Antiqua" w:eastAsia="Times New Roman" w:hAnsi="Book Antiqua"/>
          <w:sz w:val="24"/>
          <w:szCs w:val="24"/>
          <w:lang w:val="sq-AL"/>
        </w:rPr>
        <w:t>l</w:t>
      </w:r>
      <w:r w:rsidRPr="00047EEE">
        <w:rPr>
          <w:rFonts w:ascii="Book Antiqua" w:eastAsia="Times New Roman" w:hAnsi="Book Antiqua"/>
          <w:sz w:val="24"/>
          <w:szCs w:val="24"/>
          <w:lang w:val="sq-AL"/>
        </w:rPr>
        <w:t>ë</w:t>
      </w:r>
      <w:r w:rsidR="00465C96" w:rsidRPr="00047EEE">
        <w:rPr>
          <w:rFonts w:ascii="Book Antiqua" w:eastAsia="Times New Roman" w:hAnsi="Book Antiqua"/>
          <w:sz w:val="24"/>
          <w:szCs w:val="24"/>
          <w:lang w:val="sq-AL"/>
        </w:rPr>
        <w:t>shimin</w:t>
      </w:r>
      <w:r w:rsidRPr="00047EEE">
        <w:rPr>
          <w:rFonts w:ascii="Book Antiqua" w:eastAsia="Times New Roman" w:hAnsi="Book Antiqua"/>
          <w:sz w:val="24"/>
          <w:szCs w:val="24"/>
          <w:lang w:val="sq-AL"/>
        </w:rPr>
        <w:t xml:space="preserve"> e </w:t>
      </w:r>
      <w:r w:rsidR="00451C6F" w:rsidRPr="00047EEE">
        <w:rPr>
          <w:rFonts w:ascii="Book Antiqua" w:eastAsia="Times New Roman" w:hAnsi="Book Antiqua"/>
          <w:sz w:val="24"/>
          <w:szCs w:val="24"/>
          <w:lang w:val="sq-AL"/>
        </w:rPr>
        <w:t>lirimit</w:t>
      </w:r>
      <w:r w:rsidRPr="00047EEE">
        <w:rPr>
          <w:rFonts w:ascii="Book Antiqua" w:eastAsia="Times New Roman" w:hAnsi="Book Antiqua"/>
          <w:sz w:val="24"/>
          <w:szCs w:val="24"/>
          <w:lang w:val="sq-AL"/>
        </w:rPr>
        <w:t xml:space="preserve">, </w:t>
      </w:r>
      <w:r w:rsidR="00451C6F" w:rsidRPr="00047EEE">
        <w:rPr>
          <w:rFonts w:ascii="Book Antiqua" w:eastAsia="Times New Roman" w:hAnsi="Book Antiqua"/>
          <w:sz w:val="24"/>
          <w:szCs w:val="24"/>
          <w:lang w:val="sq-AL"/>
        </w:rPr>
        <w:t xml:space="preserve">lirimi </w:t>
      </w:r>
      <w:r w:rsidRPr="00047EEE">
        <w:rPr>
          <w:rFonts w:ascii="Book Antiqua" w:eastAsia="Times New Roman" w:hAnsi="Book Antiqua"/>
          <w:sz w:val="24"/>
          <w:szCs w:val="24"/>
          <w:lang w:val="sq-AL"/>
        </w:rPr>
        <w:t xml:space="preserve">mund të jepet vetëm në bazë të besimit që </w:t>
      </w:r>
      <w:r w:rsidR="00465C96" w:rsidRPr="00047EEE">
        <w:rPr>
          <w:rFonts w:ascii="Book Antiqua" w:eastAsia="Times New Roman" w:hAnsi="Book Antiqua"/>
          <w:sz w:val="24"/>
          <w:szCs w:val="24"/>
          <w:lang w:val="sq-AL"/>
        </w:rPr>
        <w:t xml:space="preserve">është arritur </w:t>
      </w:r>
      <w:r w:rsidRPr="00047EEE">
        <w:rPr>
          <w:rFonts w:ascii="Book Antiqua" w:eastAsia="Times New Roman" w:hAnsi="Book Antiqua"/>
          <w:sz w:val="24"/>
          <w:szCs w:val="24"/>
          <w:lang w:val="sq-AL"/>
        </w:rPr>
        <w:t>një nivel ekuivalent</w:t>
      </w:r>
      <w:r w:rsidR="00263F15" w:rsidRPr="00047EEE">
        <w:rPr>
          <w:rFonts w:ascii="Book Antiqua" w:eastAsia="Times New Roman" w:hAnsi="Book Antiqua"/>
          <w:sz w:val="24"/>
          <w:szCs w:val="24"/>
          <w:lang w:val="sq-AL"/>
        </w:rPr>
        <w:t xml:space="preserve"> i </w:t>
      </w:r>
      <w:r w:rsidRPr="00047EEE">
        <w:rPr>
          <w:rFonts w:ascii="Book Antiqua" w:eastAsia="Times New Roman" w:hAnsi="Book Antiqua"/>
          <w:sz w:val="24"/>
          <w:szCs w:val="24"/>
          <w:lang w:val="sq-AL"/>
        </w:rPr>
        <w:t>sigurisë në transportin ajror.</w:t>
      </w:r>
      <w:r w:rsidR="003C1A91" w:rsidRPr="00047EEE">
        <w:rPr>
          <w:rFonts w:ascii="Book Antiqua" w:eastAsia="Times New Roman" w:hAnsi="Book Antiqua"/>
          <w:sz w:val="24"/>
          <w:szCs w:val="24"/>
          <w:lang w:val="sq-AL"/>
        </w:rPr>
        <w:t xml:space="preserve">  </w:t>
      </w:r>
    </w:p>
    <w:p w:rsidR="00316C33" w:rsidRPr="00B172D6" w:rsidRDefault="00316C33" w:rsidP="00316C33">
      <w:pPr>
        <w:spacing w:after="0" w:line="240" w:lineRule="auto"/>
        <w:jc w:val="both"/>
        <w:rPr>
          <w:rFonts w:ascii="Book Antiqua" w:eastAsia="Times New Roman" w:hAnsi="Book Antiqua"/>
          <w:color w:val="000000"/>
          <w:sz w:val="24"/>
          <w:szCs w:val="24"/>
          <w:lang w:val="sq-AL"/>
        </w:rPr>
      </w:pPr>
      <w:bookmarkStart w:id="0" w:name="_GoBack"/>
      <w:bookmarkEnd w:id="0"/>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7</w:t>
      </w:r>
      <w:r w:rsidR="00FE43D3" w:rsidRPr="00B172D6">
        <w:rPr>
          <w:rFonts w:ascii="Book Antiqua" w:eastAsia="Times New Roman" w:hAnsi="Book Antiqua"/>
          <w:color w:val="000000"/>
          <w:sz w:val="24"/>
          <w:szCs w:val="24"/>
          <w:lang w:val="sq-AL"/>
        </w:rPr>
        <w:t>.3</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Udhëzime</w:t>
      </w:r>
      <w:r w:rsidR="00C371C4"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për trajtimin e aplikacioneve për </w:t>
      </w:r>
      <w:r w:rsidR="00465C96" w:rsidRPr="00B172D6">
        <w:rPr>
          <w:rFonts w:ascii="Book Antiqua" w:eastAsia="Times New Roman" w:hAnsi="Book Antiqua"/>
          <w:color w:val="000000"/>
          <w:sz w:val="24"/>
          <w:szCs w:val="24"/>
          <w:lang w:val="sq-AL"/>
        </w:rPr>
        <w:t>lirim</w:t>
      </w:r>
      <w:r w:rsidRPr="00B172D6">
        <w:rPr>
          <w:rFonts w:ascii="Book Antiqua" w:eastAsia="Times New Roman" w:hAnsi="Book Antiqua"/>
          <w:color w:val="000000"/>
          <w:sz w:val="24"/>
          <w:szCs w:val="24"/>
          <w:lang w:val="sq-AL"/>
        </w:rPr>
        <w:t xml:space="preserve">e, duke përfshirë </w:t>
      </w:r>
      <w:r w:rsidR="00465C96" w:rsidRPr="00B172D6">
        <w:rPr>
          <w:rFonts w:ascii="Book Antiqua" w:eastAsia="Times New Roman" w:hAnsi="Book Antiqua"/>
          <w:color w:val="000000"/>
          <w:sz w:val="24"/>
          <w:szCs w:val="24"/>
          <w:lang w:val="sq-AL"/>
        </w:rPr>
        <w:t xml:space="preserve">edhe </w:t>
      </w:r>
      <w:r w:rsidRPr="00B172D6">
        <w:rPr>
          <w:rFonts w:ascii="Book Antiqua" w:eastAsia="Times New Roman" w:hAnsi="Book Antiqua"/>
          <w:color w:val="000000"/>
          <w:sz w:val="24"/>
          <w:szCs w:val="24"/>
          <w:lang w:val="sq-AL"/>
        </w:rPr>
        <w:t xml:space="preserve">shembuj të emergjencave ekstreme, mund të gjenden në </w:t>
      </w:r>
      <w:r w:rsidR="00C371C4" w:rsidRPr="00B172D6">
        <w:rPr>
          <w:rFonts w:ascii="Book Antiqua" w:eastAsia="Times New Roman" w:hAnsi="Book Antiqua"/>
          <w:color w:val="000000"/>
          <w:sz w:val="24"/>
          <w:szCs w:val="24"/>
          <w:lang w:val="sq-AL"/>
        </w:rPr>
        <w:t>Shtojc</w:t>
      </w:r>
      <w:r w:rsidR="00637733" w:rsidRPr="00B172D6">
        <w:rPr>
          <w:rFonts w:ascii="Book Antiqua" w:eastAsia="Times New Roman" w:hAnsi="Book Antiqua"/>
          <w:color w:val="000000"/>
          <w:sz w:val="24"/>
          <w:szCs w:val="24"/>
          <w:lang w:val="sq-AL"/>
        </w:rPr>
        <w:t>ë</w:t>
      </w:r>
      <w:r w:rsidR="00C371C4" w:rsidRPr="00B172D6">
        <w:rPr>
          <w:rFonts w:ascii="Book Antiqua" w:eastAsia="Times New Roman" w:hAnsi="Book Antiqua"/>
          <w:color w:val="000000"/>
          <w:sz w:val="24"/>
          <w:szCs w:val="24"/>
          <w:lang w:val="sq-AL"/>
        </w:rPr>
        <w:t xml:space="preserve">n e </w:t>
      </w:r>
      <w:r w:rsidR="00FA133F" w:rsidRPr="00B172D6">
        <w:rPr>
          <w:rFonts w:ascii="Book Antiqua" w:eastAsia="Times New Roman" w:hAnsi="Book Antiqua"/>
          <w:color w:val="000000"/>
          <w:sz w:val="24"/>
          <w:szCs w:val="24"/>
          <w:lang w:val="sq-AL"/>
        </w:rPr>
        <w:t>Instruksione</w:t>
      </w:r>
      <w:r w:rsidR="00263F15" w:rsidRPr="00B172D6">
        <w:rPr>
          <w:rFonts w:ascii="Book Antiqua" w:eastAsia="Times New Roman" w:hAnsi="Book Antiqua"/>
          <w:color w:val="000000"/>
          <w:sz w:val="24"/>
          <w:szCs w:val="24"/>
          <w:lang w:val="sq-AL"/>
        </w:rPr>
        <w:t>ve</w:t>
      </w:r>
      <w:r w:rsidRPr="00B172D6">
        <w:rPr>
          <w:rFonts w:ascii="Book Antiqua" w:eastAsia="Times New Roman" w:hAnsi="Book Antiqua"/>
          <w:color w:val="000000"/>
          <w:sz w:val="24"/>
          <w:szCs w:val="24"/>
          <w:lang w:val="sq-AL"/>
        </w:rPr>
        <w:t xml:space="preserve"> Teknike (Pjesa S-1, 1</w:t>
      </w:r>
      <w:r w:rsidR="00FE43D3" w:rsidRPr="00B172D6">
        <w:rPr>
          <w:rFonts w:ascii="Book Antiqua" w:eastAsia="Times New Roman" w:hAnsi="Book Antiqua"/>
          <w:color w:val="000000"/>
          <w:sz w:val="24"/>
          <w:szCs w:val="24"/>
          <w:lang w:val="sq-AL"/>
        </w:rPr>
        <w:t>.2</w:t>
      </w:r>
      <w:r w:rsidR="00FC3A26"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dhe 1.3).</w:t>
      </w:r>
    </w:p>
    <w:p w:rsidR="00316C33" w:rsidRPr="00B172D6" w:rsidRDefault="00316C33" w:rsidP="00316C33">
      <w:pPr>
        <w:spacing w:after="0" w:line="240" w:lineRule="auto"/>
        <w:jc w:val="center"/>
        <w:rPr>
          <w:rFonts w:ascii="Book Antiqua" w:eastAsia="Times New Roman" w:hAnsi="Book Antiqua"/>
          <w:color w:val="000000"/>
          <w:sz w:val="24"/>
          <w:szCs w:val="24"/>
          <w:lang w:val="sq-AL"/>
        </w:rPr>
      </w:pPr>
    </w:p>
    <w:p w:rsidR="00316C33" w:rsidRPr="00B172D6" w:rsidRDefault="00316C33" w:rsidP="00316C33">
      <w:pPr>
        <w:spacing w:after="0" w:line="240" w:lineRule="auto"/>
        <w:jc w:val="center"/>
        <w:rPr>
          <w:rFonts w:ascii="Book Antiqua" w:eastAsia="Times New Roman" w:hAnsi="Book Antiqua"/>
          <w:color w:val="000000"/>
          <w:sz w:val="24"/>
          <w:szCs w:val="24"/>
          <w:lang w:val="sq-AL"/>
        </w:rPr>
      </w:pPr>
    </w:p>
    <w:p w:rsidR="00FB1BA7" w:rsidRPr="00B172D6" w:rsidRDefault="00FB1BA7" w:rsidP="00316C33">
      <w:pPr>
        <w:spacing w:after="0" w:line="240" w:lineRule="auto"/>
        <w:jc w:val="center"/>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Neni 8</w:t>
      </w:r>
    </w:p>
    <w:p w:rsidR="00D212C0" w:rsidRPr="00B172D6" w:rsidRDefault="00D212C0" w:rsidP="00316C33">
      <w:pPr>
        <w:spacing w:after="0" w:line="240" w:lineRule="auto"/>
        <w:jc w:val="center"/>
        <w:rPr>
          <w:rFonts w:ascii="Book Antiqua" w:eastAsia="Times New Roman" w:hAnsi="Book Antiqua"/>
          <w:b/>
          <w:color w:val="000000"/>
          <w:sz w:val="24"/>
          <w:szCs w:val="24"/>
          <w:lang w:val="sq-AL"/>
        </w:rPr>
      </w:pPr>
      <w:r w:rsidRPr="00B172D6">
        <w:rPr>
          <w:rFonts w:ascii="Book Antiqua" w:eastAsia="Times New Roman" w:hAnsi="Book Antiqua"/>
          <w:b/>
          <w:color w:val="000000"/>
          <w:sz w:val="24"/>
          <w:szCs w:val="24"/>
          <w:lang w:val="sq-AL"/>
        </w:rPr>
        <w:t>Leja</w:t>
      </w:r>
    </w:p>
    <w:p w:rsidR="005B5E1C" w:rsidRPr="00B172D6" w:rsidRDefault="005B5E1C" w:rsidP="00316C33">
      <w:pPr>
        <w:spacing w:after="0" w:line="240" w:lineRule="auto"/>
        <w:jc w:val="center"/>
        <w:rPr>
          <w:rFonts w:ascii="Book Antiqua" w:eastAsia="Times New Roman" w:hAnsi="Book Antiqua"/>
          <w:color w:val="000000"/>
          <w:sz w:val="24"/>
          <w:szCs w:val="24"/>
          <w:lang w:val="sq-AL"/>
        </w:rPr>
      </w:pPr>
    </w:p>
    <w:p w:rsidR="005B5E1C" w:rsidRPr="00B172D6" w:rsidRDefault="00D212C0" w:rsidP="005B5E1C">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8</w:t>
      </w:r>
      <w:r w:rsidR="005B5E1C" w:rsidRPr="00B172D6">
        <w:rPr>
          <w:rFonts w:ascii="Book Antiqua" w:eastAsia="Times New Roman" w:hAnsi="Book Antiqua"/>
          <w:color w:val="000000"/>
          <w:sz w:val="24"/>
          <w:szCs w:val="24"/>
          <w:lang w:val="sq-AL"/>
        </w:rPr>
        <w:t>.1</w:t>
      </w:r>
      <w:r w:rsidR="005B5E1C" w:rsidRPr="00B172D6">
        <w:rPr>
          <w:rFonts w:ascii="Book Antiqua" w:eastAsia="Times New Roman" w:hAnsi="Book Antiqua"/>
          <w:color w:val="000000"/>
          <w:sz w:val="24"/>
          <w:szCs w:val="24"/>
          <w:lang w:val="sq-AL"/>
        </w:rPr>
        <w:tab/>
        <w:t>Sipas nenit 57 të Ligjit nr. 03/L-051 për Aviacionin Civil, armët dhe municioni, duke përfshirë eksplozivët, mund të barten në bord të mjetit ajror vetëm:</w:t>
      </w:r>
    </w:p>
    <w:p w:rsidR="005B5E1C" w:rsidRPr="00B172D6" w:rsidRDefault="005B5E1C" w:rsidP="005B5E1C">
      <w:pPr>
        <w:spacing w:after="0" w:line="240" w:lineRule="auto"/>
        <w:jc w:val="both"/>
        <w:rPr>
          <w:rFonts w:ascii="Book Antiqua" w:eastAsia="Times New Roman" w:hAnsi="Book Antiqua"/>
          <w:color w:val="000000"/>
          <w:sz w:val="24"/>
          <w:szCs w:val="24"/>
          <w:lang w:val="sq-AL"/>
        </w:rPr>
      </w:pPr>
    </w:p>
    <w:p w:rsidR="005B5E1C" w:rsidRPr="00B172D6" w:rsidRDefault="005B5E1C" w:rsidP="005B5E1C">
      <w:pPr>
        <w:numPr>
          <w:ilvl w:val="0"/>
          <w:numId w:val="15"/>
        </w:numPr>
        <w:spacing w:after="0" w:line="240" w:lineRule="auto"/>
        <w:ind w:left="108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me leje</w:t>
      </w:r>
      <w:r w:rsidR="00BF6EB5">
        <w:rPr>
          <w:rFonts w:ascii="Book Antiqua" w:eastAsia="Times New Roman" w:hAnsi="Book Antiqua"/>
          <w:color w:val="000000"/>
          <w:sz w:val="24"/>
          <w:szCs w:val="24"/>
          <w:lang w:val="sq-AL"/>
        </w:rPr>
        <w:t xml:space="preserve"> të</w:t>
      </w:r>
      <w:r w:rsidRPr="00B172D6">
        <w:rPr>
          <w:rFonts w:ascii="Book Antiqua" w:eastAsia="Times New Roman" w:hAnsi="Book Antiqua"/>
          <w:color w:val="000000"/>
          <w:sz w:val="24"/>
          <w:szCs w:val="24"/>
          <w:lang w:val="sq-AL"/>
        </w:rPr>
        <w:t xml:space="preserve"> </w:t>
      </w:r>
      <w:r w:rsidR="00EF4B78" w:rsidRPr="00B172D6">
        <w:rPr>
          <w:rFonts w:ascii="Book Antiqua" w:eastAsia="Times New Roman" w:hAnsi="Book Antiqua"/>
          <w:color w:val="000000"/>
          <w:sz w:val="24"/>
          <w:szCs w:val="24"/>
          <w:lang w:val="sq-AL"/>
        </w:rPr>
        <w:t>veçan</w:t>
      </w:r>
      <w:r w:rsidRPr="00B172D6">
        <w:rPr>
          <w:rFonts w:ascii="Book Antiqua" w:eastAsia="Times New Roman" w:hAnsi="Book Antiqua"/>
          <w:color w:val="000000"/>
          <w:sz w:val="24"/>
          <w:szCs w:val="24"/>
          <w:lang w:val="sq-AL"/>
        </w:rPr>
        <w:t xml:space="preserve">të me shkrim të </w:t>
      </w:r>
      <w:r w:rsidR="00B738E9" w:rsidRPr="00BF6EB5">
        <w:rPr>
          <w:rFonts w:ascii="Book Antiqua" w:eastAsia="Times New Roman" w:hAnsi="Book Antiqua"/>
          <w:bCs/>
          <w:iCs/>
          <w:color w:val="000000"/>
          <w:sz w:val="24"/>
          <w:szCs w:val="24"/>
          <w:lang w:val="sq-AL"/>
        </w:rPr>
        <w:t>AACK</w:t>
      </w:r>
      <w:r w:rsidR="00BF6EB5">
        <w:rPr>
          <w:rFonts w:ascii="Book Antiqua" w:eastAsia="Times New Roman" w:hAnsi="Book Antiqua"/>
          <w:bCs/>
          <w:iCs/>
          <w:color w:val="000000"/>
          <w:sz w:val="24"/>
          <w:szCs w:val="24"/>
          <w:lang w:val="sq-AL"/>
        </w:rPr>
        <w:t>-s</w:t>
      </w:r>
      <w:r w:rsidR="00BF6EB5">
        <w:rPr>
          <w:rFonts w:ascii="Book Antiqua" w:eastAsia="Times New Roman" w:hAnsi="Book Antiqua"/>
          <w:color w:val="000000"/>
          <w:sz w:val="24"/>
          <w:szCs w:val="24"/>
          <w:lang w:val="sq-AL"/>
        </w:rPr>
        <w:t>ë</w:t>
      </w:r>
      <w:r w:rsidRPr="00BF6EB5">
        <w:rPr>
          <w:rFonts w:ascii="Book Antiqua" w:eastAsia="Times New Roman" w:hAnsi="Book Antiqua"/>
          <w:color w:val="000000"/>
          <w:sz w:val="24"/>
          <w:szCs w:val="24"/>
          <w:lang w:val="sq-AL"/>
        </w:rPr>
        <w:t>,</w:t>
      </w:r>
    </w:p>
    <w:p w:rsidR="005B5E1C" w:rsidRPr="00B172D6" w:rsidRDefault="005B5E1C" w:rsidP="005B5E1C">
      <w:pPr>
        <w:spacing w:after="0" w:line="240" w:lineRule="auto"/>
        <w:ind w:left="1080"/>
        <w:jc w:val="both"/>
        <w:rPr>
          <w:rFonts w:ascii="Book Antiqua" w:eastAsia="Times New Roman" w:hAnsi="Book Antiqua"/>
          <w:color w:val="000000"/>
          <w:sz w:val="24"/>
          <w:szCs w:val="24"/>
          <w:lang w:val="sq-AL"/>
        </w:rPr>
      </w:pPr>
    </w:p>
    <w:p w:rsidR="005B5E1C" w:rsidRPr="00B172D6" w:rsidRDefault="005B5E1C" w:rsidP="005B5E1C">
      <w:pPr>
        <w:numPr>
          <w:ilvl w:val="0"/>
          <w:numId w:val="15"/>
        </w:numPr>
        <w:spacing w:after="0" w:line="240" w:lineRule="auto"/>
        <w:ind w:left="108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nën mbikëqyrjen e pilotit komandues, dhe</w:t>
      </w:r>
    </w:p>
    <w:p w:rsidR="005B5E1C" w:rsidRPr="00B172D6" w:rsidRDefault="005B5E1C" w:rsidP="005B5E1C">
      <w:pPr>
        <w:spacing w:after="0" w:line="240" w:lineRule="auto"/>
        <w:ind w:left="1080"/>
        <w:jc w:val="both"/>
        <w:rPr>
          <w:rFonts w:ascii="Book Antiqua" w:eastAsia="Times New Roman" w:hAnsi="Book Antiqua"/>
          <w:color w:val="000000"/>
          <w:sz w:val="24"/>
          <w:szCs w:val="24"/>
          <w:lang w:val="sq-AL"/>
        </w:rPr>
      </w:pPr>
    </w:p>
    <w:p w:rsidR="005B5E1C" w:rsidRPr="00B172D6" w:rsidRDefault="005B5E1C" w:rsidP="005B5E1C">
      <w:pPr>
        <w:numPr>
          <w:ilvl w:val="0"/>
          <w:numId w:val="15"/>
        </w:numPr>
        <w:spacing w:after="0" w:line="240" w:lineRule="auto"/>
        <w:ind w:left="108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në përputhje të plotë me legjislacionin kombëtar dhe ndërkombëtar.</w:t>
      </w:r>
    </w:p>
    <w:p w:rsidR="005B5E1C" w:rsidRPr="00B172D6" w:rsidRDefault="005B5E1C" w:rsidP="005B5E1C">
      <w:pPr>
        <w:spacing w:after="0" w:line="240" w:lineRule="auto"/>
        <w:jc w:val="both"/>
        <w:rPr>
          <w:rFonts w:ascii="Book Antiqua" w:eastAsia="Times New Roman" w:hAnsi="Book Antiqua"/>
          <w:color w:val="000000"/>
          <w:sz w:val="24"/>
          <w:szCs w:val="24"/>
          <w:lang w:val="sq-AL"/>
        </w:rPr>
      </w:pPr>
    </w:p>
    <w:p w:rsidR="005B5E1C" w:rsidRPr="00B172D6" w:rsidRDefault="00D212C0" w:rsidP="005B5E1C">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8</w:t>
      </w:r>
      <w:r w:rsidR="005B5E1C" w:rsidRPr="00B172D6">
        <w:rPr>
          <w:rFonts w:ascii="Book Antiqua" w:eastAsia="Times New Roman" w:hAnsi="Book Antiqua"/>
          <w:color w:val="000000"/>
          <w:sz w:val="24"/>
          <w:szCs w:val="24"/>
          <w:lang w:val="sq-AL"/>
        </w:rPr>
        <w:t>.2</w:t>
      </w:r>
      <w:r w:rsidR="005B5E1C" w:rsidRPr="00B172D6">
        <w:rPr>
          <w:rFonts w:ascii="Book Antiqua" w:eastAsia="Times New Roman" w:hAnsi="Book Antiqua"/>
          <w:color w:val="000000"/>
          <w:sz w:val="24"/>
          <w:szCs w:val="24"/>
          <w:lang w:val="sq-AL"/>
        </w:rPr>
        <w:tab/>
        <w:t>Sipas nenit 59 të Ligjit nr. 03/L-051 për Aviacionin Civil, mallrat tjera të rrezikshme, si gazrat e dëmshme ose helmuese, karburant</w:t>
      </w:r>
      <w:r w:rsidR="00697B78" w:rsidRPr="00B172D6">
        <w:rPr>
          <w:rFonts w:ascii="Book Antiqua" w:eastAsia="Times New Roman" w:hAnsi="Book Antiqua"/>
          <w:color w:val="000000"/>
          <w:sz w:val="24"/>
          <w:szCs w:val="24"/>
          <w:lang w:val="sq-AL"/>
        </w:rPr>
        <w:t>et</w:t>
      </w:r>
      <w:r w:rsidR="005B5E1C" w:rsidRPr="00B172D6">
        <w:rPr>
          <w:rFonts w:ascii="Book Antiqua" w:eastAsia="Times New Roman" w:hAnsi="Book Antiqua"/>
          <w:color w:val="000000"/>
          <w:sz w:val="24"/>
          <w:szCs w:val="24"/>
          <w:lang w:val="sq-AL"/>
        </w:rPr>
        <w:t xml:space="preserve"> nuklear</w:t>
      </w:r>
      <w:r w:rsidR="00697B78" w:rsidRPr="00B172D6">
        <w:rPr>
          <w:rFonts w:ascii="Book Antiqua" w:eastAsia="Times New Roman" w:hAnsi="Book Antiqua"/>
          <w:color w:val="000000"/>
          <w:sz w:val="24"/>
          <w:szCs w:val="24"/>
          <w:lang w:val="sq-AL"/>
        </w:rPr>
        <w:t>e</w:t>
      </w:r>
      <w:r w:rsidR="005B5E1C" w:rsidRPr="00B172D6">
        <w:rPr>
          <w:rFonts w:ascii="Book Antiqua" w:eastAsia="Times New Roman" w:hAnsi="Book Antiqua"/>
          <w:color w:val="000000"/>
          <w:sz w:val="24"/>
          <w:szCs w:val="24"/>
          <w:lang w:val="sq-AL"/>
        </w:rPr>
        <w:t xml:space="preserve"> dhe materialet radioaktive mund të barten vetëm:</w:t>
      </w:r>
    </w:p>
    <w:p w:rsidR="005B5E1C" w:rsidRPr="00B172D6" w:rsidRDefault="005B5E1C" w:rsidP="005B5E1C">
      <w:pPr>
        <w:spacing w:after="0" w:line="240" w:lineRule="auto"/>
        <w:jc w:val="both"/>
        <w:rPr>
          <w:rFonts w:ascii="Book Antiqua" w:eastAsia="Times New Roman" w:hAnsi="Book Antiqua"/>
          <w:color w:val="000000"/>
          <w:sz w:val="24"/>
          <w:szCs w:val="24"/>
          <w:lang w:val="sq-AL"/>
        </w:rPr>
      </w:pPr>
    </w:p>
    <w:p w:rsidR="005B5E1C" w:rsidRPr="00B172D6" w:rsidRDefault="005B5E1C" w:rsidP="005B5E1C">
      <w:pPr>
        <w:numPr>
          <w:ilvl w:val="0"/>
          <w:numId w:val="16"/>
        </w:numPr>
        <w:spacing w:after="0" w:line="240" w:lineRule="auto"/>
        <w:ind w:left="108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me leje</w:t>
      </w:r>
      <w:r w:rsidR="00BF6EB5">
        <w:rPr>
          <w:rFonts w:ascii="Book Antiqua" w:eastAsia="Times New Roman" w:hAnsi="Book Antiqua"/>
          <w:color w:val="000000"/>
          <w:sz w:val="24"/>
          <w:szCs w:val="24"/>
          <w:lang w:val="sq-AL"/>
        </w:rPr>
        <w:t xml:space="preserve"> të</w:t>
      </w:r>
      <w:r w:rsidRPr="00B172D6">
        <w:rPr>
          <w:rFonts w:ascii="Book Antiqua" w:eastAsia="Times New Roman" w:hAnsi="Book Antiqua"/>
          <w:color w:val="000000"/>
          <w:sz w:val="24"/>
          <w:szCs w:val="24"/>
          <w:lang w:val="sq-AL"/>
        </w:rPr>
        <w:t xml:space="preserve"> </w:t>
      </w:r>
      <w:r w:rsidR="00EF4B78" w:rsidRPr="00B172D6">
        <w:rPr>
          <w:rFonts w:ascii="Book Antiqua" w:eastAsia="Times New Roman" w:hAnsi="Book Antiqua"/>
          <w:color w:val="000000"/>
          <w:sz w:val="24"/>
          <w:szCs w:val="24"/>
          <w:lang w:val="sq-AL"/>
        </w:rPr>
        <w:t>veçantë</w:t>
      </w:r>
      <w:r w:rsidR="00BF6EB5">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me shkrim të </w:t>
      </w:r>
      <w:r w:rsidR="00B738E9" w:rsidRPr="00BF6EB5">
        <w:rPr>
          <w:rFonts w:ascii="Book Antiqua" w:eastAsia="Times New Roman" w:hAnsi="Book Antiqua"/>
          <w:bCs/>
          <w:iCs/>
          <w:color w:val="000000"/>
          <w:sz w:val="24"/>
          <w:szCs w:val="24"/>
          <w:lang w:val="sq-AL"/>
        </w:rPr>
        <w:t>AACK</w:t>
      </w:r>
      <w:r w:rsidR="00BF6EB5" w:rsidRPr="00BF6EB5">
        <w:rPr>
          <w:rFonts w:ascii="Book Antiqua" w:eastAsia="Times New Roman" w:hAnsi="Book Antiqua"/>
          <w:bCs/>
          <w:iCs/>
          <w:color w:val="000000"/>
          <w:sz w:val="24"/>
          <w:szCs w:val="24"/>
          <w:lang w:val="sq-AL"/>
        </w:rPr>
        <w:t>-s</w:t>
      </w:r>
      <w:r w:rsidR="00BF6EB5" w:rsidRPr="00BF6EB5">
        <w:rPr>
          <w:rFonts w:ascii="Book Antiqua" w:eastAsia="Times New Roman" w:hAnsi="Book Antiqua"/>
          <w:color w:val="000000"/>
          <w:sz w:val="24"/>
          <w:szCs w:val="24"/>
          <w:lang w:val="sq-AL"/>
        </w:rPr>
        <w:t>ë</w:t>
      </w:r>
      <w:r w:rsidRPr="00BF6EB5">
        <w:rPr>
          <w:rFonts w:ascii="Book Antiqua" w:eastAsia="Times New Roman" w:hAnsi="Book Antiqua"/>
          <w:color w:val="000000"/>
          <w:sz w:val="24"/>
          <w:szCs w:val="24"/>
          <w:lang w:val="sq-AL"/>
        </w:rPr>
        <w:t>,</w:t>
      </w:r>
      <w:r w:rsidRPr="00B172D6">
        <w:rPr>
          <w:rFonts w:ascii="Book Antiqua" w:eastAsia="Times New Roman" w:hAnsi="Book Antiqua"/>
          <w:color w:val="000000"/>
          <w:sz w:val="24"/>
          <w:szCs w:val="24"/>
          <w:lang w:val="sq-AL"/>
        </w:rPr>
        <w:t xml:space="preserve"> dhe</w:t>
      </w:r>
    </w:p>
    <w:p w:rsidR="005B5E1C" w:rsidRPr="00B172D6" w:rsidRDefault="005B5E1C" w:rsidP="005B5E1C">
      <w:pPr>
        <w:spacing w:after="0" w:line="240" w:lineRule="auto"/>
        <w:ind w:left="1080"/>
        <w:jc w:val="both"/>
        <w:rPr>
          <w:rFonts w:ascii="Book Antiqua" w:eastAsia="Times New Roman" w:hAnsi="Book Antiqua"/>
          <w:color w:val="000000"/>
          <w:sz w:val="24"/>
          <w:szCs w:val="24"/>
          <w:lang w:val="sq-AL"/>
        </w:rPr>
      </w:pPr>
    </w:p>
    <w:p w:rsidR="005B5E1C" w:rsidRPr="00B172D6" w:rsidRDefault="005B5E1C" w:rsidP="005B5E1C">
      <w:pPr>
        <w:numPr>
          <w:ilvl w:val="0"/>
          <w:numId w:val="16"/>
        </w:numPr>
        <w:spacing w:after="0" w:line="240" w:lineRule="auto"/>
        <w:ind w:left="108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 xml:space="preserve">vetëm sipas kushteve të përcaktuara nga </w:t>
      </w:r>
      <w:r w:rsidR="00B738E9" w:rsidRPr="00BF6EB5">
        <w:rPr>
          <w:rFonts w:ascii="Book Antiqua" w:eastAsia="Times New Roman" w:hAnsi="Book Antiqua"/>
          <w:bCs/>
          <w:iCs/>
          <w:color w:val="000000"/>
          <w:sz w:val="24"/>
          <w:szCs w:val="24"/>
          <w:lang w:val="sq-AL"/>
        </w:rPr>
        <w:t>AACK</w:t>
      </w:r>
      <w:r w:rsidRPr="00B172D6">
        <w:rPr>
          <w:rFonts w:ascii="Book Antiqua" w:eastAsia="Times New Roman" w:hAnsi="Book Antiqua"/>
          <w:color w:val="000000"/>
          <w:sz w:val="24"/>
          <w:szCs w:val="24"/>
          <w:lang w:val="sq-AL"/>
        </w:rPr>
        <w:t xml:space="preserve"> në rregulloret e tij </w:t>
      </w:r>
      <w:r w:rsidR="005F2D1F" w:rsidRPr="00B172D6">
        <w:rPr>
          <w:rFonts w:ascii="Book Antiqua" w:eastAsia="Times New Roman" w:hAnsi="Book Antiqua"/>
          <w:color w:val="000000"/>
          <w:sz w:val="24"/>
          <w:szCs w:val="24"/>
          <w:lang w:val="sq-AL"/>
        </w:rPr>
        <w:t>zbatuese te LAC-it</w:t>
      </w:r>
      <w:r w:rsidRPr="00B172D6">
        <w:rPr>
          <w:rFonts w:ascii="Book Antiqua" w:eastAsia="Times New Roman" w:hAnsi="Book Antiqua"/>
          <w:color w:val="000000"/>
          <w:sz w:val="24"/>
          <w:szCs w:val="24"/>
          <w:lang w:val="sq-AL"/>
        </w:rPr>
        <w:t xml:space="preserve">, të cilat marrin parasysh rregullat dhe rregulloret ekzistuese </w:t>
      </w:r>
      <w:r w:rsidR="00AC7739" w:rsidRPr="00B172D6">
        <w:rPr>
          <w:rFonts w:ascii="Book Antiqua" w:eastAsia="Times New Roman" w:hAnsi="Book Antiqua"/>
          <w:color w:val="000000"/>
          <w:sz w:val="24"/>
          <w:szCs w:val="24"/>
          <w:lang w:val="sq-AL"/>
        </w:rPr>
        <w:t xml:space="preserve">vendore </w:t>
      </w:r>
      <w:r w:rsidRPr="00B172D6">
        <w:rPr>
          <w:rFonts w:ascii="Book Antiqua" w:eastAsia="Times New Roman" w:hAnsi="Book Antiqua"/>
          <w:color w:val="000000"/>
          <w:sz w:val="24"/>
          <w:szCs w:val="24"/>
          <w:lang w:val="sq-AL"/>
        </w:rPr>
        <w:t xml:space="preserve"> dhe ndërkombëtare.</w:t>
      </w:r>
    </w:p>
    <w:p w:rsidR="005B5E1C" w:rsidRPr="00B172D6" w:rsidRDefault="005B5E1C" w:rsidP="00E73EA3">
      <w:pPr>
        <w:spacing w:after="0" w:line="240" w:lineRule="auto"/>
        <w:jc w:val="both"/>
        <w:rPr>
          <w:rFonts w:ascii="Book Antiqua" w:eastAsia="Times New Roman" w:hAnsi="Book Antiqua"/>
          <w:color w:val="000000"/>
          <w:sz w:val="24"/>
          <w:szCs w:val="24"/>
          <w:lang w:val="sq-AL"/>
        </w:rPr>
      </w:pPr>
    </w:p>
    <w:p w:rsidR="00697B78" w:rsidRPr="00B172D6" w:rsidRDefault="00697B78" w:rsidP="00697B78">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8.3</w:t>
      </w:r>
      <w:r w:rsidRPr="00B172D6">
        <w:rPr>
          <w:rFonts w:ascii="Book Antiqua" w:eastAsia="Times New Roman" w:hAnsi="Book Antiqua"/>
          <w:color w:val="000000"/>
          <w:sz w:val="24"/>
          <w:szCs w:val="24"/>
          <w:lang w:val="sq-AL"/>
        </w:rPr>
        <w:tab/>
        <w:t xml:space="preserve">Formulari i kërkesës për lëshimin e lejes për bartjen e mallrave të rrezikshme të referuara në </w:t>
      </w:r>
      <w:r w:rsidR="00AC7739" w:rsidRPr="00B172D6">
        <w:rPr>
          <w:rFonts w:ascii="Book Antiqua" w:eastAsia="Times New Roman" w:hAnsi="Book Antiqua"/>
          <w:color w:val="000000"/>
          <w:sz w:val="24"/>
          <w:szCs w:val="24"/>
          <w:lang w:val="sq-AL"/>
        </w:rPr>
        <w:t>paragrafin 1 dhe 2 t</w:t>
      </w:r>
      <w:r w:rsidR="00BF6EB5">
        <w:rPr>
          <w:rFonts w:ascii="Book Antiqua" w:eastAsia="Times New Roman" w:hAnsi="Book Antiqua"/>
          <w:color w:val="000000"/>
          <w:sz w:val="24"/>
          <w:szCs w:val="24"/>
          <w:lang w:val="sq-AL"/>
        </w:rPr>
        <w:t>ë</w:t>
      </w:r>
      <w:r w:rsidR="00AC7739" w:rsidRPr="00B172D6">
        <w:rPr>
          <w:rFonts w:ascii="Book Antiqua" w:eastAsia="Times New Roman" w:hAnsi="Book Antiqua"/>
          <w:color w:val="000000"/>
          <w:sz w:val="24"/>
          <w:szCs w:val="24"/>
          <w:lang w:val="sq-AL"/>
        </w:rPr>
        <w:t xml:space="preserve"> k</w:t>
      </w:r>
      <w:r w:rsidR="00BF6EB5">
        <w:rPr>
          <w:rFonts w:ascii="Book Antiqua" w:eastAsia="Times New Roman" w:hAnsi="Book Antiqua"/>
          <w:color w:val="000000"/>
          <w:sz w:val="24"/>
          <w:szCs w:val="24"/>
          <w:lang w:val="sq-AL"/>
        </w:rPr>
        <w:t>ë</w:t>
      </w:r>
      <w:r w:rsidR="00AC7739" w:rsidRPr="00B172D6">
        <w:rPr>
          <w:rFonts w:ascii="Book Antiqua" w:eastAsia="Times New Roman" w:hAnsi="Book Antiqua"/>
          <w:color w:val="000000"/>
          <w:sz w:val="24"/>
          <w:szCs w:val="24"/>
          <w:lang w:val="sq-AL"/>
        </w:rPr>
        <w:t xml:space="preserve">tij </w:t>
      </w:r>
      <w:r w:rsidR="003D4636">
        <w:rPr>
          <w:rFonts w:ascii="Book Antiqua" w:eastAsia="Times New Roman" w:hAnsi="Book Antiqua"/>
          <w:color w:val="000000"/>
          <w:sz w:val="24"/>
          <w:szCs w:val="24"/>
          <w:lang w:val="sq-AL"/>
        </w:rPr>
        <w:t>është në dispozicion në faqen e internetit të AACK-së.</w:t>
      </w:r>
    </w:p>
    <w:p w:rsidR="00697B78" w:rsidRPr="00B172D6" w:rsidRDefault="00697B78" w:rsidP="00E73EA3">
      <w:pPr>
        <w:spacing w:after="0" w:line="240" w:lineRule="auto"/>
        <w:jc w:val="both"/>
        <w:rPr>
          <w:rFonts w:ascii="Book Antiqua" w:eastAsia="Times New Roman" w:hAnsi="Book Antiqua"/>
          <w:color w:val="000000"/>
          <w:sz w:val="24"/>
          <w:szCs w:val="24"/>
          <w:lang w:val="sq-AL"/>
        </w:rPr>
      </w:pPr>
    </w:p>
    <w:p w:rsidR="005B5E1C" w:rsidRPr="00B172D6" w:rsidRDefault="005B5E1C" w:rsidP="00316C33">
      <w:pPr>
        <w:spacing w:after="0" w:line="240" w:lineRule="auto"/>
        <w:jc w:val="center"/>
        <w:rPr>
          <w:rFonts w:ascii="Book Antiqua" w:eastAsia="Times New Roman" w:hAnsi="Book Antiqua"/>
          <w:color w:val="000000"/>
          <w:sz w:val="24"/>
          <w:szCs w:val="24"/>
          <w:lang w:val="sq-AL"/>
        </w:rPr>
      </w:pPr>
    </w:p>
    <w:p w:rsidR="005B5E1C" w:rsidRPr="00B172D6" w:rsidRDefault="005B5E1C" w:rsidP="00316C33">
      <w:pPr>
        <w:spacing w:after="0" w:line="240" w:lineRule="auto"/>
        <w:jc w:val="center"/>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Neni</w:t>
      </w:r>
      <w:r w:rsidR="00551444"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9 </w:t>
      </w:r>
    </w:p>
    <w:p w:rsidR="00FB1BA7" w:rsidRPr="00B172D6" w:rsidRDefault="00FB1BA7" w:rsidP="00316C33">
      <w:pPr>
        <w:spacing w:after="0" w:line="240" w:lineRule="auto"/>
        <w:jc w:val="center"/>
        <w:rPr>
          <w:rFonts w:ascii="Book Antiqua" w:eastAsia="Times New Roman" w:hAnsi="Book Antiqua"/>
          <w:color w:val="000000"/>
          <w:sz w:val="24"/>
          <w:szCs w:val="24"/>
          <w:lang w:val="sq-AL"/>
        </w:rPr>
      </w:pPr>
      <w:r w:rsidRPr="00B172D6">
        <w:rPr>
          <w:rFonts w:ascii="Book Antiqua" w:eastAsia="Times New Roman" w:hAnsi="Book Antiqua"/>
          <w:b/>
          <w:bCs/>
          <w:color w:val="000000"/>
          <w:sz w:val="24"/>
          <w:szCs w:val="24"/>
          <w:lang w:val="sq-AL"/>
        </w:rPr>
        <w:t>Klasifikimi</w:t>
      </w:r>
      <w:r w:rsidR="00263F15" w:rsidRPr="00B172D6">
        <w:rPr>
          <w:rFonts w:ascii="Book Antiqua" w:eastAsia="Times New Roman" w:hAnsi="Book Antiqua"/>
          <w:b/>
          <w:bCs/>
          <w:color w:val="000000"/>
          <w:sz w:val="24"/>
          <w:szCs w:val="24"/>
          <w:lang w:val="sq-AL"/>
        </w:rPr>
        <w:t xml:space="preserve"> i </w:t>
      </w:r>
      <w:r w:rsidRPr="00B172D6">
        <w:rPr>
          <w:rFonts w:ascii="Book Antiqua" w:eastAsia="Times New Roman" w:hAnsi="Book Antiqua"/>
          <w:b/>
          <w:bCs/>
          <w:color w:val="000000"/>
          <w:sz w:val="24"/>
          <w:szCs w:val="24"/>
          <w:lang w:val="sq-AL"/>
        </w:rPr>
        <w:t>mallrave të rrezikshme</w:t>
      </w:r>
    </w:p>
    <w:p w:rsidR="00316C33" w:rsidRPr="00B172D6" w:rsidRDefault="00316C33" w:rsidP="00316C33">
      <w:pPr>
        <w:spacing w:after="0" w:line="240" w:lineRule="auto"/>
        <w:jc w:val="both"/>
        <w:rPr>
          <w:rFonts w:ascii="Book Antiqua" w:eastAsia="Times New Roman" w:hAnsi="Book Antiqua"/>
          <w:color w:val="000000"/>
          <w:sz w:val="24"/>
          <w:szCs w:val="24"/>
          <w:lang w:val="sq-AL"/>
        </w:rPr>
      </w:pPr>
    </w:p>
    <w:p w:rsidR="00FB1BA7" w:rsidRPr="00B172D6" w:rsidRDefault="00551444"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9</w:t>
      </w:r>
      <w:r w:rsidR="00FE43D3" w:rsidRPr="00B172D6">
        <w:rPr>
          <w:rFonts w:ascii="Book Antiqua" w:eastAsia="Times New Roman" w:hAnsi="Book Antiqua"/>
          <w:color w:val="000000"/>
          <w:sz w:val="24"/>
          <w:szCs w:val="24"/>
          <w:lang w:val="sq-AL"/>
        </w:rPr>
        <w:t>.1</w:t>
      </w:r>
      <w:r w:rsidR="00FE43D3" w:rsidRPr="00B172D6">
        <w:rPr>
          <w:rFonts w:ascii="Book Antiqua" w:eastAsia="Times New Roman" w:hAnsi="Book Antiqua"/>
          <w:color w:val="000000"/>
          <w:sz w:val="24"/>
          <w:szCs w:val="24"/>
          <w:lang w:val="sq-AL"/>
        </w:rPr>
        <w:tab/>
      </w:r>
      <w:r w:rsidR="00FB1BA7" w:rsidRPr="00B172D6">
        <w:rPr>
          <w:rFonts w:ascii="Book Antiqua" w:eastAsia="Times New Roman" w:hAnsi="Book Antiqua"/>
          <w:color w:val="000000"/>
          <w:sz w:val="24"/>
          <w:szCs w:val="24"/>
          <w:lang w:val="sq-AL"/>
        </w:rPr>
        <w:t xml:space="preserve">Substancat (duke përfshirë përzierjet dhe </w:t>
      </w:r>
      <w:r w:rsidR="002B5B4E" w:rsidRPr="00B172D6">
        <w:rPr>
          <w:rFonts w:ascii="Book Antiqua" w:eastAsia="Times New Roman" w:hAnsi="Book Antiqua"/>
          <w:color w:val="000000"/>
          <w:sz w:val="24"/>
          <w:szCs w:val="24"/>
          <w:lang w:val="sq-AL"/>
        </w:rPr>
        <w:t>tret</w:t>
      </w:r>
      <w:r w:rsidR="00637733" w:rsidRPr="00B172D6">
        <w:rPr>
          <w:rFonts w:ascii="Book Antiqua" w:eastAsia="Times New Roman" w:hAnsi="Book Antiqua"/>
          <w:color w:val="000000"/>
          <w:sz w:val="24"/>
          <w:szCs w:val="24"/>
          <w:lang w:val="sq-AL"/>
        </w:rPr>
        <w:t>ë</w:t>
      </w:r>
      <w:r w:rsidR="002B5B4E" w:rsidRPr="00B172D6">
        <w:rPr>
          <w:rFonts w:ascii="Book Antiqua" w:eastAsia="Times New Roman" w:hAnsi="Book Antiqua"/>
          <w:color w:val="000000"/>
          <w:sz w:val="24"/>
          <w:szCs w:val="24"/>
          <w:lang w:val="sq-AL"/>
        </w:rPr>
        <w:t>sirat</w:t>
      </w:r>
      <w:r w:rsidR="00FB1BA7" w:rsidRPr="00B172D6">
        <w:rPr>
          <w:rFonts w:ascii="Book Antiqua" w:eastAsia="Times New Roman" w:hAnsi="Book Antiqua"/>
          <w:color w:val="000000"/>
          <w:sz w:val="24"/>
          <w:szCs w:val="24"/>
          <w:lang w:val="sq-AL"/>
        </w:rPr>
        <w:t>) dhe artikuj</w:t>
      </w:r>
      <w:r w:rsidR="002B5B4E" w:rsidRPr="00B172D6">
        <w:rPr>
          <w:rFonts w:ascii="Book Antiqua" w:eastAsia="Times New Roman" w:hAnsi="Book Antiqua"/>
          <w:color w:val="000000"/>
          <w:sz w:val="24"/>
          <w:szCs w:val="24"/>
          <w:lang w:val="sq-AL"/>
        </w:rPr>
        <w:t>t</w:t>
      </w:r>
      <w:r w:rsidR="00FB1BA7" w:rsidRPr="00B172D6">
        <w:rPr>
          <w:rFonts w:ascii="Book Antiqua" w:eastAsia="Times New Roman" w:hAnsi="Book Antiqua"/>
          <w:color w:val="000000"/>
          <w:sz w:val="24"/>
          <w:szCs w:val="24"/>
          <w:lang w:val="sq-AL"/>
        </w:rPr>
        <w:t xml:space="preserve"> </w:t>
      </w:r>
      <w:r w:rsidR="002B5B4E" w:rsidRPr="00B172D6">
        <w:rPr>
          <w:rFonts w:ascii="Book Antiqua" w:eastAsia="Times New Roman" w:hAnsi="Book Antiqua"/>
          <w:color w:val="000000"/>
          <w:sz w:val="24"/>
          <w:szCs w:val="24"/>
          <w:lang w:val="sq-AL"/>
        </w:rPr>
        <w:t xml:space="preserve">e referuar </w:t>
      </w:r>
      <w:r w:rsidR="00FB1BA7" w:rsidRPr="00B172D6">
        <w:rPr>
          <w:rFonts w:ascii="Book Antiqua" w:eastAsia="Times New Roman" w:hAnsi="Book Antiqua"/>
          <w:color w:val="000000"/>
          <w:sz w:val="24"/>
          <w:szCs w:val="24"/>
          <w:lang w:val="sq-AL"/>
        </w:rPr>
        <w:t>në k</w:t>
      </w:r>
      <w:r w:rsidR="002B5B4E" w:rsidRPr="00B172D6">
        <w:rPr>
          <w:rFonts w:ascii="Book Antiqua" w:eastAsia="Times New Roman" w:hAnsi="Book Antiqua"/>
          <w:color w:val="000000"/>
          <w:sz w:val="24"/>
          <w:szCs w:val="24"/>
          <w:lang w:val="sq-AL"/>
        </w:rPr>
        <w:t xml:space="preserve">ëtë Rregullore dhe </w:t>
      </w:r>
      <w:r w:rsidR="00FA133F" w:rsidRPr="00B172D6">
        <w:rPr>
          <w:rFonts w:ascii="Book Antiqua" w:eastAsia="Times New Roman" w:hAnsi="Book Antiqua"/>
          <w:color w:val="000000"/>
          <w:sz w:val="24"/>
          <w:szCs w:val="24"/>
          <w:lang w:val="sq-AL"/>
        </w:rPr>
        <w:t>Instruksione</w:t>
      </w:r>
      <w:r w:rsidR="00766039" w:rsidRPr="00B172D6">
        <w:rPr>
          <w:rFonts w:ascii="Book Antiqua" w:eastAsia="Times New Roman" w:hAnsi="Book Antiqua"/>
          <w:color w:val="000000"/>
          <w:sz w:val="24"/>
          <w:szCs w:val="24"/>
          <w:lang w:val="sq-AL"/>
        </w:rPr>
        <w:t>t</w:t>
      </w:r>
      <w:r w:rsidR="00451C6F"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 xml:space="preserve">Teknike janë </w:t>
      </w:r>
      <w:r w:rsidR="00AC7739" w:rsidRPr="00B172D6">
        <w:rPr>
          <w:rFonts w:ascii="Book Antiqua" w:eastAsia="Times New Roman" w:hAnsi="Book Antiqua"/>
          <w:color w:val="000000"/>
          <w:sz w:val="24"/>
          <w:szCs w:val="24"/>
          <w:lang w:val="sq-AL"/>
        </w:rPr>
        <w:t>t</w:t>
      </w:r>
      <w:r w:rsidR="00BF6EB5">
        <w:rPr>
          <w:rFonts w:ascii="Book Antiqua" w:eastAsia="Times New Roman" w:hAnsi="Book Antiqua"/>
          <w:color w:val="000000"/>
          <w:sz w:val="24"/>
          <w:szCs w:val="24"/>
          <w:lang w:val="sq-AL"/>
        </w:rPr>
        <w:t>ë</w:t>
      </w:r>
      <w:r w:rsidR="00AC7739" w:rsidRPr="00B172D6">
        <w:rPr>
          <w:rFonts w:ascii="Book Antiqua" w:eastAsia="Times New Roman" w:hAnsi="Book Antiqua"/>
          <w:color w:val="000000"/>
          <w:sz w:val="24"/>
          <w:szCs w:val="24"/>
          <w:lang w:val="sq-AL"/>
        </w:rPr>
        <w:t xml:space="preserve"> </w:t>
      </w:r>
      <w:r w:rsidR="00766039" w:rsidRPr="00B172D6">
        <w:rPr>
          <w:rFonts w:ascii="Book Antiqua" w:eastAsia="Times New Roman" w:hAnsi="Book Antiqua"/>
          <w:color w:val="000000"/>
          <w:sz w:val="24"/>
          <w:szCs w:val="24"/>
          <w:lang w:val="sq-AL"/>
        </w:rPr>
        <w:t>caktuar</w:t>
      </w:r>
      <w:r w:rsidR="00AC7739" w:rsidRPr="00B172D6">
        <w:rPr>
          <w:rFonts w:ascii="Book Antiqua" w:eastAsia="Times New Roman" w:hAnsi="Book Antiqua"/>
          <w:color w:val="000000"/>
          <w:sz w:val="24"/>
          <w:szCs w:val="24"/>
          <w:lang w:val="sq-AL"/>
        </w:rPr>
        <w:t>a</w:t>
      </w:r>
      <w:r w:rsidR="00766039"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në një</w:t>
      </w:r>
      <w:r w:rsidR="002B5B4E" w:rsidRPr="00B172D6">
        <w:rPr>
          <w:rFonts w:ascii="Book Antiqua" w:eastAsia="Times New Roman" w:hAnsi="Book Antiqua"/>
          <w:color w:val="000000"/>
          <w:sz w:val="24"/>
          <w:szCs w:val="24"/>
          <w:lang w:val="sq-AL"/>
        </w:rPr>
        <w:t>r</w:t>
      </w:r>
      <w:r w:rsidR="00766039" w:rsidRPr="00B172D6">
        <w:rPr>
          <w:rFonts w:ascii="Book Antiqua" w:eastAsia="Times New Roman" w:hAnsi="Book Antiqua"/>
          <w:color w:val="000000"/>
          <w:sz w:val="24"/>
          <w:szCs w:val="24"/>
          <w:lang w:val="sq-AL"/>
        </w:rPr>
        <w:t>ë</w:t>
      </w:r>
      <w:r w:rsidR="002B5B4E" w:rsidRPr="00B172D6">
        <w:rPr>
          <w:rFonts w:ascii="Book Antiqua" w:eastAsia="Times New Roman" w:hAnsi="Book Antiqua"/>
          <w:color w:val="000000"/>
          <w:sz w:val="24"/>
          <w:szCs w:val="24"/>
          <w:lang w:val="sq-AL"/>
        </w:rPr>
        <w:t>n nga nëntë klasa</w:t>
      </w:r>
      <w:r w:rsidR="00451C6F" w:rsidRPr="00B172D6">
        <w:rPr>
          <w:rFonts w:ascii="Book Antiqua" w:eastAsia="Times New Roman" w:hAnsi="Book Antiqua"/>
          <w:color w:val="000000"/>
          <w:sz w:val="24"/>
          <w:szCs w:val="24"/>
          <w:lang w:val="sq-AL"/>
        </w:rPr>
        <w:t>t</w:t>
      </w:r>
      <w:r w:rsidR="00FB1BA7" w:rsidRPr="00B172D6">
        <w:rPr>
          <w:rFonts w:ascii="Book Antiqua" w:eastAsia="Times New Roman" w:hAnsi="Book Antiqua"/>
          <w:color w:val="000000"/>
          <w:sz w:val="24"/>
          <w:szCs w:val="24"/>
          <w:lang w:val="sq-AL"/>
        </w:rPr>
        <w:t xml:space="preserve"> varësi</w:t>
      </w:r>
      <w:r w:rsidR="00766039" w:rsidRPr="00B172D6">
        <w:rPr>
          <w:rFonts w:ascii="Book Antiqua" w:eastAsia="Times New Roman" w:hAnsi="Book Antiqua"/>
          <w:color w:val="000000"/>
          <w:sz w:val="24"/>
          <w:szCs w:val="24"/>
          <w:lang w:val="sq-AL"/>
        </w:rPr>
        <w:t>sht</w:t>
      </w:r>
      <w:r w:rsidR="00FB1BA7" w:rsidRPr="00B172D6">
        <w:rPr>
          <w:rFonts w:ascii="Book Antiqua" w:eastAsia="Times New Roman" w:hAnsi="Book Antiqua"/>
          <w:color w:val="000000"/>
          <w:sz w:val="24"/>
          <w:szCs w:val="24"/>
          <w:lang w:val="sq-AL"/>
        </w:rPr>
        <w:t xml:space="preserve"> </w:t>
      </w:r>
      <w:r w:rsidR="00766039" w:rsidRPr="00B172D6">
        <w:rPr>
          <w:rFonts w:ascii="Book Antiqua" w:eastAsia="Times New Roman" w:hAnsi="Book Antiqua"/>
          <w:color w:val="000000"/>
          <w:sz w:val="24"/>
          <w:szCs w:val="24"/>
          <w:lang w:val="sq-AL"/>
        </w:rPr>
        <w:t xml:space="preserve">nga </w:t>
      </w:r>
      <w:r w:rsidR="00FB1BA7" w:rsidRPr="00B172D6">
        <w:rPr>
          <w:rFonts w:ascii="Book Antiqua" w:eastAsia="Times New Roman" w:hAnsi="Book Antiqua"/>
          <w:color w:val="000000"/>
          <w:sz w:val="24"/>
          <w:szCs w:val="24"/>
          <w:lang w:val="sq-AL"/>
        </w:rPr>
        <w:t>rrezik</w:t>
      </w:r>
      <w:r w:rsidR="002B5B4E" w:rsidRPr="00B172D6">
        <w:rPr>
          <w:rFonts w:ascii="Book Antiqua" w:eastAsia="Times New Roman" w:hAnsi="Book Antiqua"/>
          <w:color w:val="000000"/>
          <w:sz w:val="24"/>
          <w:szCs w:val="24"/>
          <w:lang w:val="sq-AL"/>
        </w:rPr>
        <w:t xml:space="preserve">u apo </w:t>
      </w:r>
      <w:r w:rsidR="00FB1BA7" w:rsidRPr="00B172D6">
        <w:rPr>
          <w:rFonts w:ascii="Book Antiqua" w:eastAsia="Times New Roman" w:hAnsi="Book Antiqua"/>
          <w:color w:val="000000"/>
          <w:sz w:val="24"/>
          <w:szCs w:val="24"/>
          <w:lang w:val="sq-AL"/>
        </w:rPr>
        <w:t>rrezik</w:t>
      </w:r>
      <w:r w:rsidR="002B5B4E" w:rsidRPr="00B172D6">
        <w:rPr>
          <w:rFonts w:ascii="Book Antiqua" w:eastAsia="Times New Roman" w:hAnsi="Book Antiqua"/>
          <w:color w:val="000000"/>
          <w:sz w:val="24"/>
          <w:szCs w:val="24"/>
          <w:lang w:val="sq-AL"/>
        </w:rPr>
        <w:t xml:space="preserve">u </w:t>
      </w:r>
      <w:r w:rsidR="00766039" w:rsidRPr="00B172D6">
        <w:rPr>
          <w:rFonts w:ascii="Book Antiqua" w:eastAsia="Times New Roman" w:hAnsi="Book Antiqua"/>
          <w:color w:val="000000"/>
          <w:sz w:val="24"/>
          <w:szCs w:val="24"/>
          <w:lang w:val="sq-AL"/>
        </w:rPr>
        <w:t>dominues</w:t>
      </w:r>
      <w:r w:rsidR="00FB1BA7" w:rsidRPr="00B172D6">
        <w:rPr>
          <w:rFonts w:ascii="Book Antiqua" w:eastAsia="Times New Roman" w:hAnsi="Book Antiqua"/>
          <w:color w:val="000000"/>
          <w:sz w:val="24"/>
          <w:szCs w:val="24"/>
          <w:lang w:val="sq-AL"/>
        </w:rPr>
        <w:t xml:space="preserve"> </w:t>
      </w:r>
      <w:r w:rsidR="002B5B4E" w:rsidRPr="00B172D6">
        <w:rPr>
          <w:rFonts w:ascii="Book Antiqua" w:eastAsia="Times New Roman" w:hAnsi="Book Antiqua"/>
          <w:color w:val="000000"/>
          <w:sz w:val="24"/>
          <w:szCs w:val="24"/>
          <w:lang w:val="sq-AL"/>
        </w:rPr>
        <w:t>q</w:t>
      </w:r>
      <w:r w:rsidR="00637733" w:rsidRPr="00B172D6">
        <w:rPr>
          <w:rFonts w:ascii="Book Antiqua" w:eastAsia="Times New Roman" w:hAnsi="Book Antiqua"/>
          <w:color w:val="000000"/>
          <w:sz w:val="24"/>
          <w:szCs w:val="24"/>
          <w:lang w:val="sq-AL"/>
        </w:rPr>
        <w:t>ë</w:t>
      </w:r>
      <w:r w:rsidR="002B5B4E"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 xml:space="preserve">mund </w:t>
      </w:r>
      <w:r w:rsidR="002B5B4E"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2B5B4E" w:rsidRPr="00B172D6">
        <w:rPr>
          <w:rFonts w:ascii="Book Antiqua" w:eastAsia="Times New Roman" w:hAnsi="Book Antiqua"/>
          <w:color w:val="000000"/>
          <w:sz w:val="24"/>
          <w:szCs w:val="24"/>
          <w:lang w:val="sq-AL"/>
        </w:rPr>
        <w:t xml:space="preserve"> paraqesin. Disa nga këto klasa</w:t>
      </w:r>
      <w:r w:rsidR="00FB1BA7" w:rsidRPr="00B172D6">
        <w:rPr>
          <w:rFonts w:ascii="Book Antiqua" w:eastAsia="Times New Roman" w:hAnsi="Book Antiqua"/>
          <w:color w:val="000000"/>
          <w:sz w:val="24"/>
          <w:szCs w:val="24"/>
          <w:lang w:val="sq-AL"/>
        </w:rPr>
        <w:t xml:space="preserve"> janë ndarë në divizione.</w:t>
      </w:r>
    </w:p>
    <w:p w:rsidR="00316C33" w:rsidRPr="00B172D6" w:rsidRDefault="00316C33" w:rsidP="00316C33">
      <w:pPr>
        <w:spacing w:after="0" w:line="240" w:lineRule="auto"/>
        <w:jc w:val="both"/>
        <w:rPr>
          <w:rFonts w:ascii="Book Antiqua" w:eastAsia="Times New Roman" w:hAnsi="Book Antiqua"/>
          <w:color w:val="000000"/>
          <w:sz w:val="24"/>
          <w:szCs w:val="24"/>
          <w:lang w:val="sq-AL"/>
        </w:rPr>
      </w:pPr>
    </w:p>
    <w:p w:rsidR="00FB1BA7" w:rsidRPr="00B172D6" w:rsidRDefault="00551444"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9</w:t>
      </w:r>
      <w:r w:rsidR="00FE43D3" w:rsidRPr="00B172D6">
        <w:rPr>
          <w:rFonts w:ascii="Book Antiqua" w:eastAsia="Times New Roman" w:hAnsi="Book Antiqua"/>
          <w:color w:val="000000"/>
          <w:sz w:val="24"/>
          <w:szCs w:val="24"/>
          <w:lang w:val="sq-AL"/>
        </w:rPr>
        <w:t>.2</w:t>
      </w:r>
      <w:r w:rsidR="00FE43D3" w:rsidRPr="00B172D6">
        <w:rPr>
          <w:rFonts w:ascii="Book Antiqua" w:eastAsia="Times New Roman" w:hAnsi="Book Antiqua"/>
          <w:color w:val="000000"/>
          <w:sz w:val="24"/>
          <w:szCs w:val="24"/>
          <w:lang w:val="sq-AL"/>
        </w:rPr>
        <w:tab/>
      </w:r>
      <w:r w:rsidR="00FB1BA7" w:rsidRPr="00B172D6">
        <w:rPr>
          <w:rFonts w:ascii="Book Antiqua" w:eastAsia="Times New Roman" w:hAnsi="Book Antiqua"/>
          <w:color w:val="000000"/>
          <w:sz w:val="24"/>
          <w:szCs w:val="24"/>
          <w:lang w:val="sq-AL"/>
        </w:rPr>
        <w:t xml:space="preserve">Këto klasa dhe </w:t>
      </w:r>
      <w:r w:rsidR="002B5B4E" w:rsidRPr="00B172D6">
        <w:rPr>
          <w:rFonts w:ascii="Book Antiqua" w:eastAsia="Times New Roman" w:hAnsi="Book Antiqua"/>
          <w:color w:val="000000"/>
          <w:sz w:val="24"/>
          <w:szCs w:val="24"/>
          <w:lang w:val="sq-AL"/>
        </w:rPr>
        <w:t xml:space="preserve">divizione </w:t>
      </w:r>
      <w:r w:rsidR="00FB1BA7" w:rsidRPr="00B172D6">
        <w:rPr>
          <w:rFonts w:ascii="Book Antiqua" w:eastAsia="Times New Roman" w:hAnsi="Book Antiqua"/>
          <w:color w:val="000000"/>
          <w:sz w:val="24"/>
          <w:szCs w:val="24"/>
          <w:lang w:val="sq-AL"/>
        </w:rPr>
        <w:t>janë si</w:t>
      </w:r>
      <w:r w:rsidR="00CF3B14" w:rsidRPr="00B172D6">
        <w:rPr>
          <w:rFonts w:ascii="Book Antiqua" w:eastAsia="Times New Roman" w:hAnsi="Book Antiqua"/>
          <w:color w:val="000000"/>
          <w:sz w:val="24"/>
          <w:szCs w:val="24"/>
          <w:lang w:val="sq-AL"/>
        </w:rPr>
        <w:t>ç</w:t>
      </w:r>
      <w:r w:rsidR="002B5B4E" w:rsidRPr="00B172D6">
        <w:rPr>
          <w:rFonts w:ascii="Book Antiqua" w:eastAsia="Times New Roman" w:hAnsi="Book Antiqua"/>
          <w:color w:val="000000"/>
          <w:sz w:val="24"/>
          <w:szCs w:val="24"/>
          <w:lang w:val="sq-AL"/>
        </w:rPr>
        <w:t xml:space="preserve"> </w:t>
      </w:r>
      <w:r w:rsidR="00637733" w:rsidRPr="00B172D6">
        <w:rPr>
          <w:rFonts w:ascii="Book Antiqua" w:eastAsia="Times New Roman" w:hAnsi="Book Antiqua"/>
          <w:color w:val="000000"/>
          <w:sz w:val="24"/>
          <w:szCs w:val="24"/>
          <w:lang w:val="sq-AL"/>
        </w:rPr>
        <w:t>ë</w:t>
      </w:r>
      <w:r w:rsidR="002B5B4E" w:rsidRPr="00B172D6">
        <w:rPr>
          <w:rFonts w:ascii="Book Antiqua" w:eastAsia="Times New Roman" w:hAnsi="Book Antiqua"/>
          <w:color w:val="000000"/>
          <w:sz w:val="24"/>
          <w:szCs w:val="24"/>
          <w:lang w:val="sq-AL"/>
        </w:rPr>
        <w:t>sht</w:t>
      </w:r>
      <w:r w:rsidR="00637733" w:rsidRPr="00B172D6">
        <w:rPr>
          <w:rFonts w:ascii="Book Antiqua" w:eastAsia="Times New Roman" w:hAnsi="Book Antiqua"/>
          <w:color w:val="000000"/>
          <w:sz w:val="24"/>
          <w:szCs w:val="24"/>
          <w:lang w:val="sq-AL"/>
        </w:rPr>
        <w:t>ë</w:t>
      </w:r>
      <w:r w:rsidR="002B5B4E" w:rsidRPr="00B172D6">
        <w:rPr>
          <w:rFonts w:ascii="Book Antiqua" w:eastAsia="Times New Roman" w:hAnsi="Book Antiqua"/>
          <w:color w:val="000000"/>
          <w:sz w:val="24"/>
          <w:szCs w:val="24"/>
          <w:lang w:val="sq-AL"/>
        </w:rPr>
        <w:t xml:space="preserve"> paraqitur</w:t>
      </w:r>
      <w:r w:rsidR="00FB1BA7" w:rsidRPr="00B172D6">
        <w:rPr>
          <w:rFonts w:ascii="Book Antiqua" w:eastAsia="Times New Roman" w:hAnsi="Book Antiqua"/>
          <w:color w:val="000000"/>
          <w:sz w:val="24"/>
          <w:szCs w:val="24"/>
          <w:lang w:val="sq-AL"/>
        </w:rPr>
        <w:t xml:space="preserve"> më poshtë:</w:t>
      </w:r>
    </w:p>
    <w:p w:rsidR="00316C33" w:rsidRPr="00B172D6" w:rsidRDefault="00316C33" w:rsidP="00316C33">
      <w:pPr>
        <w:spacing w:after="0" w:line="240" w:lineRule="auto"/>
        <w:ind w:left="720"/>
        <w:jc w:val="both"/>
        <w:rPr>
          <w:rFonts w:ascii="Book Antiqua" w:eastAsia="Times New Roman" w:hAnsi="Book Antiqua"/>
          <w:b/>
          <w:bCs/>
          <w:color w:val="000000"/>
          <w:sz w:val="24"/>
          <w:szCs w:val="24"/>
          <w:lang w:val="sq-AL"/>
        </w:rPr>
      </w:pPr>
    </w:p>
    <w:p w:rsidR="00FB1BA7" w:rsidRPr="00B172D6" w:rsidRDefault="00FB1BA7" w:rsidP="00E73EA3">
      <w:pPr>
        <w:tabs>
          <w:tab w:val="left" w:pos="1701"/>
        </w:tabs>
        <w:spacing w:after="0" w:line="240" w:lineRule="auto"/>
        <w:ind w:left="720"/>
        <w:jc w:val="both"/>
        <w:rPr>
          <w:rFonts w:ascii="Book Antiqua" w:eastAsia="Times New Roman" w:hAnsi="Book Antiqua"/>
          <w:b/>
          <w:bCs/>
          <w:color w:val="000000"/>
          <w:sz w:val="24"/>
          <w:szCs w:val="24"/>
          <w:lang w:val="sq-AL"/>
        </w:rPr>
      </w:pPr>
      <w:r w:rsidRPr="00B172D6">
        <w:rPr>
          <w:rFonts w:ascii="Book Antiqua" w:eastAsia="Times New Roman" w:hAnsi="Book Antiqua"/>
          <w:b/>
          <w:bCs/>
          <w:color w:val="000000"/>
          <w:sz w:val="24"/>
          <w:szCs w:val="24"/>
          <w:lang w:val="sq-AL"/>
        </w:rPr>
        <w:t xml:space="preserve">Klasa 1: </w:t>
      </w:r>
      <w:r w:rsidR="003976C1" w:rsidRPr="00B172D6">
        <w:rPr>
          <w:rFonts w:ascii="Book Antiqua" w:eastAsia="Times New Roman" w:hAnsi="Book Antiqua"/>
          <w:b/>
          <w:bCs/>
          <w:color w:val="000000"/>
          <w:sz w:val="24"/>
          <w:szCs w:val="24"/>
          <w:lang w:val="sq-AL"/>
        </w:rPr>
        <w:tab/>
      </w:r>
      <w:r w:rsidR="002B5B4E" w:rsidRPr="00B172D6">
        <w:rPr>
          <w:rFonts w:ascii="Book Antiqua" w:eastAsia="Times New Roman" w:hAnsi="Book Antiqua"/>
          <w:b/>
          <w:bCs/>
          <w:color w:val="000000"/>
          <w:sz w:val="24"/>
          <w:szCs w:val="24"/>
          <w:lang w:val="sq-AL"/>
        </w:rPr>
        <w:t>Eksplozivët</w:t>
      </w:r>
    </w:p>
    <w:p w:rsidR="002B5B4E" w:rsidRPr="00B172D6" w:rsidRDefault="002B5B4E" w:rsidP="00316C33">
      <w:pPr>
        <w:spacing w:after="0" w:line="240" w:lineRule="auto"/>
        <w:ind w:left="720"/>
        <w:jc w:val="both"/>
        <w:rPr>
          <w:rFonts w:ascii="Book Antiqua" w:eastAsia="Times New Roman" w:hAnsi="Book Antiqua"/>
          <w:color w:val="000000"/>
          <w:sz w:val="24"/>
          <w:szCs w:val="24"/>
          <w:lang w:val="sq-AL"/>
        </w:rPr>
      </w:pPr>
    </w:p>
    <w:p w:rsidR="003976C1" w:rsidRPr="00B172D6" w:rsidRDefault="00FB1BA7" w:rsidP="00E73EA3">
      <w:pPr>
        <w:tabs>
          <w:tab w:val="left" w:pos="2977"/>
        </w:tabs>
        <w:spacing w:after="0" w:line="240" w:lineRule="auto"/>
        <w:ind w:left="2977" w:hanging="1559"/>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Divizioni 1.1:</w:t>
      </w:r>
      <w:r w:rsidR="003976C1" w:rsidRPr="00B172D6">
        <w:rPr>
          <w:rFonts w:ascii="Book Antiqua" w:eastAsia="Times New Roman" w:hAnsi="Book Antiqua"/>
          <w:color w:val="000000"/>
          <w:sz w:val="24"/>
          <w:szCs w:val="24"/>
          <w:lang w:val="sq-AL"/>
        </w:rPr>
        <w:tab/>
      </w:r>
      <w:r w:rsidR="002B5B4E" w:rsidRPr="00B172D6">
        <w:rPr>
          <w:rFonts w:ascii="Book Antiqua" w:eastAsia="Times New Roman" w:hAnsi="Book Antiqua"/>
          <w:color w:val="000000"/>
          <w:sz w:val="24"/>
          <w:szCs w:val="24"/>
          <w:lang w:val="sq-AL"/>
        </w:rPr>
        <w:t>Substancat dhe artikujt të cil</w:t>
      </w:r>
      <w:r w:rsidR="00637733" w:rsidRPr="00B172D6">
        <w:rPr>
          <w:rFonts w:ascii="Book Antiqua" w:eastAsia="Times New Roman" w:hAnsi="Book Antiqua"/>
          <w:color w:val="000000"/>
          <w:sz w:val="24"/>
          <w:szCs w:val="24"/>
          <w:lang w:val="sq-AL"/>
        </w:rPr>
        <w:t>ë</w:t>
      </w:r>
      <w:r w:rsidR="002B5B4E"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w:t>
      </w:r>
      <w:r w:rsidR="00D81EE1" w:rsidRPr="00B172D6">
        <w:rPr>
          <w:rFonts w:ascii="Book Antiqua" w:eastAsia="Times New Roman" w:hAnsi="Book Antiqua"/>
          <w:color w:val="000000"/>
          <w:sz w:val="24"/>
          <w:szCs w:val="24"/>
          <w:lang w:val="sq-AL"/>
        </w:rPr>
        <w:t>paraqesin</w:t>
      </w:r>
      <w:r w:rsidRPr="00B172D6">
        <w:rPr>
          <w:rFonts w:ascii="Book Antiqua" w:eastAsia="Times New Roman" w:hAnsi="Book Antiqua"/>
          <w:color w:val="000000"/>
          <w:sz w:val="24"/>
          <w:szCs w:val="24"/>
          <w:lang w:val="sq-AL"/>
        </w:rPr>
        <w:t xml:space="preserve"> rrezik </w:t>
      </w:r>
      <w:r w:rsidR="00FB0E74"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2B5B4E" w:rsidRPr="00B172D6">
        <w:rPr>
          <w:rFonts w:ascii="Book Antiqua" w:eastAsia="Times New Roman" w:hAnsi="Book Antiqua"/>
          <w:color w:val="000000"/>
          <w:sz w:val="24"/>
          <w:szCs w:val="24"/>
          <w:lang w:val="sq-AL"/>
        </w:rPr>
        <w:t xml:space="preserve"> shpërthim</w:t>
      </w:r>
      <w:r w:rsidR="00FB0E74" w:rsidRPr="00B172D6">
        <w:rPr>
          <w:rFonts w:ascii="Book Antiqua" w:eastAsia="Times New Roman" w:hAnsi="Book Antiqua"/>
          <w:color w:val="000000"/>
          <w:sz w:val="24"/>
          <w:szCs w:val="24"/>
          <w:lang w:val="sq-AL"/>
        </w:rPr>
        <w:t xml:space="preserve">it </w:t>
      </w:r>
      <w:r w:rsidRPr="00B172D6">
        <w:rPr>
          <w:rFonts w:ascii="Book Antiqua" w:eastAsia="Times New Roman" w:hAnsi="Book Antiqua"/>
          <w:color w:val="000000"/>
          <w:sz w:val="24"/>
          <w:szCs w:val="24"/>
          <w:lang w:val="sq-AL"/>
        </w:rPr>
        <w:t>mas</w:t>
      </w:r>
      <w:r w:rsidR="00FB0E74" w:rsidRPr="00B172D6">
        <w:rPr>
          <w:rFonts w:ascii="Book Antiqua" w:eastAsia="Times New Roman" w:hAnsi="Book Antiqua"/>
          <w:color w:val="000000"/>
          <w:sz w:val="24"/>
          <w:szCs w:val="24"/>
          <w:lang w:val="sq-AL"/>
        </w:rPr>
        <w:t>iv</w:t>
      </w:r>
    </w:p>
    <w:p w:rsidR="00FB1BA7" w:rsidRPr="00B172D6" w:rsidRDefault="00FB1BA7" w:rsidP="00E73EA3">
      <w:pPr>
        <w:tabs>
          <w:tab w:val="left" w:pos="2977"/>
        </w:tabs>
        <w:spacing w:after="0" w:line="240" w:lineRule="auto"/>
        <w:ind w:left="2977" w:hanging="1559"/>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 xml:space="preserve">Divizioni 1.2: </w:t>
      </w:r>
      <w:r w:rsidR="003976C1" w:rsidRPr="00B172D6">
        <w:rPr>
          <w:rFonts w:ascii="Book Antiqua" w:eastAsia="Times New Roman" w:hAnsi="Book Antiqua"/>
          <w:color w:val="000000"/>
          <w:sz w:val="24"/>
          <w:szCs w:val="24"/>
          <w:lang w:val="sq-AL"/>
        </w:rPr>
        <w:tab/>
      </w:r>
      <w:r w:rsidR="002B5B4E" w:rsidRPr="00B172D6">
        <w:rPr>
          <w:rFonts w:ascii="Book Antiqua" w:eastAsia="Times New Roman" w:hAnsi="Book Antiqua"/>
          <w:color w:val="000000"/>
          <w:sz w:val="24"/>
          <w:szCs w:val="24"/>
          <w:lang w:val="sq-AL"/>
        </w:rPr>
        <w:t>Substancat dhe artikujt të cil</w:t>
      </w:r>
      <w:r w:rsidR="00637733" w:rsidRPr="00B172D6">
        <w:rPr>
          <w:rFonts w:ascii="Book Antiqua" w:eastAsia="Times New Roman" w:hAnsi="Book Antiqua"/>
          <w:color w:val="000000"/>
          <w:sz w:val="24"/>
          <w:szCs w:val="24"/>
          <w:lang w:val="sq-AL"/>
        </w:rPr>
        <w:t>ë</w:t>
      </w:r>
      <w:r w:rsidR="002B5B4E"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w:t>
      </w:r>
      <w:r w:rsidR="00D81EE1" w:rsidRPr="00B172D6">
        <w:rPr>
          <w:rFonts w:ascii="Book Antiqua" w:eastAsia="Times New Roman" w:hAnsi="Book Antiqua"/>
          <w:color w:val="000000"/>
          <w:sz w:val="24"/>
          <w:szCs w:val="24"/>
          <w:lang w:val="sq-AL"/>
        </w:rPr>
        <w:t>paraqesin</w:t>
      </w:r>
      <w:r w:rsidRPr="00B172D6">
        <w:rPr>
          <w:rFonts w:ascii="Book Antiqua" w:eastAsia="Times New Roman" w:hAnsi="Book Antiqua"/>
          <w:color w:val="000000"/>
          <w:sz w:val="24"/>
          <w:szCs w:val="24"/>
          <w:lang w:val="sq-AL"/>
        </w:rPr>
        <w:t xml:space="preserve"> rrezik të </w:t>
      </w:r>
      <w:r w:rsidR="00A0023A" w:rsidRPr="00B172D6">
        <w:rPr>
          <w:rFonts w:ascii="Book Antiqua" w:eastAsia="Times New Roman" w:hAnsi="Book Antiqua"/>
          <w:color w:val="000000"/>
          <w:sz w:val="24"/>
          <w:szCs w:val="24"/>
          <w:lang w:val="sq-AL"/>
        </w:rPr>
        <w:t>shpërthimit</w:t>
      </w:r>
      <w:r w:rsidRPr="00B172D6">
        <w:rPr>
          <w:rFonts w:ascii="Book Antiqua" w:eastAsia="Times New Roman" w:hAnsi="Book Antiqua"/>
          <w:color w:val="000000"/>
          <w:sz w:val="24"/>
          <w:szCs w:val="24"/>
          <w:lang w:val="sq-AL"/>
        </w:rPr>
        <w:t xml:space="preserve">, por jo rrezik </w:t>
      </w:r>
      <w:r w:rsidR="002B5B4E" w:rsidRPr="00B172D6">
        <w:rPr>
          <w:rFonts w:ascii="Book Antiqua" w:eastAsia="Times New Roman" w:hAnsi="Book Antiqua"/>
          <w:color w:val="000000"/>
          <w:sz w:val="24"/>
          <w:szCs w:val="24"/>
          <w:lang w:val="sq-AL"/>
        </w:rPr>
        <w:t>p</w:t>
      </w:r>
      <w:r w:rsidR="00637733" w:rsidRPr="00B172D6">
        <w:rPr>
          <w:rFonts w:ascii="Book Antiqua" w:eastAsia="Times New Roman" w:hAnsi="Book Antiqua"/>
          <w:color w:val="000000"/>
          <w:sz w:val="24"/>
          <w:szCs w:val="24"/>
          <w:lang w:val="sq-AL"/>
        </w:rPr>
        <w:t>ë</w:t>
      </w:r>
      <w:r w:rsidR="002B5B4E" w:rsidRPr="00B172D6">
        <w:rPr>
          <w:rFonts w:ascii="Book Antiqua" w:eastAsia="Times New Roman" w:hAnsi="Book Antiqua"/>
          <w:color w:val="000000"/>
          <w:sz w:val="24"/>
          <w:szCs w:val="24"/>
          <w:lang w:val="sq-AL"/>
        </w:rPr>
        <w:t>r shpërthim</w:t>
      </w:r>
      <w:r w:rsidR="00A0023A" w:rsidRPr="00B172D6">
        <w:rPr>
          <w:rFonts w:ascii="Book Antiqua" w:eastAsia="Times New Roman" w:hAnsi="Book Antiqua"/>
          <w:color w:val="000000"/>
          <w:sz w:val="24"/>
          <w:szCs w:val="24"/>
          <w:lang w:val="sq-AL"/>
        </w:rPr>
        <w:t>it</w:t>
      </w:r>
      <w:r w:rsidR="002B5B4E" w:rsidRPr="00B172D6">
        <w:rPr>
          <w:rFonts w:ascii="Book Antiqua" w:eastAsia="Times New Roman" w:hAnsi="Book Antiqua"/>
          <w:color w:val="000000"/>
          <w:sz w:val="24"/>
          <w:szCs w:val="24"/>
          <w:lang w:val="sq-AL"/>
        </w:rPr>
        <w:t xml:space="preserve"> mas</w:t>
      </w:r>
      <w:r w:rsidR="00A0023A" w:rsidRPr="00B172D6">
        <w:rPr>
          <w:rFonts w:ascii="Book Antiqua" w:eastAsia="Times New Roman" w:hAnsi="Book Antiqua"/>
          <w:color w:val="000000"/>
          <w:sz w:val="24"/>
          <w:szCs w:val="24"/>
          <w:lang w:val="sq-AL"/>
        </w:rPr>
        <w:t>iv</w:t>
      </w:r>
    </w:p>
    <w:p w:rsidR="00FB1BA7" w:rsidRPr="00B172D6" w:rsidRDefault="00FB1BA7" w:rsidP="00E73EA3">
      <w:pPr>
        <w:tabs>
          <w:tab w:val="left" w:pos="2977"/>
        </w:tabs>
        <w:spacing w:after="0" w:line="240" w:lineRule="auto"/>
        <w:ind w:left="2977" w:hanging="1559"/>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Divizioni 1.3:</w:t>
      </w:r>
      <w:r w:rsidR="003976C1"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Substanca</w:t>
      </w:r>
      <w:r w:rsidR="002B5B4E" w:rsidRPr="00B172D6">
        <w:rPr>
          <w:rFonts w:ascii="Book Antiqua" w:eastAsia="Times New Roman" w:hAnsi="Book Antiqua"/>
          <w:color w:val="000000"/>
          <w:sz w:val="24"/>
          <w:szCs w:val="24"/>
          <w:lang w:val="sq-AL"/>
        </w:rPr>
        <w:t>t dhe artikujt të cil</w:t>
      </w:r>
      <w:r w:rsidR="00637733" w:rsidRPr="00B172D6">
        <w:rPr>
          <w:rFonts w:ascii="Book Antiqua" w:eastAsia="Times New Roman" w:hAnsi="Book Antiqua"/>
          <w:color w:val="000000"/>
          <w:sz w:val="24"/>
          <w:szCs w:val="24"/>
          <w:lang w:val="sq-AL"/>
        </w:rPr>
        <w:t>ë</w:t>
      </w:r>
      <w:r w:rsidR="002B5B4E"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w:t>
      </w:r>
      <w:r w:rsidR="00A0023A" w:rsidRPr="00B172D6">
        <w:rPr>
          <w:rFonts w:ascii="Book Antiqua" w:eastAsia="Times New Roman" w:hAnsi="Book Antiqua"/>
          <w:color w:val="000000"/>
          <w:sz w:val="24"/>
          <w:szCs w:val="24"/>
          <w:lang w:val="sq-AL"/>
        </w:rPr>
        <w:t>paraqesin</w:t>
      </w:r>
      <w:r w:rsidRPr="00B172D6">
        <w:rPr>
          <w:rFonts w:ascii="Book Antiqua" w:eastAsia="Times New Roman" w:hAnsi="Book Antiqua"/>
          <w:color w:val="000000"/>
          <w:sz w:val="24"/>
          <w:szCs w:val="24"/>
          <w:lang w:val="sq-AL"/>
        </w:rPr>
        <w:t xml:space="preserve"> rrezik </w:t>
      </w:r>
      <w:r w:rsidR="00A0023A" w:rsidRPr="00B172D6">
        <w:rPr>
          <w:rFonts w:ascii="Book Antiqua" w:eastAsia="Times New Roman" w:hAnsi="Book Antiqua"/>
          <w:color w:val="000000"/>
          <w:sz w:val="24"/>
          <w:szCs w:val="24"/>
          <w:lang w:val="sq-AL"/>
        </w:rPr>
        <w:t xml:space="preserve">të </w:t>
      </w:r>
      <w:r w:rsidRPr="00B172D6">
        <w:rPr>
          <w:rFonts w:ascii="Book Antiqua" w:eastAsia="Times New Roman" w:hAnsi="Book Antiqua"/>
          <w:color w:val="000000"/>
          <w:sz w:val="24"/>
          <w:szCs w:val="24"/>
          <w:lang w:val="sq-AL"/>
        </w:rPr>
        <w:t>zjarri</w:t>
      </w:r>
      <w:r w:rsidR="00A0023A"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dhe rrezik </w:t>
      </w:r>
      <w:r w:rsidR="002B5B4E"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2B5B4E" w:rsidRPr="00B172D6">
        <w:rPr>
          <w:rFonts w:ascii="Book Antiqua" w:eastAsia="Times New Roman" w:hAnsi="Book Antiqua"/>
          <w:color w:val="000000"/>
          <w:sz w:val="24"/>
          <w:szCs w:val="24"/>
          <w:lang w:val="sq-AL"/>
        </w:rPr>
        <w:t xml:space="preserve"> </w:t>
      </w:r>
      <w:r w:rsidR="00A0023A" w:rsidRPr="00B172D6">
        <w:rPr>
          <w:rFonts w:ascii="Book Antiqua" w:eastAsia="Times New Roman" w:hAnsi="Book Antiqua"/>
          <w:color w:val="000000"/>
          <w:sz w:val="24"/>
          <w:szCs w:val="24"/>
          <w:lang w:val="sq-AL"/>
        </w:rPr>
        <w:t xml:space="preserve">plasjes së vogël </w:t>
      </w:r>
      <w:r w:rsidRPr="00B172D6">
        <w:rPr>
          <w:rFonts w:ascii="Book Antiqua" w:eastAsia="Times New Roman" w:hAnsi="Book Antiqua"/>
          <w:color w:val="000000"/>
          <w:sz w:val="24"/>
          <w:szCs w:val="24"/>
          <w:lang w:val="sq-AL"/>
        </w:rPr>
        <w:t xml:space="preserve">ose </w:t>
      </w:r>
      <w:r w:rsidR="002B5B4E" w:rsidRPr="00B172D6">
        <w:rPr>
          <w:rFonts w:ascii="Book Antiqua" w:eastAsia="Times New Roman" w:hAnsi="Book Antiqua"/>
          <w:color w:val="000000"/>
          <w:sz w:val="24"/>
          <w:szCs w:val="24"/>
          <w:lang w:val="sq-AL"/>
        </w:rPr>
        <w:t xml:space="preserve">rrezik </w:t>
      </w:r>
      <w:r w:rsidR="00A0023A" w:rsidRPr="00B172D6">
        <w:rPr>
          <w:rFonts w:ascii="Book Antiqua" w:eastAsia="Times New Roman" w:hAnsi="Book Antiqua"/>
          <w:color w:val="000000"/>
          <w:sz w:val="24"/>
          <w:szCs w:val="24"/>
          <w:lang w:val="sq-AL"/>
        </w:rPr>
        <w:t xml:space="preserve">të shpërthimit </w:t>
      </w:r>
      <w:r w:rsidR="002B5B4E" w:rsidRPr="00B172D6">
        <w:rPr>
          <w:rFonts w:ascii="Book Antiqua" w:eastAsia="Times New Roman" w:hAnsi="Book Antiqua"/>
          <w:color w:val="000000"/>
          <w:sz w:val="24"/>
          <w:szCs w:val="24"/>
          <w:lang w:val="sq-AL"/>
        </w:rPr>
        <w:t>të</w:t>
      </w:r>
      <w:r w:rsidR="00A0023A" w:rsidRPr="00B172D6">
        <w:rPr>
          <w:rFonts w:ascii="Book Antiqua" w:eastAsia="Times New Roman" w:hAnsi="Book Antiqua"/>
          <w:color w:val="000000"/>
          <w:sz w:val="24"/>
          <w:szCs w:val="24"/>
          <w:lang w:val="sq-AL"/>
        </w:rPr>
        <w:t xml:space="preserve"> </w:t>
      </w:r>
      <w:r w:rsidR="002B5B4E" w:rsidRPr="00B172D6">
        <w:rPr>
          <w:rFonts w:ascii="Book Antiqua" w:eastAsia="Times New Roman" w:hAnsi="Book Antiqua"/>
          <w:color w:val="000000"/>
          <w:sz w:val="24"/>
          <w:szCs w:val="24"/>
          <w:lang w:val="sq-AL"/>
        </w:rPr>
        <w:t>vog</w:t>
      </w:r>
      <w:r w:rsidR="00637733" w:rsidRPr="00B172D6">
        <w:rPr>
          <w:rFonts w:ascii="Book Antiqua" w:eastAsia="Times New Roman" w:hAnsi="Book Antiqua"/>
          <w:color w:val="000000"/>
          <w:sz w:val="24"/>
          <w:szCs w:val="24"/>
          <w:lang w:val="sq-AL"/>
        </w:rPr>
        <w:t>ë</w:t>
      </w:r>
      <w:r w:rsidR="00451C6F" w:rsidRPr="00B172D6">
        <w:rPr>
          <w:rFonts w:ascii="Book Antiqua" w:eastAsia="Times New Roman" w:hAnsi="Book Antiqua"/>
          <w:color w:val="000000"/>
          <w:sz w:val="24"/>
          <w:szCs w:val="24"/>
          <w:lang w:val="sq-AL"/>
        </w:rPr>
        <w:t>l</w:t>
      </w:r>
      <w:r w:rsidRPr="00B172D6">
        <w:rPr>
          <w:rFonts w:ascii="Book Antiqua" w:eastAsia="Times New Roman" w:hAnsi="Book Antiqua"/>
          <w:color w:val="000000"/>
          <w:sz w:val="24"/>
          <w:szCs w:val="24"/>
          <w:lang w:val="sq-AL"/>
        </w:rPr>
        <w:t xml:space="preserve"> </w:t>
      </w:r>
      <w:r w:rsidR="00A0023A" w:rsidRPr="00B172D6">
        <w:rPr>
          <w:rFonts w:ascii="Book Antiqua" w:eastAsia="Times New Roman" w:hAnsi="Book Antiqua"/>
          <w:color w:val="000000"/>
          <w:sz w:val="24"/>
          <w:szCs w:val="24"/>
          <w:lang w:val="sq-AL"/>
        </w:rPr>
        <w:t>apo</w:t>
      </w:r>
      <w:r w:rsidRPr="00B172D6">
        <w:rPr>
          <w:rFonts w:ascii="Book Antiqua" w:eastAsia="Times New Roman" w:hAnsi="Book Antiqua"/>
          <w:color w:val="000000"/>
          <w:sz w:val="24"/>
          <w:szCs w:val="24"/>
          <w:lang w:val="sq-AL"/>
        </w:rPr>
        <w:t xml:space="preserve"> </w:t>
      </w:r>
      <w:r w:rsidR="00A0023A"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ë të dy</w:t>
      </w:r>
      <w:r w:rsidR="002B5B4E" w:rsidRPr="00B172D6">
        <w:rPr>
          <w:rFonts w:ascii="Book Antiqua" w:eastAsia="Times New Roman" w:hAnsi="Book Antiqua"/>
          <w:color w:val="000000"/>
          <w:sz w:val="24"/>
          <w:szCs w:val="24"/>
          <w:lang w:val="sq-AL"/>
        </w:rPr>
        <w:t>ja</w:t>
      </w:r>
      <w:r w:rsidR="00A0023A" w:rsidRPr="00B172D6">
        <w:rPr>
          <w:rFonts w:ascii="Book Antiqua" w:eastAsia="Times New Roman" w:hAnsi="Book Antiqua"/>
          <w:color w:val="000000"/>
          <w:sz w:val="24"/>
          <w:szCs w:val="24"/>
          <w:lang w:val="sq-AL"/>
        </w:rPr>
        <w:t>ve</w:t>
      </w:r>
      <w:r w:rsidRPr="00B172D6">
        <w:rPr>
          <w:rFonts w:ascii="Book Antiqua" w:eastAsia="Times New Roman" w:hAnsi="Book Antiqua"/>
          <w:color w:val="000000"/>
          <w:sz w:val="24"/>
          <w:szCs w:val="24"/>
          <w:lang w:val="sq-AL"/>
        </w:rPr>
        <w:t xml:space="preserve">, por jo rrezik </w:t>
      </w:r>
      <w:r w:rsidR="002B5B4E" w:rsidRPr="00B172D6">
        <w:rPr>
          <w:rFonts w:ascii="Book Antiqua" w:eastAsia="Times New Roman" w:hAnsi="Book Antiqua"/>
          <w:color w:val="000000"/>
          <w:sz w:val="24"/>
          <w:szCs w:val="24"/>
          <w:lang w:val="sq-AL"/>
        </w:rPr>
        <w:t>p</w:t>
      </w:r>
      <w:r w:rsidR="00637733" w:rsidRPr="00B172D6">
        <w:rPr>
          <w:rFonts w:ascii="Book Antiqua" w:eastAsia="Times New Roman" w:hAnsi="Book Antiqua"/>
          <w:color w:val="000000"/>
          <w:sz w:val="24"/>
          <w:szCs w:val="24"/>
          <w:lang w:val="sq-AL"/>
        </w:rPr>
        <w:t>ë</w:t>
      </w:r>
      <w:r w:rsidR="002B5B4E" w:rsidRPr="00B172D6">
        <w:rPr>
          <w:rFonts w:ascii="Book Antiqua" w:eastAsia="Times New Roman" w:hAnsi="Book Antiqua"/>
          <w:color w:val="000000"/>
          <w:sz w:val="24"/>
          <w:szCs w:val="24"/>
          <w:lang w:val="sq-AL"/>
        </w:rPr>
        <w:t>r shpërthim</w:t>
      </w:r>
      <w:r w:rsidR="00A0023A" w:rsidRPr="00B172D6">
        <w:rPr>
          <w:rFonts w:ascii="Book Antiqua" w:eastAsia="Times New Roman" w:hAnsi="Book Antiqua"/>
          <w:color w:val="000000"/>
          <w:sz w:val="24"/>
          <w:szCs w:val="24"/>
          <w:lang w:val="sq-AL"/>
        </w:rPr>
        <w:t>it</w:t>
      </w:r>
      <w:r w:rsidR="002B5B4E" w:rsidRPr="00B172D6">
        <w:rPr>
          <w:rFonts w:ascii="Book Antiqua" w:eastAsia="Times New Roman" w:hAnsi="Book Antiqua"/>
          <w:color w:val="000000"/>
          <w:sz w:val="24"/>
          <w:szCs w:val="24"/>
          <w:lang w:val="sq-AL"/>
        </w:rPr>
        <w:t xml:space="preserve"> mas</w:t>
      </w:r>
      <w:r w:rsidR="00A0023A" w:rsidRPr="00B172D6">
        <w:rPr>
          <w:rFonts w:ascii="Book Antiqua" w:eastAsia="Times New Roman" w:hAnsi="Book Antiqua"/>
          <w:color w:val="000000"/>
          <w:sz w:val="24"/>
          <w:szCs w:val="24"/>
          <w:lang w:val="sq-AL"/>
        </w:rPr>
        <w:t>iv</w:t>
      </w:r>
    </w:p>
    <w:p w:rsidR="00FB1BA7" w:rsidRPr="00B172D6" w:rsidRDefault="00FB1BA7" w:rsidP="00E73EA3">
      <w:pPr>
        <w:tabs>
          <w:tab w:val="left" w:pos="2977"/>
        </w:tabs>
        <w:spacing w:after="0" w:line="240" w:lineRule="auto"/>
        <w:ind w:left="2977" w:hanging="1559"/>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Divizioni 1.4:</w:t>
      </w:r>
      <w:r w:rsidR="003976C1" w:rsidRPr="00B172D6">
        <w:rPr>
          <w:rFonts w:ascii="Book Antiqua" w:eastAsia="Times New Roman" w:hAnsi="Book Antiqua"/>
          <w:color w:val="000000"/>
          <w:sz w:val="24"/>
          <w:szCs w:val="24"/>
          <w:lang w:val="sq-AL"/>
        </w:rPr>
        <w:tab/>
      </w:r>
      <w:r w:rsidR="002B5B4E" w:rsidRPr="00B172D6">
        <w:rPr>
          <w:rFonts w:ascii="Book Antiqua" w:eastAsia="Times New Roman" w:hAnsi="Book Antiqua"/>
          <w:color w:val="000000"/>
          <w:sz w:val="24"/>
          <w:szCs w:val="24"/>
          <w:lang w:val="sq-AL"/>
        </w:rPr>
        <w:t>Substancat dhe artikujt të cil</w:t>
      </w:r>
      <w:r w:rsidR="00637733" w:rsidRPr="00B172D6">
        <w:rPr>
          <w:rFonts w:ascii="Book Antiqua" w:eastAsia="Times New Roman" w:hAnsi="Book Antiqua"/>
          <w:color w:val="000000"/>
          <w:sz w:val="24"/>
          <w:szCs w:val="24"/>
          <w:lang w:val="sq-AL"/>
        </w:rPr>
        <w:t>ë</w:t>
      </w:r>
      <w:r w:rsidR="002B5B4E"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w:t>
      </w:r>
      <w:r w:rsidR="002B5B4E" w:rsidRPr="00B172D6">
        <w:rPr>
          <w:rFonts w:ascii="Book Antiqua" w:eastAsia="Times New Roman" w:hAnsi="Book Antiqua"/>
          <w:color w:val="000000"/>
          <w:sz w:val="24"/>
          <w:szCs w:val="24"/>
          <w:lang w:val="sq-AL"/>
        </w:rPr>
        <w:t xml:space="preserve">nuk </w:t>
      </w:r>
      <w:r w:rsidRPr="00B172D6">
        <w:rPr>
          <w:rFonts w:ascii="Book Antiqua" w:eastAsia="Times New Roman" w:hAnsi="Book Antiqua"/>
          <w:color w:val="000000"/>
          <w:sz w:val="24"/>
          <w:szCs w:val="24"/>
          <w:lang w:val="sq-AL"/>
        </w:rPr>
        <w:t xml:space="preserve">paraqesin </w:t>
      </w:r>
      <w:r w:rsidR="002B5B4E" w:rsidRPr="00B172D6">
        <w:rPr>
          <w:rFonts w:ascii="Book Antiqua" w:eastAsia="Times New Roman" w:hAnsi="Book Antiqua"/>
          <w:color w:val="000000"/>
          <w:sz w:val="24"/>
          <w:szCs w:val="24"/>
          <w:lang w:val="sq-AL"/>
        </w:rPr>
        <w:t>ndonj</w:t>
      </w:r>
      <w:r w:rsidR="00637733" w:rsidRPr="00B172D6">
        <w:rPr>
          <w:rFonts w:ascii="Book Antiqua" w:eastAsia="Times New Roman" w:hAnsi="Book Antiqua"/>
          <w:color w:val="000000"/>
          <w:sz w:val="24"/>
          <w:szCs w:val="24"/>
          <w:lang w:val="sq-AL"/>
        </w:rPr>
        <w:t>ë</w:t>
      </w:r>
      <w:r w:rsidR="002B5B4E"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rrezik të</w:t>
      </w:r>
      <w:r w:rsidR="00A0023A" w:rsidRPr="00B172D6">
        <w:rPr>
          <w:lang w:val="sq-AL"/>
        </w:rPr>
        <w:t xml:space="preserve"> </w:t>
      </w:r>
      <w:r w:rsidR="00A0023A" w:rsidRPr="00B172D6">
        <w:rPr>
          <w:rFonts w:ascii="Book Antiqua" w:eastAsia="Times New Roman" w:hAnsi="Book Antiqua"/>
          <w:color w:val="000000"/>
          <w:sz w:val="24"/>
          <w:szCs w:val="24"/>
          <w:lang w:val="sq-AL"/>
        </w:rPr>
        <w:t>konsiderueshëm</w:t>
      </w:r>
    </w:p>
    <w:p w:rsidR="00FB1BA7" w:rsidRPr="00B172D6" w:rsidRDefault="00FB1BA7" w:rsidP="00E73EA3">
      <w:pPr>
        <w:tabs>
          <w:tab w:val="left" w:pos="2977"/>
        </w:tabs>
        <w:spacing w:after="0" w:line="240" w:lineRule="auto"/>
        <w:ind w:left="2977" w:hanging="1559"/>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Divizioni 1.5:</w:t>
      </w:r>
      <w:r w:rsidR="003976C1"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 xml:space="preserve">Substancat </w:t>
      </w:r>
      <w:r w:rsidR="002B5B4E" w:rsidRPr="00B172D6">
        <w:rPr>
          <w:rFonts w:ascii="Book Antiqua" w:eastAsia="Times New Roman" w:hAnsi="Book Antiqua"/>
          <w:color w:val="000000"/>
          <w:sz w:val="24"/>
          <w:szCs w:val="24"/>
          <w:lang w:val="sq-AL"/>
        </w:rPr>
        <w:t>s</w:t>
      </w:r>
      <w:r w:rsidRPr="00B172D6">
        <w:rPr>
          <w:rFonts w:ascii="Book Antiqua" w:eastAsia="Times New Roman" w:hAnsi="Book Antiqua"/>
          <w:color w:val="000000"/>
          <w:sz w:val="24"/>
          <w:szCs w:val="24"/>
          <w:lang w:val="sq-AL"/>
        </w:rPr>
        <w:t xml:space="preserve">humë </w:t>
      </w:r>
      <w:r w:rsidR="002B5B4E"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2B5B4E" w:rsidRPr="00B172D6">
        <w:rPr>
          <w:rFonts w:ascii="Book Antiqua" w:eastAsia="Times New Roman" w:hAnsi="Book Antiqua"/>
          <w:color w:val="000000"/>
          <w:sz w:val="24"/>
          <w:szCs w:val="24"/>
          <w:lang w:val="sq-AL"/>
        </w:rPr>
        <w:t xml:space="preserve"> pandjeshme t</w:t>
      </w:r>
      <w:r w:rsidR="00637733" w:rsidRPr="00B172D6">
        <w:rPr>
          <w:rFonts w:ascii="Book Antiqua" w:eastAsia="Times New Roman" w:hAnsi="Book Antiqua"/>
          <w:color w:val="000000"/>
          <w:sz w:val="24"/>
          <w:szCs w:val="24"/>
          <w:lang w:val="sq-AL"/>
        </w:rPr>
        <w:t>ë</w:t>
      </w:r>
      <w:r w:rsidR="002B5B4E" w:rsidRPr="00B172D6">
        <w:rPr>
          <w:rFonts w:ascii="Book Antiqua" w:eastAsia="Times New Roman" w:hAnsi="Book Antiqua"/>
          <w:color w:val="000000"/>
          <w:sz w:val="24"/>
          <w:szCs w:val="24"/>
          <w:lang w:val="sq-AL"/>
        </w:rPr>
        <w:t xml:space="preserve"> cil</w:t>
      </w:r>
      <w:r w:rsidR="00451C6F" w:rsidRPr="00B172D6">
        <w:rPr>
          <w:rFonts w:ascii="Book Antiqua" w:eastAsia="Times New Roman" w:hAnsi="Book Antiqua"/>
          <w:color w:val="000000"/>
          <w:sz w:val="24"/>
          <w:szCs w:val="24"/>
          <w:lang w:val="sq-AL"/>
        </w:rPr>
        <w:t>a</w:t>
      </w:r>
      <w:r w:rsidR="002B5B4E"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w:t>
      </w:r>
      <w:r w:rsidR="00832A10" w:rsidRPr="00B172D6">
        <w:rPr>
          <w:rFonts w:ascii="Book Antiqua" w:eastAsia="Times New Roman" w:hAnsi="Book Antiqua"/>
          <w:color w:val="000000"/>
          <w:sz w:val="24"/>
          <w:szCs w:val="24"/>
          <w:lang w:val="sq-AL"/>
        </w:rPr>
        <w:t>paraqesin</w:t>
      </w:r>
      <w:r w:rsidR="002B5B4E" w:rsidRPr="00B172D6">
        <w:rPr>
          <w:rFonts w:ascii="Book Antiqua" w:eastAsia="Times New Roman" w:hAnsi="Book Antiqua"/>
          <w:color w:val="000000"/>
          <w:sz w:val="24"/>
          <w:szCs w:val="24"/>
          <w:lang w:val="sq-AL"/>
        </w:rPr>
        <w:t xml:space="preserve"> rrezik </w:t>
      </w:r>
      <w:r w:rsidR="00832A10"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2B5B4E" w:rsidRPr="00B172D6">
        <w:rPr>
          <w:rFonts w:ascii="Book Antiqua" w:eastAsia="Times New Roman" w:hAnsi="Book Antiqua"/>
          <w:color w:val="000000"/>
          <w:sz w:val="24"/>
          <w:szCs w:val="24"/>
          <w:lang w:val="sq-AL"/>
        </w:rPr>
        <w:t xml:space="preserve"> shpërthim</w:t>
      </w:r>
      <w:r w:rsidR="00832A10" w:rsidRPr="00B172D6">
        <w:rPr>
          <w:rFonts w:ascii="Book Antiqua" w:eastAsia="Times New Roman" w:hAnsi="Book Antiqua"/>
          <w:color w:val="000000"/>
          <w:sz w:val="24"/>
          <w:szCs w:val="24"/>
          <w:lang w:val="sq-AL"/>
        </w:rPr>
        <w:t>it</w:t>
      </w:r>
      <w:r w:rsidR="002B5B4E" w:rsidRPr="00B172D6">
        <w:rPr>
          <w:rFonts w:ascii="Book Antiqua" w:eastAsia="Times New Roman" w:hAnsi="Book Antiqua"/>
          <w:color w:val="000000"/>
          <w:sz w:val="24"/>
          <w:szCs w:val="24"/>
          <w:lang w:val="sq-AL"/>
        </w:rPr>
        <w:t xml:space="preserve"> mas</w:t>
      </w:r>
      <w:r w:rsidR="00832A10" w:rsidRPr="00B172D6">
        <w:rPr>
          <w:rFonts w:ascii="Book Antiqua" w:eastAsia="Times New Roman" w:hAnsi="Book Antiqua"/>
          <w:color w:val="000000"/>
          <w:sz w:val="24"/>
          <w:szCs w:val="24"/>
          <w:lang w:val="sq-AL"/>
        </w:rPr>
        <w:t>iv</w:t>
      </w:r>
    </w:p>
    <w:p w:rsidR="00FB1BA7" w:rsidRPr="00B172D6" w:rsidRDefault="00FB1BA7" w:rsidP="00E73EA3">
      <w:pPr>
        <w:tabs>
          <w:tab w:val="left" w:pos="2977"/>
        </w:tabs>
        <w:spacing w:after="0" w:line="240" w:lineRule="auto"/>
        <w:ind w:left="2977" w:hanging="1559"/>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Divizioni 1.6:</w:t>
      </w:r>
      <w:r w:rsidR="003976C1" w:rsidRPr="00B172D6">
        <w:rPr>
          <w:rFonts w:ascii="Book Antiqua" w:eastAsia="Times New Roman" w:hAnsi="Book Antiqua"/>
          <w:color w:val="000000"/>
          <w:sz w:val="24"/>
          <w:szCs w:val="24"/>
          <w:lang w:val="sq-AL"/>
        </w:rPr>
        <w:tab/>
      </w:r>
      <w:r w:rsidR="002B5B4E" w:rsidRPr="00B172D6">
        <w:rPr>
          <w:rFonts w:ascii="Book Antiqua" w:eastAsia="Times New Roman" w:hAnsi="Book Antiqua"/>
          <w:color w:val="000000"/>
          <w:sz w:val="24"/>
          <w:szCs w:val="24"/>
          <w:lang w:val="sq-AL"/>
        </w:rPr>
        <w:t>A</w:t>
      </w:r>
      <w:r w:rsidRPr="00B172D6">
        <w:rPr>
          <w:rFonts w:ascii="Book Antiqua" w:eastAsia="Times New Roman" w:hAnsi="Book Antiqua"/>
          <w:color w:val="000000"/>
          <w:sz w:val="24"/>
          <w:szCs w:val="24"/>
          <w:lang w:val="sq-AL"/>
        </w:rPr>
        <w:t>rtikuj</w:t>
      </w:r>
      <w:r w:rsidR="002B5B4E"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w:t>
      </w:r>
      <w:r w:rsidR="002B5B4E" w:rsidRPr="00B172D6">
        <w:rPr>
          <w:rFonts w:ascii="Book Antiqua" w:eastAsia="Times New Roman" w:hAnsi="Book Antiqua"/>
          <w:color w:val="000000"/>
          <w:sz w:val="24"/>
          <w:szCs w:val="24"/>
          <w:lang w:val="sq-AL"/>
        </w:rPr>
        <w:t>shum</w:t>
      </w:r>
      <w:r w:rsidR="00637733" w:rsidRPr="00B172D6">
        <w:rPr>
          <w:rFonts w:ascii="Book Antiqua" w:eastAsia="Times New Roman" w:hAnsi="Book Antiqua"/>
          <w:color w:val="000000"/>
          <w:sz w:val="24"/>
          <w:szCs w:val="24"/>
          <w:lang w:val="sq-AL"/>
        </w:rPr>
        <w:t>ë</w:t>
      </w:r>
      <w:r w:rsidR="002B5B4E" w:rsidRPr="00B172D6">
        <w:rPr>
          <w:rFonts w:ascii="Book Antiqua" w:eastAsia="Times New Roman" w:hAnsi="Book Antiqua"/>
          <w:color w:val="000000"/>
          <w:sz w:val="24"/>
          <w:szCs w:val="24"/>
          <w:lang w:val="sq-AL"/>
        </w:rPr>
        <w:t xml:space="preserve"> t</w:t>
      </w:r>
      <w:r w:rsidR="00637733" w:rsidRPr="00B172D6">
        <w:rPr>
          <w:rFonts w:ascii="Book Antiqua" w:eastAsia="Times New Roman" w:hAnsi="Book Antiqua"/>
          <w:color w:val="000000"/>
          <w:sz w:val="24"/>
          <w:szCs w:val="24"/>
          <w:lang w:val="sq-AL"/>
        </w:rPr>
        <w:t>ë</w:t>
      </w:r>
      <w:r w:rsidR="002B5B4E" w:rsidRPr="00B172D6">
        <w:rPr>
          <w:rFonts w:ascii="Book Antiqua" w:eastAsia="Times New Roman" w:hAnsi="Book Antiqua"/>
          <w:color w:val="000000"/>
          <w:sz w:val="24"/>
          <w:szCs w:val="24"/>
          <w:lang w:val="sq-AL"/>
        </w:rPr>
        <w:t xml:space="preserve"> pandjeshëm t</w:t>
      </w:r>
      <w:r w:rsidR="00637733" w:rsidRPr="00B172D6">
        <w:rPr>
          <w:rFonts w:ascii="Book Antiqua" w:eastAsia="Times New Roman" w:hAnsi="Book Antiqua"/>
          <w:color w:val="000000"/>
          <w:sz w:val="24"/>
          <w:szCs w:val="24"/>
          <w:lang w:val="sq-AL"/>
        </w:rPr>
        <w:t>ë</w:t>
      </w:r>
      <w:r w:rsidR="002B5B4E" w:rsidRPr="00B172D6">
        <w:rPr>
          <w:rFonts w:ascii="Book Antiqua" w:eastAsia="Times New Roman" w:hAnsi="Book Antiqua"/>
          <w:color w:val="000000"/>
          <w:sz w:val="24"/>
          <w:szCs w:val="24"/>
          <w:lang w:val="sq-AL"/>
        </w:rPr>
        <w:t xml:space="preserve"> cil</w:t>
      </w:r>
      <w:r w:rsidR="00637733" w:rsidRPr="00B172D6">
        <w:rPr>
          <w:rFonts w:ascii="Book Antiqua" w:eastAsia="Times New Roman" w:hAnsi="Book Antiqua"/>
          <w:color w:val="000000"/>
          <w:sz w:val="24"/>
          <w:szCs w:val="24"/>
          <w:lang w:val="sq-AL"/>
        </w:rPr>
        <w:t>ë</w:t>
      </w:r>
      <w:r w:rsidR="002B5B4E" w:rsidRPr="00B172D6">
        <w:rPr>
          <w:rFonts w:ascii="Book Antiqua" w:eastAsia="Times New Roman" w:hAnsi="Book Antiqua"/>
          <w:color w:val="000000"/>
          <w:sz w:val="24"/>
          <w:szCs w:val="24"/>
          <w:lang w:val="sq-AL"/>
        </w:rPr>
        <w:t xml:space="preserve">t nuk </w:t>
      </w:r>
      <w:r w:rsidR="00832A10" w:rsidRPr="00B172D6">
        <w:rPr>
          <w:rFonts w:ascii="Book Antiqua" w:eastAsia="Times New Roman" w:hAnsi="Book Antiqua"/>
          <w:color w:val="000000"/>
          <w:sz w:val="24"/>
          <w:szCs w:val="24"/>
          <w:lang w:val="sq-AL"/>
        </w:rPr>
        <w:t>paraqesin</w:t>
      </w:r>
      <w:r w:rsidR="002B5B4E" w:rsidRPr="00B172D6">
        <w:rPr>
          <w:rFonts w:ascii="Book Antiqua" w:eastAsia="Times New Roman" w:hAnsi="Book Antiqua"/>
          <w:color w:val="000000"/>
          <w:sz w:val="24"/>
          <w:szCs w:val="24"/>
          <w:lang w:val="sq-AL"/>
        </w:rPr>
        <w:t xml:space="preserve"> rrezik </w:t>
      </w:r>
      <w:r w:rsidR="00832A10"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2B5B4E" w:rsidRPr="00B172D6">
        <w:rPr>
          <w:rFonts w:ascii="Book Antiqua" w:eastAsia="Times New Roman" w:hAnsi="Book Antiqua"/>
          <w:color w:val="000000"/>
          <w:sz w:val="24"/>
          <w:szCs w:val="24"/>
          <w:lang w:val="sq-AL"/>
        </w:rPr>
        <w:t xml:space="preserve"> shpërthim</w:t>
      </w:r>
      <w:r w:rsidR="00832A10" w:rsidRPr="00B172D6">
        <w:rPr>
          <w:rFonts w:ascii="Book Antiqua" w:eastAsia="Times New Roman" w:hAnsi="Book Antiqua"/>
          <w:color w:val="000000"/>
          <w:sz w:val="24"/>
          <w:szCs w:val="24"/>
          <w:lang w:val="sq-AL"/>
        </w:rPr>
        <w:t xml:space="preserve">it </w:t>
      </w:r>
      <w:r w:rsidR="002B5B4E" w:rsidRPr="00B172D6">
        <w:rPr>
          <w:rFonts w:ascii="Book Antiqua" w:eastAsia="Times New Roman" w:hAnsi="Book Antiqua"/>
          <w:color w:val="000000"/>
          <w:sz w:val="24"/>
          <w:szCs w:val="24"/>
          <w:lang w:val="sq-AL"/>
        </w:rPr>
        <w:t>mas</w:t>
      </w:r>
      <w:r w:rsidR="00832A10" w:rsidRPr="00B172D6">
        <w:rPr>
          <w:rFonts w:ascii="Book Antiqua" w:eastAsia="Times New Roman" w:hAnsi="Book Antiqua"/>
          <w:color w:val="000000"/>
          <w:sz w:val="24"/>
          <w:szCs w:val="24"/>
          <w:lang w:val="sq-AL"/>
        </w:rPr>
        <w:t>iv</w:t>
      </w:r>
    </w:p>
    <w:p w:rsidR="00316C33" w:rsidRPr="00B172D6" w:rsidRDefault="00316C33" w:rsidP="00316C33">
      <w:pPr>
        <w:spacing w:after="0" w:line="240" w:lineRule="auto"/>
        <w:ind w:left="720"/>
        <w:jc w:val="both"/>
        <w:rPr>
          <w:rFonts w:ascii="Book Antiqua" w:eastAsia="Times New Roman" w:hAnsi="Book Antiqua"/>
          <w:b/>
          <w:bCs/>
          <w:color w:val="000000"/>
          <w:sz w:val="24"/>
          <w:szCs w:val="24"/>
          <w:lang w:val="sq-AL"/>
        </w:rPr>
      </w:pPr>
    </w:p>
    <w:p w:rsidR="00FB1BA7" w:rsidRPr="00B172D6" w:rsidRDefault="00FB1BA7" w:rsidP="00E73EA3">
      <w:pPr>
        <w:tabs>
          <w:tab w:val="left" w:pos="1701"/>
        </w:tabs>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b/>
          <w:bCs/>
          <w:color w:val="000000"/>
          <w:sz w:val="24"/>
          <w:szCs w:val="24"/>
          <w:lang w:val="sq-AL"/>
        </w:rPr>
        <w:t xml:space="preserve">Klasa 2: </w:t>
      </w:r>
      <w:r w:rsidR="003976C1" w:rsidRPr="00B172D6">
        <w:rPr>
          <w:rFonts w:ascii="Book Antiqua" w:eastAsia="Times New Roman" w:hAnsi="Book Antiqua"/>
          <w:b/>
          <w:bCs/>
          <w:color w:val="000000"/>
          <w:sz w:val="24"/>
          <w:szCs w:val="24"/>
          <w:lang w:val="sq-AL"/>
        </w:rPr>
        <w:tab/>
      </w:r>
      <w:r w:rsidR="00451C6F" w:rsidRPr="00B172D6">
        <w:rPr>
          <w:rFonts w:ascii="Book Antiqua" w:eastAsia="Times New Roman" w:hAnsi="Book Antiqua"/>
          <w:b/>
          <w:bCs/>
          <w:color w:val="000000"/>
          <w:sz w:val="24"/>
          <w:szCs w:val="24"/>
          <w:lang w:val="sq-AL"/>
        </w:rPr>
        <w:t>G</w:t>
      </w:r>
      <w:r w:rsidRPr="00B172D6">
        <w:rPr>
          <w:rFonts w:ascii="Book Antiqua" w:eastAsia="Times New Roman" w:hAnsi="Book Antiqua"/>
          <w:b/>
          <w:bCs/>
          <w:color w:val="000000"/>
          <w:sz w:val="24"/>
          <w:szCs w:val="24"/>
          <w:lang w:val="sq-AL"/>
        </w:rPr>
        <w:t>az</w:t>
      </w:r>
      <w:r w:rsidR="00451C6F" w:rsidRPr="00B172D6">
        <w:rPr>
          <w:rFonts w:ascii="Book Antiqua" w:eastAsia="Times New Roman" w:hAnsi="Book Antiqua"/>
          <w:b/>
          <w:bCs/>
          <w:color w:val="000000"/>
          <w:sz w:val="24"/>
          <w:szCs w:val="24"/>
          <w:lang w:val="sq-AL"/>
        </w:rPr>
        <w:t>rat</w:t>
      </w:r>
    </w:p>
    <w:p w:rsidR="002B5B4E" w:rsidRPr="00B172D6" w:rsidRDefault="002B5B4E" w:rsidP="00316C33">
      <w:pPr>
        <w:spacing w:after="0" w:line="240" w:lineRule="auto"/>
        <w:ind w:left="720" w:firstLine="720"/>
        <w:jc w:val="both"/>
        <w:rPr>
          <w:rFonts w:ascii="Book Antiqua" w:eastAsia="Times New Roman" w:hAnsi="Book Antiqua"/>
          <w:color w:val="000000"/>
          <w:sz w:val="24"/>
          <w:szCs w:val="24"/>
          <w:lang w:val="sq-AL"/>
        </w:rPr>
      </w:pPr>
    </w:p>
    <w:p w:rsidR="00FB1BA7" w:rsidRPr="00B172D6" w:rsidRDefault="00FB1BA7" w:rsidP="00E73EA3">
      <w:pPr>
        <w:tabs>
          <w:tab w:val="left" w:pos="2977"/>
        </w:tabs>
        <w:spacing w:after="0" w:line="240" w:lineRule="auto"/>
        <w:ind w:left="720" w:firstLine="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Divizioni 2.1:</w:t>
      </w:r>
      <w:r w:rsidR="003976C1" w:rsidRPr="00B172D6">
        <w:rPr>
          <w:rFonts w:ascii="Book Antiqua" w:eastAsia="Times New Roman" w:hAnsi="Book Antiqua"/>
          <w:color w:val="000000"/>
          <w:sz w:val="24"/>
          <w:szCs w:val="24"/>
          <w:lang w:val="sq-AL"/>
        </w:rPr>
        <w:tab/>
      </w:r>
      <w:r w:rsidR="002B5B4E" w:rsidRPr="00B172D6">
        <w:rPr>
          <w:rFonts w:ascii="Book Antiqua" w:eastAsia="Times New Roman" w:hAnsi="Book Antiqua"/>
          <w:color w:val="000000"/>
          <w:sz w:val="24"/>
          <w:szCs w:val="24"/>
          <w:lang w:val="sq-AL"/>
        </w:rPr>
        <w:t>Gazrat</w:t>
      </w:r>
      <w:r w:rsidRPr="00B172D6">
        <w:rPr>
          <w:rFonts w:ascii="Book Antiqua" w:eastAsia="Times New Roman" w:hAnsi="Book Antiqua"/>
          <w:color w:val="000000"/>
          <w:sz w:val="24"/>
          <w:szCs w:val="24"/>
          <w:lang w:val="sq-AL"/>
        </w:rPr>
        <w:t xml:space="preserve"> </w:t>
      </w:r>
      <w:r w:rsidR="00152D78" w:rsidRPr="00B172D6">
        <w:rPr>
          <w:rFonts w:ascii="Book Antiqua" w:eastAsia="Times New Roman" w:hAnsi="Book Antiqua"/>
          <w:color w:val="000000"/>
          <w:sz w:val="24"/>
          <w:szCs w:val="24"/>
          <w:lang w:val="sq-AL"/>
        </w:rPr>
        <w:t>e ndezshm</w:t>
      </w:r>
      <w:r w:rsidR="001B1213" w:rsidRPr="00B172D6">
        <w:rPr>
          <w:rFonts w:ascii="Book Antiqua" w:eastAsia="Times New Roman" w:hAnsi="Book Antiqua"/>
          <w:color w:val="000000"/>
          <w:sz w:val="24"/>
          <w:szCs w:val="24"/>
          <w:lang w:val="sq-AL"/>
        </w:rPr>
        <w:t>e</w:t>
      </w:r>
      <w:r w:rsidR="00152D78" w:rsidRPr="00B172D6">
        <w:rPr>
          <w:rFonts w:ascii="Book Antiqua" w:eastAsia="Times New Roman" w:hAnsi="Book Antiqua"/>
          <w:color w:val="000000"/>
          <w:sz w:val="24"/>
          <w:szCs w:val="24"/>
          <w:lang w:val="sq-AL"/>
        </w:rPr>
        <w:t xml:space="preserve"> </w:t>
      </w:r>
    </w:p>
    <w:p w:rsidR="00FB1BA7" w:rsidRPr="00B172D6" w:rsidRDefault="00FB1BA7" w:rsidP="00E73EA3">
      <w:pPr>
        <w:tabs>
          <w:tab w:val="left" w:pos="2977"/>
        </w:tabs>
        <w:spacing w:after="0" w:line="240" w:lineRule="auto"/>
        <w:ind w:left="720" w:firstLine="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Divizioni 2.2:</w:t>
      </w:r>
      <w:r w:rsidR="003976C1" w:rsidRPr="00B172D6">
        <w:rPr>
          <w:rFonts w:ascii="Book Antiqua" w:eastAsia="Times New Roman" w:hAnsi="Book Antiqua"/>
          <w:color w:val="000000"/>
          <w:sz w:val="24"/>
          <w:szCs w:val="24"/>
          <w:lang w:val="sq-AL"/>
        </w:rPr>
        <w:tab/>
      </w:r>
      <w:r w:rsidR="002B5B4E" w:rsidRPr="00B172D6">
        <w:rPr>
          <w:rFonts w:ascii="Book Antiqua" w:eastAsia="Times New Roman" w:hAnsi="Book Antiqua"/>
          <w:color w:val="000000"/>
          <w:sz w:val="24"/>
          <w:szCs w:val="24"/>
          <w:lang w:val="sq-AL"/>
        </w:rPr>
        <w:t>Gazrat j</w:t>
      </w:r>
      <w:r w:rsidRPr="00B172D6">
        <w:rPr>
          <w:rFonts w:ascii="Book Antiqua" w:eastAsia="Times New Roman" w:hAnsi="Book Antiqua"/>
          <w:color w:val="000000"/>
          <w:sz w:val="24"/>
          <w:szCs w:val="24"/>
          <w:lang w:val="sq-AL"/>
        </w:rPr>
        <w:t>o-</w:t>
      </w:r>
      <w:r w:rsidR="00114961" w:rsidRPr="00B172D6">
        <w:rPr>
          <w:rFonts w:ascii="Book Antiqua" w:eastAsia="Times New Roman" w:hAnsi="Book Antiqua"/>
          <w:color w:val="000000"/>
          <w:sz w:val="24"/>
          <w:szCs w:val="24"/>
          <w:lang w:val="sq-AL"/>
        </w:rPr>
        <w:t>të nd</w:t>
      </w:r>
      <w:r w:rsidRPr="00B172D6">
        <w:rPr>
          <w:rFonts w:ascii="Book Antiqua" w:eastAsia="Times New Roman" w:hAnsi="Book Antiqua"/>
          <w:color w:val="000000"/>
          <w:sz w:val="24"/>
          <w:szCs w:val="24"/>
          <w:lang w:val="sq-AL"/>
        </w:rPr>
        <w:t>e</w:t>
      </w:r>
      <w:r w:rsidR="00114961" w:rsidRPr="00B172D6">
        <w:rPr>
          <w:rFonts w:ascii="Book Antiqua" w:eastAsia="Times New Roman" w:hAnsi="Book Antiqua"/>
          <w:color w:val="000000"/>
          <w:sz w:val="24"/>
          <w:szCs w:val="24"/>
          <w:lang w:val="sq-AL"/>
        </w:rPr>
        <w:t>zshm</w:t>
      </w:r>
      <w:r w:rsidR="001B1213" w:rsidRPr="00B172D6">
        <w:rPr>
          <w:rFonts w:ascii="Book Antiqua" w:eastAsia="Times New Roman" w:hAnsi="Book Antiqua"/>
          <w:color w:val="000000"/>
          <w:sz w:val="24"/>
          <w:szCs w:val="24"/>
          <w:lang w:val="sq-AL"/>
        </w:rPr>
        <w:t>e</w:t>
      </w:r>
      <w:r w:rsidR="002B5B4E"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jo-toksik</w:t>
      </w:r>
      <w:r w:rsidR="001B1213" w:rsidRPr="00B172D6">
        <w:rPr>
          <w:rFonts w:ascii="Book Antiqua" w:eastAsia="Times New Roman" w:hAnsi="Book Antiqua"/>
          <w:color w:val="000000"/>
          <w:sz w:val="24"/>
          <w:szCs w:val="24"/>
          <w:lang w:val="sq-AL"/>
        </w:rPr>
        <w:t>e</w:t>
      </w:r>
    </w:p>
    <w:p w:rsidR="00FB1BA7" w:rsidRPr="00B172D6" w:rsidRDefault="00FB1BA7" w:rsidP="00E73EA3">
      <w:pPr>
        <w:tabs>
          <w:tab w:val="left" w:pos="2977"/>
        </w:tabs>
        <w:spacing w:after="0" w:line="240" w:lineRule="auto"/>
        <w:ind w:left="720" w:firstLine="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Divizioni 2.3:</w:t>
      </w:r>
      <w:r w:rsidR="003976C1" w:rsidRPr="00B172D6">
        <w:rPr>
          <w:rFonts w:ascii="Book Antiqua" w:eastAsia="Times New Roman" w:hAnsi="Book Antiqua"/>
          <w:color w:val="000000"/>
          <w:sz w:val="24"/>
          <w:szCs w:val="24"/>
          <w:lang w:val="sq-AL"/>
        </w:rPr>
        <w:tab/>
      </w:r>
      <w:r w:rsidR="002B5B4E" w:rsidRPr="00B172D6">
        <w:rPr>
          <w:rFonts w:ascii="Book Antiqua" w:eastAsia="Times New Roman" w:hAnsi="Book Antiqua"/>
          <w:color w:val="000000"/>
          <w:sz w:val="24"/>
          <w:szCs w:val="24"/>
          <w:lang w:val="sq-AL"/>
        </w:rPr>
        <w:t>G</w:t>
      </w:r>
      <w:r w:rsidRPr="00B172D6">
        <w:rPr>
          <w:rFonts w:ascii="Book Antiqua" w:eastAsia="Times New Roman" w:hAnsi="Book Antiqua"/>
          <w:color w:val="000000"/>
          <w:sz w:val="24"/>
          <w:szCs w:val="24"/>
          <w:lang w:val="sq-AL"/>
        </w:rPr>
        <w:t>azrat toksik</w:t>
      </w:r>
      <w:r w:rsidR="001B1213" w:rsidRPr="00B172D6">
        <w:rPr>
          <w:rFonts w:ascii="Book Antiqua" w:eastAsia="Times New Roman" w:hAnsi="Book Antiqua"/>
          <w:color w:val="000000"/>
          <w:sz w:val="24"/>
          <w:szCs w:val="24"/>
          <w:lang w:val="sq-AL"/>
        </w:rPr>
        <w:t>e</w:t>
      </w:r>
    </w:p>
    <w:p w:rsidR="00316C33" w:rsidRPr="00B172D6" w:rsidRDefault="00316C33" w:rsidP="00316C33">
      <w:pPr>
        <w:spacing w:after="0" w:line="240" w:lineRule="auto"/>
        <w:ind w:left="720"/>
        <w:jc w:val="both"/>
        <w:rPr>
          <w:rFonts w:ascii="Book Antiqua" w:eastAsia="Times New Roman" w:hAnsi="Book Antiqua"/>
          <w:b/>
          <w:bCs/>
          <w:color w:val="000000"/>
          <w:sz w:val="24"/>
          <w:szCs w:val="24"/>
          <w:lang w:val="sq-AL"/>
        </w:rPr>
      </w:pPr>
    </w:p>
    <w:p w:rsidR="00FB1BA7" w:rsidRPr="00B172D6" w:rsidRDefault="00FB1BA7" w:rsidP="00E73EA3">
      <w:pPr>
        <w:tabs>
          <w:tab w:val="left" w:pos="1701"/>
        </w:tabs>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b/>
          <w:bCs/>
          <w:color w:val="000000"/>
          <w:sz w:val="24"/>
          <w:szCs w:val="24"/>
          <w:lang w:val="sq-AL"/>
        </w:rPr>
        <w:t xml:space="preserve">Klasa 3: </w:t>
      </w:r>
      <w:r w:rsidR="003976C1" w:rsidRPr="00B172D6">
        <w:rPr>
          <w:rFonts w:ascii="Book Antiqua" w:eastAsia="Times New Roman" w:hAnsi="Book Antiqua"/>
          <w:b/>
          <w:bCs/>
          <w:color w:val="000000"/>
          <w:sz w:val="24"/>
          <w:szCs w:val="24"/>
          <w:lang w:val="sq-AL"/>
        </w:rPr>
        <w:tab/>
      </w:r>
      <w:r w:rsidR="002B5B4E" w:rsidRPr="00B172D6">
        <w:rPr>
          <w:rFonts w:ascii="Book Antiqua" w:eastAsia="Times New Roman" w:hAnsi="Book Antiqua"/>
          <w:b/>
          <w:bCs/>
          <w:color w:val="000000"/>
          <w:sz w:val="24"/>
          <w:szCs w:val="24"/>
          <w:lang w:val="sq-AL"/>
        </w:rPr>
        <w:t>L</w:t>
      </w:r>
      <w:r w:rsidRPr="00B172D6">
        <w:rPr>
          <w:rFonts w:ascii="Book Antiqua" w:eastAsia="Times New Roman" w:hAnsi="Book Antiqua"/>
          <w:b/>
          <w:bCs/>
          <w:color w:val="000000"/>
          <w:sz w:val="24"/>
          <w:szCs w:val="24"/>
          <w:lang w:val="sq-AL"/>
        </w:rPr>
        <w:t>ëngje</w:t>
      </w:r>
      <w:r w:rsidR="002B5B4E" w:rsidRPr="00B172D6">
        <w:rPr>
          <w:rFonts w:ascii="Book Antiqua" w:eastAsia="Times New Roman" w:hAnsi="Book Antiqua"/>
          <w:b/>
          <w:bCs/>
          <w:color w:val="000000"/>
          <w:sz w:val="24"/>
          <w:szCs w:val="24"/>
          <w:lang w:val="sq-AL"/>
        </w:rPr>
        <w:t>t</w:t>
      </w:r>
      <w:r w:rsidRPr="00B172D6">
        <w:rPr>
          <w:rFonts w:ascii="Book Antiqua" w:eastAsia="Times New Roman" w:hAnsi="Book Antiqua"/>
          <w:b/>
          <w:bCs/>
          <w:color w:val="000000"/>
          <w:sz w:val="24"/>
          <w:szCs w:val="24"/>
          <w:lang w:val="sq-AL"/>
        </w:rPr>
        <w:t xml:space="preserve"> </w:t>
      </w:r>
      <w:r w:rsidR="00791506" w:rsidRPr="00B172D6">
        <w:rPr>
          <w:rFonts w:ascii="Book Antiqua" w:eastAsia="Times New Roman" w:hAnsi="Book Antiqua"/>
          <w:b/>
          <w:bCs/>
          <w:color w:val="000000"/>
          <w:sz w:val="24"/>
          <w:szCs w:val="24"/>
          <w:lang w:val="sq-AL"/>
        </w:rPr>
        <w:t>e ndezshme</w:t>
      </w:r>
    </w:p>
    <w:p w:rsidR="00316C33" w:rsidRPr="00B172D6" w:rsidRDefault="00316C33" w:rsidP="00316C33">
      <w:pPr>
        <w:spacing w:after="0" w:line="240" w:lineRule="auto"/>
        <w:ind w:left="1840" w:hanging="1120"/>
        <w:jc w:val="both"/>
        <w:rPr>
          <w:rFonts w:ascii="Book Antiqua" w:eastAsia="Times New Roman" w:hAnsi="Book Antiqua"/>
          <w:b/>
          <w:bCs/>
          <w:color w:val="000000"/>
          <w:sz w:val="24"/>
          <w:szCs w:val="24"/>
          <w:lang w:val="sq-AL"/>
        </w:rPr>
      </w:pPr>
    </w:p>
    <w:p w:rsidR="00FB1BA7" w:rsidRPr="00B172D6" w:rsidRDefault="00FB1BA7" w:rsidP="00E73EA3">
      <w:pPr>
        <w:tabs>
          <w:tab w:val="left" w:pos="1701"/>
        </w:tabs>
        <w:spacing w:after="0" w:line="240" w:lineRule="auto"/>
        <w:ind w:left="1701" w:hanging="981"/>
        <w:jc w:val="both"/>
        <w:rPr>
          <w:rFonts w:ascii="Book Antiqua" w:eastAsia="Times New Roman" w:hAnsi="Book Antiqua"/>
          <w:color w:val="000000"/>
          <w:sz w:val="24"/>
          <w:szCs w:val="24"/>
          <w:lang w:val="sq-AL"/>
        </w:rPr>
      </w:pPr>
      <w:r w:rsidRPr="00B172D6">
        <w:rPr>
          <w:rFonts w:ascii="Book Antiqua" w:eastAsia="Times New Roman" w:hAnsi="Book Antiqua"/>
          <w:b/>
          <w:bCs/>
          <w:color w:val="000000"/>
          <w:sz w:val="24"/>
          <w:szCs w:val="24"/>
          <w:lang w:val="sq-AL"/>
        </w:rPr>
        <w:t>Klasa</w:t>
      </w:r>
      <w:r w:rsidR="00915D83" w:rsidRPr="00B172D6">
        <w:rPr>
          <w:rFonts w:ascii="Book Antiqua" w:eastAsia="Times New Roman" w:hAnsi="Book Antiqua"/>
          <w:b/>
          <w:bCs/>
          <w:color w:val="000000"/>
          <w:sz w:val="24"/>
          <w:szCs w:val="24"/>
          <w:lang w:val="sq-AL"/>
        </w:rPr>
        <w:t xml:space="preserve"> </w:t>
      </w:r>
      <w:r w:rsidRPr="00B172D6">
        <w:rPr>
          <w:rFonts w:ascii="Book Antiqua" w:eastAsia="Times New Roman" w:hAnsi="Book Antiqua"/>
          <w:b/>
          <w:bCs/>
          <w:color w:val="000000"/>
          <w:sz w:val="24"/>
          <w:szCs w:val="24"/>
          <w:lang w:val="sq-AL"/>
        </w:rPr>
        <w:t>4:</w:t>
      </w:r>
      <w:r w:rsidR="00915D83" w:rsidRPr="00B172D6">
        <w:rPr>
          <w:rFonts w:ascii="Book Antiqua" w:eastAsia="Times New Roman" w:hAnsi="Book Antiqua"/>
          <w:b/>
          <w:bCs/>
          <w:color w:val="000000"/>
          <w:sz w:val="24"/>
          <w:szCs w:val="24"/>
          <w:lang w:val="sq-AL"/>
        </w:rPr>
        <w:tab/>
        <w:t>Ngurtësirat</w:t>
      </w:r>
      <w:r w:rsidR="002B5B4E" w:rsidRPr="00B172D6">
        <w:rPr>
          <w:rFonts w:ascii="Book Antiqua" w:eastAsia="Times New Roman" w:hAnsi="Book Antiqua"/>
          <w:b/>
          <w:bCs/>
          <w:color w:val="000000"/>
          <w:sz w:val="24"/>
          <w:szCs w:val="24"/>
          <w:lang w:val="sq-AL"/>
        </w:rPr>
        <w:t xml:space="preserve"> </w:t>
      </w:r>
      <w:r w:rsidR="00915D83" w:rsidRPr="00B172D6">
        <w:rPr>
          <w:rFonts w:ascii="Book Antiqua" w:eastAsia="Times New Roman" w:hAnsi="Book Antiqua"/>
          <w:b/>
          <w:bCs/>
          <w:color w:val="000000"/>
          <w:sz w:val="24"/>
          <w:szCs w:val="24"/>
          <w:lang w:val="sq-AL"/>
        </w:rPr>
        <w:t>e</w:t>
      </w:r>
      <w:r w:rsidR="002B5B4E" w:rsidRPr="00B172D6">
        <w:rPr>
          <w:rFonts w:ascii="Book Antiqua" w:eastAsia="Times New Roman" w:hAnsi="Book Antiqua"/>
          <w:b/>
          <w:bCs/>
          <w:color w:val="000000"/>
          <w:sz w:val="24"/>
          <w:szCs w:val="24"/>
          <w:lang w:val="sq-AL"/>
        </w:rPr>
        <w:t xml:space="preserve"> </w:t>
      </w:r>
      <w:r w:rsidR="00915D83" w:rsidRPr="00B172D6">
        <w:rPr>
          <w:rFonts w:ascii="Book Antiqua" w:eastAsia="Times New Roman" w:hAnsi="Book Antiqua"/>
          <w:b/>
          <w:bCs/>
          <w:color w:val="000000"/>
          <w:sz w:val="24"/>
          <w:szCs w:val="24"/>
          <w:lang w:val="sq-AL"/>
        </w:rPr>
        <w:t>ndezshme</w:t>
      </w:r>
      <w:r w:rsidRPr="00B172D6">
        <w:rPr>
          <w:rFonts w:ascii="Book Antiqua" w:eastAsia="Times New Roman" w:hAnsi="Book Antiqua"/>
          <w:b/>
          <w:bCs/>
          <w:color w:val="000000"/>
          <w:sz w:val="24"/>
          <w:szCs w:val="24"/>
          <w:lang w:val="sq-AL"/>
        </w:rPr>
        <w:t>;</w:t>
      </w:r>
      <w:r w:rsidRPr="00B172D6">
        <w:rPr>
          <w:rFonts w:ascii="Book Antiqua" w:eastAsia="Times New Roman" w:hAnsi="Book Antiqua"/>
          <w:color w:val="000000"/>
          <w:sz w:val="24"/>
          <w:szCs w:val="24"/>
          <w:lang w:val="sq-AL"/>
        </w:rPr>
        <w:t> </w:t>
      </w:r>
      <w:r w:rsidR="002B5B4E" w:rsidRPr="00B172D6">
        <w:rPr>
          <w:rFonts w:ascii="Book Antiqua" w:eastAsia="Times New Roman" w:hAnsi="Book Antiqua"/>
          <w:b/>
          <w:bCs/>
          <w:color w:val="000000"/>
          <w:sz w:val="24"/>
          <w:szCs w:val="24"/>
          <w:lang w:val="sq-AL"/>
        </w:rPr>
        <w:t>s</w:t>
      </w:r>
      <w:r w:rsidRPr="00B172D6">
        <w:rPr>
          <w:rFonts w:ascii="Book Antiqua" w:eastAsia="Times New Roman" w:hAnsi="Book Antiqua"/>
          <w:b/>
          <w:bCs/>
          <w:color w:val="000000"/>
          <w:sz w:val="24"/>
          <w:szCs w:val="24"/>
          <w:lang w:val="sq-AL"/>
        </w:rPr>
        <w:t xml:space="preserve">ubstancat </w:t>
      </w:r>
      <w:r w:rsidR="00236887" w:rsidRPr="00B172D6">
        <w:rPr>
          <w:rFonts w:ascii="Book Antiqua" w:eastAsia="Times New Roman" w:hAnsi="Book Antiqua"/>
          <w:b/>
          <w:bCs/>
          <w:color w:val="000000"/>
          <w:sz w:val="24"/>
          <w:szCs w:val="24"/>
          <w:lang w:val="sq-AL"/>
        </w:rPr>
        <w:t>që</w:t>
      </w:r>
      <w:r w:rsidR="002B5B4E" w:rsidRPr="00B172D6">
        <w:rPr>
          <w:rFonts w:ascii="Book Antiqua" w:eastAsia="Times New Roman" w:hAnsi="Book Antiqua"/>
          <w:b/>
          <w:bCs/>
          <w:color w:val="000000"/>
          <w:sz w:val="24"/>
          <w:szCs w:val="24"/>
          <w:lang w:val="sq-AL"/>
        </w:rPr>
        <w:t xml:space="preserve"> </w:t>
      </w:r>
      <w:r w:rsidR="00EB5223" w:rsidRPr="00B172D6">
        <w:rPr>
          <w:rFonts w:ascii="Book Antiqua" w:eastAsia="Times New Roman" w:hAnsi="Book Antiqua"/>
          <w:b/>
          <w:bCs/>
          <w:color w:val="000000"/>
          <w:sz w:val="24"/>
          <w:szCs w:val="24"/>
          <w:lang w:val="sq-AL"/>
        </w:rPr>
        <w:t>mund</w:t>
      </w:r>
      <w:r w:rsidR="00236887" w:rsidRPr="00B172D6">
        <w:rPr>
          <w:rFonts w:ascii="Book Antiqua" w:eastAsia="Times New Roman" w:hAnsi="Book Antiqua"/>
          <w:b/>
          <w:bCs/>
          <w:color w:val="000000"/>
          <w:sz w:val="24"/>
          <w:szCs w:val="24"/>
          <w:lang w:val="sq-AL"/>
        </w:rPr>
        <w:t xml:space="preserve"> të digjen </w:t>
      </w:r>
      <w:r w:rsidRPr="00B172D6">
        <w:rPr>
          <w:rFonts w:ascii="Book Antiqua" w:eastAsia="Times New Roman" w:hAnsi="Book Antiqua"/>
          <w:b/>
          <w:bCs/>
          <w:color w:val="000000"/>
          <w:sz w:val="24"/>
          <w:szCs w:val="24"/>
          <w:lang w:val="sq-AL"/>
        </w:rPr>
        <w:t>spontan</w:t>
      </w:r>
      <w:r w:rsidR="00236887" w:rsidRPr="00B172D6">
        <w:rPr>
          <w:rFonts w:ascii="Book Antiqua" w:eastAsia="Times New Roman" w:hAnsi="Book Antiqua"/>
          <w:b/>
          <w:bCs/>
          <w:color w:val="000000"/>
          <w:sz w:val="24"/>
          <w:szCs w:val="24"/>
          <w:lang w:val="sq-AL"/>
        </w:rPr>
        <w:t>isht</w:t>
      </w:r>
      <w:r w:rsidRPr="00B172D6">
        <w:rPr>
          <w:rFonts w:ascii="Book Antiqua" w:eastAsia="Times New Roman" w:hAnsi="Book Antiqua"/>
          <w:b/>
          <w:bCs/>
          <w:color w:val="000000"/>
          <w:sz w:val="24"/>
          <w:szCs w:val="24"/>
          <w:lang w:val="sq-AL"/>
        </w:rPr>
        <w:t>;</w:t>
      </w:r>
      <w:r w:rsidR="00BF6EB5">
        <w:rPr>
          <w:rFonts w:ascii="Book Antiqua" w:eastAsia="Times New Roman" w:hAnsi="Book Antiqua"/>
          <w:color w:val="000000"/>
          <w:sz w:val="24"/>
          <w:szCs w:val="24"/>
          <w:lang w:val="sq-AL"/>
        </w:rPr>
        <w:t xml:space="preserve"> </w:t>
      </w:r>
      <w:r w:rsidRPr="00B172D6">
        <w:rPr>
          <w:rFonts w:ascii="Book Antiqua" w:eastAsia="Times New Roman" w:hAnsi="Book Antiqua"/>
          <w:b/>
          <w:bCs/>
          <w:color w:val="000000"/>
          <w:sz w:val="24"/>
          <w:szCs w:val="24"/>
          <w:lang w:val="sq-AL"/>
        </w:rPr>
        <w:t>substancat të cilat në kontakt me ujin emetojnë gazra të ndezsh</w:t>
      </w:r>
      <w:r w:rsidR="002B5B4E" w:rsidRPr="00B172D6">
        <w:rPr>
          <w:rFonts w:ascii="Book Antiqua" w:eastAsia="Times New Roman" w:hAnsi="Book Antiqua"/>
          <w:b/>
          <w:bCs/>
          <w:color w:val="000000"/>
          <w:sz w:val="24"/>
          <w:szCs w:val="24"/>
          <w:lang w:val="sq-AL"/>
        </w:rPr>
        <w:t>me</w:t>
      </w:r>
    </w:p>
    <w:p w:rsidR="002B5B4E" w:rsidRPr="00B172D6" w:rsidRDefault="002B5B4E" w:rsidP="00316C33">
      <w:pPr>
        <w:spacing w:after="0" w:line="240" w:lineRule="auto"/>
        <w:ind w:left="2880" w:hanging="1440"/>
        <w:jc w:val="both"/>
        <w:rPr>
          <w:rFonts w:ascii="Book Antiqua" w:eastAsia="Times New Roman" w:hAnsi="Book Antiqua"/>
          <w:color w:val="000000"/>
          <w:sz w:val="24"/>
          <w:szCs w:val="24"/>
          <w:lang w:val="sq-AL"/>
        </w:rPr>
      </w:pPr>
    </w:p>
    <w:p w:rsidR="00FB1BA7" w:rsidRPr="00B172D6" w:rsidRDefault="00FB1BA7" w:rsidP="00E73EA3">
      <w:pPr>
        <w:tabs>
          <w:tab w:val="left" w:pos="2977"/>
        </w:tabs>
        <w:spacing w:after="0" w:line="240" w:lineRule="auto"/>
        <w:ind w:left="2977" w:hanging="1559"/>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Divizioni 4.1:</w:t>
      </w:r>
      <w:r w:rsidR="003976C1" w:rsidRPr="00B172D6">
        <w:rPr>
          <w:rFonts w:ascii="Book Antiqua" w:eastAsia="Times New Roman" w:hAnsi="Book Antiqua"/>
          <w:color w:val="000000"/>
          <w:sz w:val="24"/>
          <w:szCs w:val="24"/>
          <w:lang w:val="sq-AL"/>
        </w:rPr>
        <w:tab/>
      </w:r>
      <w:r w:rsidR="00236887" w:rsidRPr="00B172D6">
        <w:rPr>
          <w:rFonts w:ascii="Book Antiqua" w:eastAsia="Times New Roman" w:hAnsi="Book Antiqua"/>
          <w:color w:val="000000"/>
          <w:sz w:val="24"/>
          <w:szCs w:val="24"/>
          <w:lang w:val="sq-AL"/>
        </w:rPr>
        <w:t xml:space="preserve">Ngurtësirat </w:t>
      </w:r>
      <w:r w:rsidR="00236887" w:rsidRPr="00B172D6">
        <w:rPr>
          <w:rFonts w:ascii="Book Antiqua" w:eastAsia="Times New Roman" w:hAnsi="Book Antiqua"/>
          <w:bCs/>
          <w:color w:val="000000"/>
          <w:sz w:val="24"/>
          <w:szCs w:val="24"/>
          <w:lang w:val="sq-AL"/>
        </w:rPr>
        <w:t>e</w:t>
      </w:r>
      <w:r w:rsidR="002B5B4E" w:rsidRPr="00B172D6">
        <w:rPr>
          <w:rFonts w:ascii="Book Antiqua" w:eastAsia="Times New Roman" w:hAnsi="Book Antiqua"/>
          <w:bCs/>
          <w:color w:val="000000"/>
          <w:sz w:val="24"/>
          <w:szCs w:val="24"/>
          <w:lang w:val="sq-AL"/>
        </w:rPr>
        <w:t xml:space="preserve"> </w:t>
      </w:r>
      <w:r w:rsidR="00236887" w:rsidRPr="00B172D6">
        <w:rPr>
          <w:rFonts w:ascii="Book Antiqua" w:eastAsia="Times New Roman" w:hAnsi="Book Antiqua"/>
          <w:bCs/>
          <w:color w:val="000000"/>
          <w:sz w:val="24"/>
          <w:szCs w:val="24"/>
          <w:lang w:val="sq-AL"/>
        </w:rPr>
        <w:t>n</w:t>
      </w:r>
      <w:r w:rsidR="002B5B4E" w:rsidRPr="00B172D6">
        <w:rPr>
          <w:rFonts w:ascii="Book Antiqua" w:eastAsia="Times New Roman" w:hAnsi="Book Antiqua"/>
          <w:bCs/>
          <w:color w:val="000000"/>
          <w:sz w:val="24"/>
          <w:szCs w:val="24"/>
          <w:lang w:val="sq-AL"/>
        </w:rPr>
        <w:t>de</w:t>
      </w:r>
      <w:r w:rsidR="00236887" w:rsidRPr="00B172D6">
        <w:rPr>
          <w:rFonts w:ascii="Book Antiqua" w:eastAsia="Times New Roman" w:hAnsi="Book Antiqua"/>
          <w:bCs/>
          <w:color w:val="000000"/>
          <w:sz w:val="24"/>
          <w:szCs w:val="24"/>
          <w:lang w:val="sq-AL"/>
        </w:rPr>
        <w:t>z</w:t>
      </w:r>
      <w:r w:rsidR="002B5B4E" w:rsidRPr="00B172D6">
        <w:rPr>
          <w:rFonts w:ascii="Book Antiqua" w:eastAsia="Times New Roman" w:hAnsi="Book Antiqua"/>
          <w:bCs/>
          <w:color w:val="000000"/>
          <w:sz w:val="24"/>
          <w:szCs w:val="24"/>
          <w:lang w:val="sq-AL"/>
        </w:rPr>
        <w:t>shm</w:t>
      </w:r>
      <w:r w:rsidR="00236887" w:rsidRPr="00B172D6">
        <w:rPr>
          <w:rFonts w:ascii="Book Antiqua" w:eastAsia="Times New Roman" w:hAnsi="Book Antiqua"/>
          <w:bCs/>
          <w:color w:val="000000"/>
          <w:sz w:val="24"/>
          <w:szCs w:val="24"/>
          <w:lang w:val="sq-AL"/>
        </w:rPr>
        <w:t>e</w:t>
      </w:r>
      <w:r w:rsidR="002B5B4E" w:rsidRPr="00B172D6">
        <w:rPr>
          <w:rFonts w:ascii="Book Antiqua" w:eastAsia="Times New Roman" w:hAnsi="Book Antiqua"/>
          <w:color w:val="000000"/>
          <w:sz w:val="24"/>
          <w:szCs w:val="24"/>
          <w:lang w:val="sq-AL"/>
        </w:rPr>
        <w:t xml:space="preserve">, substancat </w:t>
      </w:r>
      <w:r w:rsidRPr="00B172D6">
        <w:rPr>
          <w:rFonts w:ascii="Book Antiqua" w:eastAsia="Times New Roman" w:hAnsi="Book Antiqua"/>
          <w:color w:val="000000"/>
          <w:sz w:val="24"/>
          <w:szCs w:val="24"/>
          <w:lang w:val="sq-AL"/>
        </w:rPr>
        <w:t>vetë-reaktive dhe të</w:t>
      </w:r>
      <w:r w:rsidR="00EB5223" w:rsidRPr="00B172D6">
        <w:rPr>
          <w:rFonts w:ascii="Book Antiqua" w:eastAsia="Times New Roman" w:hAnsi="Book Antiqua"/>
          <w:color w:val="000000"/>
          <w:sz w:val="24"/>
          <w:szCs w:val="24"/>
          <w:lang w:val="sq-AL"/>
        </w:rPr>
        <w:t xml:space="preserve"> </w:t>
      </w:r>
      <w:r w:rsidR="002B5B4E" w:rsidRPr="00B172D6">
        <w:rPr>
          <w:rFonts w:ascii="Book Antiqua" w:eastAsia="Times New Roman" w:hAnsi="Book Antiqua"/>
          <w:color w:val="000000"/>
          <w:sz w:val="24"/>
          <w:szCs w:val="24"/>
          <w:lang w:val="sq-AL"/>
        </w:rPr>
        <w:t>lidhura dhe eksplozivët</w:t>
      </w:r>
      <w:r w:rsidRPr="00B172D6">
        <w:rPr>
          <w:rFonts w:ascii="Book Antiqua" w:eastAsia="Times New Roman" w:hAnsi="Book Antiqua"/>
          <w:color w:val="000000"/>
          <w:sz w:val="24"/>
          <w:szCs w:val="24"/>
          <w:lang w:val="sq-AL"/>
        </w:rPr>
        <w:t xml:space="preserve"> </w:t>
      </w:r>
      <w:r w:rsidR="002B5B4E" w:rsidRPr="00B172D6">
        <w:rPr>
          <w:rFonts w:ascii="Book Antiqua" w:eastAsia="Times New Roman" w:hAnsi="Book Antiqua"/>
          <w:color w:val="000000"/>
          <w:sz w:val="24"/>
          <w:szCs w:val="24"/>
          <w:lang w:val="sq-AL"/>
        </w:rPr>
        <w:t>e pandjesh</w:t>
      </w:r>
      <w:r w:rsidR="00637733" w:rsidRPr="00B172D6">
        <w:rPr>
          <w:rFonts w:ascii="Book Antiqua" w:eastAsia="Times New Roman" w:hAnsi="Book Antiqua"/>
          <w:color w:val="000000"/>
          <w:sz w:val="24"/>
          <w:szCs w:val="24"/>
          <w:lang w:val="sq-AL"/>
        </w:rPr>
        <w:t>ë</w:t>
      </w:r>
      <w:r w:rsidR="002B5B4E" w:rsidRPr="00B172D6">
        <w:rPr>
          <w:rFonts w:ascii="Book Antiqua" w:eastAsia="Times New Roman" w:hAnsi="Book Antiqua"/>
          <w:color w:val="000000"/>
          <w:sz w:val="24"/>
          <w:szCs w:val="24"/>
          <w:lang w:val="sq-AL"/>
        </w:rPr>
        <w:t>m</w:t>
      </w:r>
    </w:p>
    <w:p w:rsidR="00FB1BA7" w:rsidRPr="00B172D6" w:rsidRDefault="00FB1BA7" w:rsidP="00E73EA3">
      <w:pPr>
        <w:tabs>
          <w:tab w:val="left" w:pos="2977"/>
        </w:tabs>
        <w:spacing w:after="0" w:line="240" w:lineRule="auto"/>
        <w:ind w:left="2977" w:hanging="1559"/>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Divizioni 4.2:</w:t>
      </w:r>
      <w:r w:rsidR="003976C1" w:rsidRPr="00B172D6">
        <w:rPr>
          <w:rFonts w:ascii="Book Antiqua" w:eastAsia="Times New Roman" w:hAnsi="Book Antiqua"/>
          <w:color w:val="000000"/>
          <w:sz w:val="24"/>
          <w:szCs w:val="24"/>
          <w:lang w:val="sq-AL"/>
        </w:rPr>
        <w:tab/>
      </w:r>
      <w:r w:rsidR="002B5B4E" w:rsidRPr="00B172D6">
        <w:rPr>
          <w:rFonts w:ascii="Book Antiqua" w:eastAsia="Times New Roman" w:hAnsi="Book Antiqua"/>
          <w:bCs/>
          <w:color w:val="000000"/>
          <w:sz w:val="24"/>
          <w:szCs w:val="24"/>
          <w:lang w:val="sq-AL"/>
        </w:rPr>
        <w:t xml:space="preserve">Substancat </w:t>
      </w:r>
      <w:r w:rsidR="00EB5223" w:rsidRPr="00B172D6">
        <w:rPr>
          <w:rFonts w:ascii="Book Antiqua" w:eastAsia="Times New Roman" w:hAnsi="Book Antiqua"/>
          <w:bCs/>
          <w:color w:val="000000"/>
          <w:sz w:val="24"/>
          <w:szCs w:val="24"/>
          <w:lang w:val="sq-AL"/>
        </w:rPr>
        <w:t xml:space="preserve">që mund të </w:t>
      </w:r>
      <w:r w:rsidR="002B5B4E" w:rsidRPr="00B172D6">
        <w:rPr>
          <w:rFonts w:ascii="Book Antiqua" w:eastAsia="Times New Roman" w:hAnsi="Book Antiqua"/>
          <w:bCs/>
          <w:color w:val="000000"/>
          <w:sz w:val="24"/>
          <w:szCs w:val="24"/>
          <w:lang w:val="sq-AL"/>
        </w:rPr>
        <w:t>d</w:t>
      </w:r>
      <w:r w:rsidR="00EB5223" w:rsidRPr="00B172D6">
        <w:rPr>
          <w:rFonts w:ascii="Book Antiqua" w:eastAsia="Times New Roman" w:hAnsi="Book Antiqua"/>
          <w:bCs/>
          <w:color w:val="000000"/>
          <w:sz w:val="24"/>
          <w:szCs w:val="24"/>
          <w:lang w:val="sq-AL"/>
        </w:rPr>
        <w:t xml:space="preserve">igjen </w:t>
      </w:r>
      <w:r w:rsidR="002B5B4E" w:rsidRPr="00B172D6">
        <w:rPr>
          <w:rFonts w:ascii="Book Antiqua" w:eastAsia="Times New Roman" w:hAnsi="Book Antiqua"/>
          <w:bCs/>
          <w:color w:val="000000"/>
          <w:sz w:val="24"/>
          <w:szCs w:val="24"/>
          <w:lang w:val="sq-AL"/>
        </w:rPr>
        <w:t>spontan</w:t>
      </w:r>
      <w:r w:rsidR="00EB5223" w:rsidRPr="00B172D6">
        <w:rPr>
          <w:rFonts w:ascii="Book Antiqua" w:eastAsia="Times New Roman" w:hAnsi="Book Antiqua"/>
          <w:bCs/>
          <w:color w:val="000000"/>
          <w:sz w:val="24"/>
          <w:szCs w:val="24"/>
          <w:lang w:val="sq-AL"/>
        </w:rPr>
        <w:t>isht</w:t>
      </w:r>
    </w:p>
    <w:p w:rsidR="00FB1BA7" w:rsidRPr="00B172D6" w:rsidRDefault="00FB1BA7" w:rsidP="00E73EA3">
      <w:pPr>
        <w:tabs>
          <w:tab w:val="left" w:pos="2977"/>
        </w:tabs>
        <w:spacing w:after="0" w:line="240" w:lineRule="auto"/>
        <w:ind w:left="2977" w:hanging="1559"/>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Divizioni 4.3:</w:t>
      </w:r>
      <w:r w:rsidR="003976C1"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 xml:space="preserve">Substancat të cilat në kontakt me </w:t>
      </w:r>
      <w:r w:rsidR="008333C7" w:rsidRPr="00B172D6">
        <w:rPr>
          <w:rFonts w:ascii="Book Antiqua" w:eastAsia="Times New Roman" w:hAnsi="Book Antiqua"/>
          <w:color w:val="000000"/>
          <w:sz w:val="24"/>
          <w:szCs w:val="24"/>
          <w:lang w:val="sq-AL"/>
        </w:rPr>
        <w:t>ujin emetojnë gazra të ndezshme</w:t>
      </w:r>
    </w:p>
    <w:p w:rsidR="00316C33" w:rsidRPr="00B172D6" w:rsidRDefault="00316C33" w:rsidP="00316C33">
      <w:pPr>
        <w:spacing w:after="0" w:line="240" w:lineRule="auto"/>
        <w:ind w:left="720"/>
        <w:jc w:val="both"/>
        <w:rPr>
          <w:rFonts w:ascii="Book Antiqua" w:eastAsia="Times New Roman" w:hAnsi="Book Antiqua"/>
          <w:b/>
          <w:bCs/>
          <w:color w:val="000000"/>
          <w:sz w:val="24"/>
          <w:szCs w:val="24"/>
          <w:lang w:val="sq-AL"/>
        </w:rPr>
      </w:pPr>
    </w:p>
    <w:p w:rsidR="00FB1BA7" w:rsidRPr="00B172D6" w:rsidRDefault="00FB1BA7" w:rsidP="00E73EA3">
      <w:pPr>
        <w:tabs>
          <w:tab w:val="left" w:pos="1701"/>
        </w:tabs>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b/>
          <w:bCs/>
          <w:color w:val="000000"/>
          <w:sz w:val="24"/>
          <w:szCs w:val="24"/>
          <w:lang w:val="sq-AL"/>
        </w:rPr>
        <w:t xml:space="preserve">Klasa 5: </w:t>
      </w:r>
      <w:r w:rsidR="0020005C" w:rsidRPr="00B172D6">
        <w:rPr>
          <w:rFonts w:ascii="Book Antiqua" w:eastAsia="Times New Roman" w:hAnsi="Book Antiqua"/>
          <w:b/>
          <w:bCs/>
          <w:color w:val="000000"/>
          <w:sz w:val="24"/>
          <w:szCs w:val="24"/>
          <w:lang w:val="sq-AL"/>
        </w:rPr>
        <w:tab/>
      </w:r>
      <w:r w:rsidRPr="00B172D6">
        <w:rPr>
          <w:rFonts w:ascii="Book Antiqua" w:eastAsia="Times New Roman" w:hAnsi="Book Antiqua"/>
          <w:b/>
          <w:bCs/>
          <w:color w:val="000000"/>
          <w:sz w:val="24"/>
          <w:szCs w:val="24"/>
          <w:lang w:val="sq-AL"/>
        </w:rPr>
        <w:t>Substancat oksiduese dhe peroksidet organike</w:t>
      </w:r>
    </w:p>
    <w:p w:rsidR="008333C7" w:rsidRPr="00B172D6" w:rsidRDefault="008333C7" w:rsidP="00316C33">
      <w:pPr>
        <w:spacing w:after="0" w:line="240" w:lineRule="auto"/>
        <w:ind w:left="720" w:firstLine="720"/>
        <w:jc w:val="both"/>
        <w:rPr>
          <w:rFonts w:ascii="Book Antiqua" w:eastAsia="Times New Roman" w:hAnsi="Book Antiqua"/>
          <w:color w:val="000000"/>
          <w:sz w:val="24"/>
          <w:szCs w:val="24"/>
          <w:lang w:val="sq-AL"/>
        </w:rPr>
      </w:pPr>
    </w:p>
    <w:p w:rsidR="00FB1BA7" w:rsidRPr="00B172D6" w:rsidRDefault="00FB1BA7" w:rsidP="00E73EA3">
      <w:pPr>
        <w:tabs>
          <w:tab w:val="left" w:pos="2977"/>
        </w:tabs>
        <w:spacing w:after="0" w:line="240" w:lineRule="auto"/>
        <w:ind w:left="720" w:firstLine="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Divizioni 5.1:</w:t>
      </w:r>
      <w:r w:rsidR="003976C1"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Substancat oksiduese</w:t>
      </w:r>
    </w:p>
    <w:p w:rsidR="00FB1BA7" w:rsidRPr="00B172D6" w:rsidRDefault="00FB1BA7" w:rsidP="00E73EA3">
      <w:pPr>
        <w:tabs>
          <w:tab w:val="left" w:pos="2977"/>
        </w:tabs>
        <w:spacing w:after="0" w:line="240" w:lineRule="auto"/>
        <w:ind w:left="720" w:firstLine="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Divizioni 5.2:</w:t>
      </w:r>
      <w:r w:rsidR="003976C1" w:rsidRPr="00B172D6">
        <w:rPr>
          <w:rFonts w:ascii="Book Antiqua" w:eastAsia="Times New Roman" w:hAnsi="Book Antiqua"/>
          <w:color w:val="000000"/>
          <w:sz w:val="24"/>
          <w:szCs w:val="24"/>
          <w:lang w:val="sq-AL"/>
        </w:rPr>
        <w:tab/>
      </w:r>
      <w:r w:rsidR="008333C7" w:rsidRPr="00B172D6">
        <w:rPr>
          <w:rFonts w:ascii="Book Antiqua" w:eastAsia="Times New Roman" w:hAnsi="Book Antiqua"/>
          <w:color w:val="000000"/>
          <w:sz w:val="24"/>
          <w:szCs w:val="24"/>
          <w:lang w:val="sq-AL"/>
        </w:rPr>
        <w:t>P</w:t>
      </w:r>
      <w:r w:rsidRPr="00B172D6">
        <w:rPr>
          <w:rFonts w:ascii="Book Antiqua" w:eastAsia="Times New Roman" w:hAnsi="Book Antiqua"/>
          <w:color w:val="000000"/>
          <w:sz w:val="24"/>
          <w:szCs w:val="24"/>
          <w:lang w:val="sq-AL"/>
        </w:rPr>
        <w:t>eroksidet organike</w:t>
      </w:r>
    </w:p>
    <w:p w:rsidR="00316C33" w:rsidRPr="00B172D6" w:rsidRDefault="00316C33" w:rsidP="00316C33">
      <w:pPr>
        <w:spacing w:after="0" w:line="240" w:lineRule="auto"/>
        <w:ind w:left="720"/>
        <w:jc w:val="both"/>
        <w:rPr>
          <w:rFonts w:ascii="Book Antiqua" w:eastAsia="Times New Roman" w:hAnsi="Book Antiqua"/>
          <w:b/>
          <w:bCs/>
          <w:color w:val="000000"/>
          <w:sz w:val="24"/>
          <w:szCs w:val="24"/>
          <w:lang w:val="sq-AL"/>
        </w:rPr>
      </w:pPr>
    </w:p>
    <w:p w:rsidR="008333C7" w:rsidRPr="00B172D6" w:rsidRDefault="00FB1BA7" w:rsidP="00E73EA3">
      <w:pPr>
        <w:tabs>
          <w:tab w:val="left" w:pos="1701"/>
        </w:tabs>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b/>
          <w:bCs/>
          <w:color w:val="000000"/>
          <w:sz w:val="24"/>
          <w:szCs w:val="24"/>
          <w:lang w:val="sq-AL"/>
        </w:rPr>
        <w:t xml:space="preserve">Klasa 6: </w:t>
      </w:r>
      <w:r w:rsidR="0020005C" w:rsidRPr="00B172D6">
        <w:rPr>
          <w:rFonts w:ascii="Book Antiqua" w:eastAsia="Times New Roman" w:hAnsi="Book Antiqua"/>
          <w:b/>
          <w:bCs/>
          <w:color w:val="000000"/>
          <w:sz w:val="24"/>
          <w:szCs w:val="24"/>
          <w:lang w:val="sq-AL"/>
        </w:rPr>
        <w:tab/>
      </w:r>
      <w:r w:rsidR="00EB5223" w:rsidRPr="00B172D6">
        <w:rPr>
          <w:rFonts w:ascii="Book Antiqua" w:eastAsia="Times New Roman" w:hAnsi="Book Antiqua"/>
          <w:b/>
          <w:bCs/>
          <w:color w:val="000000"/>
          <w:sz w:val="24"/>
          <w:szCs w:val="24"/>
          <w:lang w:val="sq-AL"/>
        </w:rPr>
        <w:t>Substancat t</w:t>
      </w:r>
      <w:r w:rsidRPr="00B172D6">
        <w:rPr>
          <w:rFonts w:ascii="Book Antiqua" w:eastAsia="Times New Roman" w:hAnsi="Book Antiqua"/>
          <w:b/>
          <w:bCs/>
          <w:color w:val="000000"/>
          <w:sz w:val="24"/>
          <w:szCs w:val="24"/>
          <w:lang w:val="sq-AL"/>
        </w:rPr>
        <w:t>oksike dhe infekt</w:t>
      </w:r>
      <w:r w:rsidR="00EB5223" w:rsidRPr="00B172D6">
        <w:rPr>
          <w:rFonts w:ascii="Book Antiqua" w:eastAsia="Times New Roman" w:hAnsi="Book Antiqua"/>
          <w:b/>
          <w:bCs/>
          <w:color w:val="000000"/>
          <w:sz w:val="24"/>
          <w:szCs w:val="24"/>
          <w:lang w:val="sq-AL"/>
        </w:rPr>
        <w:t>uese</w:t>
      </w:r>
    </w:p>
    <w:p w:rsidR="00EB5223" w:rsidRPr="00B172D6" w:rsidRDefault="00EB5223" w:rsidP="00E73EA3">
      <w:pPr>
        <w:tabs>
          <w:tab w:val="left" w:pos="1701"/>
        </w:tabs>
        <w:spacing w:after="0" w:line="240" w:lineRule="auto"/>
        <w:ind w:left="720"/>
        <w:jc w:val="both"/>
        <w:rPr>
          <w:rFonts w:ascii="Book Antiqua" w:eastAsia="Times New Roman" w:hAnsi="Book Antiqua"/>
          <w:color w:val="000000"/>
          <w:sz w:val="24"/>
          <w:szCs w:val="24"/>
          <w:lang w:val="sq-AL"/>
        </w:rPr>
      </w:pPr>
    </w:p>
    <w:p w:rsidR="00FB1BA7" w:rsidRPr="00B172D6" w:rsidRDefault="00FB1BA7" w:rsidP="00E73EA3">
      <w:pPr>
        <w:tabs>
          <w:tab w:val="left" w:pos="2977"/>
        </w:tabs>
        <w:spacing w:after="0" w:line="240" w:lineRule="auto"/>
        <w:ind w:left="720" w:firstLine="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Divizioni 6.1:</w:t>
      </w:r>
      <w:r w:rsidR="003976C1"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Substancat toksike</w:t>
      </w:r>
    </w:p>
    <w:p w:rsidR="00FB1BA7" w:rsidRPr="00B172D6" w:rsidRDefault="00FB1BA7" w:rsidP="00E73EA3">
      <w:pPr>
        <w:tabs>
          <w:tab w:val="left" w:pos="2977"/>
        </w:tabs>
        <w:spacing w:after="0" w:line="240" w:lineRule="auto"/>
        <w:ind w:left="720" w:firstLine="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 xml:space="preserve">Divizioni 6.2: </w:t>
      </w:r>
      <w:r w:rsidR="003976C1"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 xml:space="preserve">Substancat </w:t>
      </w:r>
      <w:r w:rsidR="00EB5223" w:rsidRPr="00B172D6">
        <w:rPr>
          <w:rFonts w:ascii="Book Antiqua" w:eastAsia="Times New Roman" w:hAnsi="Book Antiqua"/>
          <w:color w:val="000000"/>
          <w:sz w:val="24"/>
          <w:szCs w:val="24"/>
          <w:lang w:val="sq-AL"/>
        </w:rPr>
        <w:t>i</w:t>
      </w:r>
      <w:r w:rsidRPr="00B172D6">
        <w:rPr>
          <w:rFonts w:ascii="Book Antiqua" w:eastAsia="Times New Roman" w:hAnsi="Book Antiqua"/>
          <w:color w:val="000000"/>
          <w:sz w:val="24"/>
          <w:szCs w:val="24"/>
          <w:lang w:val="sq-AL"/>
        </w:rPr>
        <w:t>nfekt</w:t>
      </w:r>
      <w:r w:rsidR="00EB5223" w:rsidRPr="00B172D6">
        <w:rPr>
          <w:rFonts w:ascii="Book Antiqua" w:eastAsia="Times New Roman" w:hAnsi="Book Antiqua"/>
          <w:color w:val="000000"/>
          <w:sz w:val="24"/>
          <w:szCs w:val="24"/>
          <w:lang w:val="sq-AL"/>
        </w:rPr>
        <w:t>uese</w:t>
      </w:r>
    </w:p>
    <w:p w:rsidR="00316C33" w:rsidRPr="00B172D6" w:rsidRDefault="00316C33" w:rsidP="00316C33">
      <w:pPr>
        <w:spacing w:after="0" w:line="240" w:lineRule="auto"/>
        <w:ind w:left="720"/>
        <w:jc w:val="both"/>
        <w:rPr>
          <w:rFonts w:ascii="Book Antiqua" w:eastAsia="Times New Roman" w:hAnsi="Book Antiqua"/>
          <w:b/>
          <w:bCs/>
          <w:color w:val="000000"/>
          <w:sz w:val="24"/>
          <w:szCs w:val="24"/>
          <w:lang w:val="sq-AL"/>
        </w:rPr>
      </w:pPr>
    </w:p>
    <w:p w:rsidR="00FB1BA7" w:rsidRPr="00B172D6" w:rsidRDefault="00FB1BA7" w:rsidP="00E73EA3">
      <w:pPr>
        <w:tabs>
          <w:tab w:val="left" w:pos="1701"/>
        </w:tabs>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b/>
          <w:bCs/>
          <w:color w:val="000000"/>
          <w:sz w:val="24"/>
          <w:szCs w:val="24"/>
          <w:lang w:val="sq-AL"/>
        </w:rPr>
        <w:t xml:space="preserve">Klasa 7: </w:t>
      </w:r>
      <w:r w:rsidR="0020005C" w:rsidRPr="00B172D6">
        <w:rPr>
          <w:rFonts w:ascii="Book Antiqua" w:eastAsia="Times New Roman" w:hAnsi="Book Antiqua"/>
          <w:b/>
          <w:bCs/>
          <w:color w:val="000000"/>
          <w:sz w:val="24"/>
          <w:szCs w:val="24"/>
          <w:lang w:val="sq-AL"/>
        </w:rPr>
        <w:tab/>
      </w:r>
      <w:r w:rsidR="008333C7" w:rsidRPr="00B172D6">
        <w:rPr>
          <w:rFonts w:ascii="Book Antiqua" w:eastAsia="Times New Roman" w:hAnsi="Book Antiqua"/>
          <w:b/>
          <w:bCs/>
          <w:color w:val="000000"/>
          <w:sz w:val="24"/>
          <w:szCs w:val="24"/>
          <w:lang w:val="sq-AL"/>
        </w:rPr>
        <w:t>M</w:t>
      </w:r>
      <w:r w:rsidRPr="00B172D6">
        <w:rPr>
          <w:rFonts w:ascii="Book Antiqua" w:eastAsia="Times New Roman" w:hAnsi="Book Antiqua"/>
          <w:b/>
          <w:bCs/>
          <w:color w:val="000000"/>
          <w:sz w:val="24"/>
          <w:szCs w:val="24"/>
          <w:lang w:val="sq-AL"/>
        </w:rPr>
        <w:t>aterial</w:t>
      </w:r>
      <w:r w:rsidR="00EB5223" w:rsidRPr="00B172D6">
        <w:rPr>
          <w:rFonts w:ascii="Book Antiqua" w:eastAsia="Times New Roman" w:hAnsi="Book Antiqua"/>
          <w:b/>
          <w:bCs/>
          <w:color w:val="000000"/>
          <w:sz w:val="24"/>
          <w:szCs w:val="24"/>
          <w:lang w:val="sq-AL"/>
        </w:rPr>
        <w:t>i</w:t>
      </w:r>
      <w:r w:rsidRPr="00B172D6">
        <w:rPr>
          <w:rFonts w:ascii="Book Antiqua" w:eastAsia="Times New Roman" w:hAnsi="Book Antiqua"/>
          <w:b/>
          <w:bCs/>
          <w:color w:val="000000"/>
          <w:sz w:val="24"/>
          <w:szCs w:val="24"/>
          <w:lang w:val="sq-AL"/>
        </w:rPr>
        <w:t xml:space="preserve"> radioaktiv</w:t>
      </w:r>
    </w:p>
    <w:p w:rsidR="00316C33" w:rsidRPr="00B172D6" w:rsidRDefault="00316C33" w:rsidP="00316C33">
      <w:pPr>
        <w:spacing w:after="0" w:line="240" w:lineRule="auto"/>
        <w:ind w:left="720"/>
        <w:jc w:val="both"/>
        <w:rPr>
          <w:rFonts w:ascii="Book Antiqua" w:eastAsia="Times New Roman" w:hAnsi="Book Antiqua"/>
          <w:b/>
          <w:bCs/>
          <w:color w:val="000000"/>
          <w:sz w:val="24"/>
          <w:szCs w:val="24"/>
          <w:lang w:val="sq-AL"/>
        </w:rPr>
      </w:pPr>
    </w:p>
    <w:p w:rsidR="00FB1BA7" w:rsidRPr="00B172D6" w:rsidRDefault="00FB1BA7" w:rsidP="00E73EA3">
      <w:pPr>
        <w:tabs>
          <w:tab w:val="left" w:pos="1701"/>
        </w:tabs>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b/>
          <w:bCs/>
          <w:color w:val="000000"/>
          <w:sz w:val="24"/>
          <w:szCs w:val="24"/>
          <w:lang w:val="sq-AL"/>
        </w:rPr>
        <w:t xml:space="preserve">Klasa 8: </w:t>
      </w:r>
      <w:r w:rsidR="0020005C" w:rsidRPr="00B172D6">
        <w:rPr>
          <w:rFonts w:ascii="Book Antiqua" w:eastAsia="Times New Roman" w:hAnsi="Book Antiqua"/>
          <w:b/>
          <w:bCs/>
          <w:color w:val="000000"/>
          <w:sz w:val="24"/>
          <w:szCs w:val="24"/>
          <w:lang w:val="sq-AL"/>
        </w:rPr>
        <w:tab/>
      </w:r>
      <w:r w:rsidR="008333C7" w:rsidRPr="00B172D6">
        <w:rPr>
          <w:rFonts w:ascii="Book Antiqua" w:eastAsia="Times New Roman" w:hAnsi="Book Antiqua"/>
          <w:b/>
          <w:bCs/>
          <w:color w:val="000000"/>
          <w:sz w:val="24"/>
          <w:szCs w:val="24"/>
          <w:lang w:val="sq-AL"/>
        </w:rPr>
        <w:t>S</w:t>
      </w:r>
      <w:r w:rsidRPr="00B172D6">
        <w:rPr>
          <w:rFonts w:ascii="Book Antiqua" w:eastAsia="Times New Roman" w:hAnsi="Book Antiqua"/>
          <w:b/>
          <w:bCs/>
          <w:color w:val="000000"/>
          <w:sz w:val="24"/>
          <w:szCs w:val="24"/>
          <w:lang w:val="sq-AL"/>
        </w:rPr>
        <w:t xml:space="preserve">ubstancat </w:t>
      </w:r>
      <w:r w:rsidR="00EB5223" w:rsidRPr="00B172D6">
        <w:rPr>
          <w:rFonts w:ascii="Book Antiqua" w:eastAsia="Times New Roman" w:hAnsi="Book Antiqua"/>
          <w:b/>
          <w:bCs/>
          <w:color w:val="000000"/>
          <w:sz w:val="24"/>
          <w:szCs w:val="24"/>
          <w:lang w:val="sq-AL"/>
        </w:rPr>
        <w:t>korrozive</w:t>
      </w:r>
    </w:p>
    <w:p w:rsidR="00316C33" w:rsidRPr="00B172D6" w:rsidRDefault="00316C33" w:rsidP="00316C33">
      <w:pPr>
        <w:spacing w:after="0" w:line="240" w:lineRule="auto"/>
        <w:ind w:left="2160" w:hanging="1440"/>
        <w:jc w:val="both"/>
        <w:rPr>
          <w:rFonts w:ascii="Book Antiqua" w:eastAsia="Times New Roman" w:hAnsi="Book Antiqua"/>
          <w:b/>
          <w:bCs/>
          <w:color w:val="000000"/>
          <w:sz w:val="24"/>
          <w:szCs w:val="24"/>
          <w:lang w:val="sq-AL"/>
        </w:rPr>
      </w:pPr>
    </w:p>
    <w:p w:rsidR="00FB1BA7" w:rsidRPr="00B172D6" w:rsidRDefault="00FB1BA7" w:rsidP="00E73EA3">
      <w:pPr>
        <w:tabs>
          <w:tab w:val="left" w:pos="1701"/>
        </w:tabs>
        <w:spacing w:after="0" w:line="240" w:lineRule="auto"/>
        <w:ind w:left="1701" w:hanging="981"/>
        <w:jc w:val="both"/>
        <w:rPr>
          <w:rFonts w:ascii="Book Antiqua" w:eastAsia="Times New Roman" w:hAnsi="Book Antiqua"/>
          <w:color w:val="000000"/>
          <w:sz w:val="24"/>
          <w:szCs w:val="24"/>
          <w:lang w:val="sq-AL"/>
        </w:rPr>
      </w:pPr>
      <w:r w:rsidRPr="00B172D6">
        <w:rPr>
          <w:rFonts w:ascii="Book Antiqua" w:eastAsia="Times New Roman" w:hAnsi="Book Antiqua"/>
          <w:b/>
          <w:bCs/>
          <w:color w:val="000000"/>
          <w:sz w:val="24"/>
          <w:szCs w:val="24"/>
          <w:lang w:val="sq-AL"/>
        </w:rPr>
        <w:t xml:space="preserve">Klasa 9: </w:t>
      </w:r>
      <w:r w:rsidR="0020005C" w:rsidRPr="00B172D6">
        <w:rPr>
          <w:rFonts w:ascii="Book Antiqua" w:eastAsia="Times New Roman" w:hAnsi="Book Antiqua"/>
          <w:b/>
          <w:bCs/>
          <w:color w:val="000000"/>
          <w:sz w:val="24"/>
          <w:szCs w:val="24"/>
          <w:lang w:val="sq-AL"/>
        </w:rPr>
        <w:tab/>
      </w:r>
      <w:r w:rsidR="008333C7" w:rsidRPr="00B172D6">
        <w:rPr>
          <w:rFonts w:ascii="Book Antiqua" w:eastAsia="Times New Roman" w:hAnsi="Book Antiqua"/>
          <w:b/>
          <w:bCs/>
          <w:color w:val="000000"/>
          <w:sz w:val="24"/>
          <w:szCs w:val="24"/>
          <w:lang w:val="sq-AL"/>
        </w:rPr>
        <w:t>S</w:t>
      </w:r>
      <w:r w:rsidRPr="00B172D6">
        <w:rPr>
          <w:rFonts w:ascii="Book Antiqua" w:eastAsia="Times New Roman" w:hAnsi="Book Antiqua"/>
          <w:b/>
          <w:bCs/>
          <w:color w:val="000000"/>
          <w:sz w:val="24"/>
          <w:szCs w:val="24"/>
          <w:lang w:val="sq-AL"/>
        </w:rPr>
        <w:t>ubstancat dhe artikuj</w:t>
      </w:r>
      <w:r w:rsidR="008333C7" w:rsidRPr="00B172D6">
        <w:rPr>
          <w:rFonts w:ascii="Book Antiqua" w:eastAsia="Times New Roman" w:hAnsi="Book Antiqua"/>
          <w:b/>
          <w:bCs/>
          <w:color w:val="000000"/>
          <w:sz w:val="24"/>
          <w:szCs w:val="24"/>
          <w:lang w:val="sq-AL"/>
        </w:rPr>
        <w:t xml:space="preserve">t e </w:t>
      </w:r>
      <w:r w:rsidR="00451C6F" w:rsidRPr="00B172D6">
        <w:rPr>
          <w:rFonts w:ascii="Book Antiqua" w:eastAsia="Times New Roman" w:hAnsi="Book Antiqua"/>
          <w:b/>
          <w:bCs/>
          <w:color w:val="000000"/>
          <w:sz w:val="24"/>
          <w:szCs w:val="24"/>
          <w:lang w:val="sq-AL"/>
        </w:rPr>
        <w:t>ndrysh</w:t>
      </w:r>
      <w:r w:rsidR="001E36A0" w:rsidRPr="00B172D6">
        <w:rPr>
          <w:rFonts w:ascii="Book Antiqua" w:eastAsia="Times New Roman" w:hAnsi="Book Antiqua"/>
          <w:b/>
          <w:bCs/>
          <w:color w:val="000000"/>
          <w:sz w:val="24"/>
          <w:szCs w:val="24"/>
          <w:lang w:val="sq-AL"/>
        </w:rPr>
        <w:t>ë</w:t>
      </w:r>
      <w:r w:rsidR="00451C6F" w:rsidRPr="00B172D6">
        <w:rPr>
          <w:rFonts w:ascii="Book Antiqua" w:eastAsia="Times New Roman" w:hAnsi="Book Antiqua"/>
          <w:b/>
          <w:bCs/>
          <w:color w:val="000000"/>
          <w:sz w:val="24"/>
          <w:szCs w:val="24"/>
          <w:lang w:val="sq-AL"/>
        </w:rPr>
        <w:t>m t</w:t>
      </w:r>
      <w:r w:rsidR="001E36A0" w:rsidRPr="00B172D6">
        <w:rPr>
          <w:rFonts w:ascii="Book Antiqua" w:eastAsia="Times New Roman" w:hAnsi="Book Antiqua"/>
          <w:b/>
          <w:bCs/>
          <w:color w:val="000000"/>
          <w:sz w:val="24"/>
          <w:szCs w:val="24"/>
          <w:lang w:val="sq-AL"/>
        </w:rPr>
        <w:t>ë</w:t>
      </w:r>
      <w:r w:rsidR="00451C6F" w:rsidRPr="00B172D6">
        <w:rPr>
          <w:rFonts w:ascii="Book Antiqua" w:eastAsia="Times New Roman" w:hAnsi="Book Antiqua"/>
          <w:b/>
          <w:bCs/>
          <w:color w:val="000000"/>
          <w:sz w:val="24"/>
          <w:szCs w:val="24"/>
          <w:lang w:val="sq-AL"/>
        </w:rPr>
        <w:t xml:space="preserve"> </w:t>
      </w:r>
      <w:r w:rsidR="008333C7" w:rsidRPr="00B172D6">
        <w:rPr>
          <w:rFonts w:ascii="Book Antiqua" w:eastAsia="Times New Roman" w:hAnsi="Book Antiqua"/>
          <w:b/>
          <w:bCs/>
          <w:color w:val="000000"/>
          <w:sz w:val="24"/>
          <w:szCs w:val="24"/>
          <w:lang w:val="sq-AL"/>
        </w:rPr>
        <w:t>rrezi</w:t>
      </w:r>
      <w:r w:rsidR="00451C6F" w:rsidRPr="00B172D6">
        <w:rPr>
          <w:rFonts w:ascii="Book Antiqua" w:eastAsia="Times New Roman" w:hAnsi="Book Antiqua"/>
          <w:b/>
          <w:bCs/>
          <w:color w:val="000000"/>
          <w:sz w:val="24"/>
          <w:szCs w:val="24"/>
          <w:lang w:val="sq-AL"/>
        </w:rPr>
        <w:t>k</w:t>
      </w:r>
      <w:r w:rsidR="008333C7" w:rsidRPr="00B172D6">
        <w:rPr>
          <w:rFonts w:ascii="Book Antiqua" w:eastAsia="Times New Roman" w:hAnsi="Book Antiqua"/>
          <w:b/>
          <w:bCs/>
          <w:color w:val="000000"/>
          <w:sz w:val="24"/>
          <w:szCs w:val="24"/>
          <w:lang w:val="sq-AL"/>
        </w:rPr>
        <w:t>sh</w:t>
      </w:r>
      <w:r w:rsidR="001E36A0" w:rsidRPr="00B172D6">
        <w:rPr>
          <w:rFonts w:ascii="Book Antiqua" w:eastAsia="Times New Roman" w:hAnsi="Book Antiqua"/>
          <w:b/>
          <w:bCs/>
          <w:color w:val="000000"/>
          <w:sz w:val="24"/>
          <w:szCs w:val="24"/>
          <w:lang w:val="sq-AL"/>
        </w:rPr>
        <w:t>ë</w:t>
      </w:r>
      <w:r w:rsidR="00451C6F" w:rsidRPr="00B172D6">
        <w:rPr>
          <w:rFonts w:ascii="Book Antiqua" w:eastAsia="Times New Roman" w:hAnsi="Book Antiqua"/>
          <w:b/>
          <w:bCs/>
          <w:color w:val="000000"/>
          <w:sz w:val="24"/>
          <w:szCs w:val="24"/>
          <w:lang w:val="sq-AL"/>
        </w:rPr>
        <w:t>m</w:t>
      </w:r>
      <w:r w:rsidRPr="00B172D6">
        <w:rPr>
          <w:rFonts w:ascii="Book Antiqua" w:eastAsia="Times New Roman" w:hAnsi="Book Antiqua"/>
          <w:b/>
          <w:bCs/>
          <w:color w:val="000000"/>
          <w:sz w:val="24"/>
          <w:szCs w:val="24"/>
          <w:lang w:val="sq-AL"/>
        </w:rPr>
        <w:t>, duke përfshirë subst</w:t>
      </w:r>
      <w:r w:rsidR="008333C7" w:rsidRPr="00B172D6">
        <w:rPr>
          <w:rFonts w:ascii="Book Antiqua" w:eastAsia="Times New Roman" w:hAnsi="Book Antiqua"/>
          <w:b/>
          <w:bCs/>
          <w:color w:val="000000"/>
          <w:sz w:val="24"/>
          <w:szCs w:val="24"/>
          <w:lang w:val="sq-AL"/>
        </w:rPr>
        <w:t>ancat e rrezikshme për mjedisin</w:t>
      </w:r>
    </w:p>
    <w:p w:rsidR="00316C33" w:rsidRPr="00B172D6" w:rsidRDefault="00316C33" w:rsidP="00316C33">
      <w:pPr>
        <w:spacing w:after="0" w:line="240" w:lineRule="auto"/>
        <w:jc w:val="both"/>
        <w:rPr>
          <w:rFonts w:ascii="Book Antiqua" w:eastAsia="Times New Roman" w:hAnsi="Book Antiqua"/>
          <w:color w:val="000000"/>
          <w:sz w:val="24"/>
          <w:szCs w:val="24"/>
          <w:lang w:val="sq-AL"/>
        </w:rPr>
      </w:pPr>
    </w:p>
    <w:p w:rsidR="00FB1BA7" w:rsidRPr="00B172D6" w:rsidRDefault="00551444"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9</w:t>
      </w:r>
      <w:r w:rsidR="00FE43D3" w:rsidRPr="00B172D6">
        <w:rPr>
          <w:rFonts w:ascii="Book Antiqua" w:eastAsia="Times New Roman" w:hAnsi="Book Antiqua"/>
          <w:color w:val="000000"/>
          <w:sz w:val="24"/>
          <w:szCs w:val="24"/>
          <w:lang w:val="sq-AL"/>
        </w:rPr>
        <w:t>.3</w:t>
      </w:r>
      <w:r w:rsidR="00FE43D3" w:rsidRPr="00B172D6">
        <w:rPr>
          <w:rFonts w:ascii="Book Antiqua" w:eastAsia="Times New Roman" w:hAnsi="Book Antiqua"/>
          <w:color w:val="000000"/>
          <w:sz w:val="24"/>
          <w:szCs w:val="24"/>
          <w:lang w:val="sq-AL"/>
        </w:rPr>
        <w:tab/>
      </w:r>
      <w:r w:rsidR="006F6F50" w:rsidRPr="00B172D6">
        <w:rPr>
          <w:rFonts w:ascii="Book Antiqua" w:eastAsia="Times New Roman" w:hAnsi="Book Antiqua"/>
          <w:color w:val="000000"/>
          <w:sz w:val="24"/>
          <w:szCs w:val="24"/>
          <w:lang w:val="sq-AL"/>
        </w:rPr>
        <w:t>Renditja</w:t>
      </w:r>
      <w:r w:rsidR="00FB1BA7" w:rsidRPr="00B172D6">
        <w:rPr>
          <w:rFonts w:ascii="Book Antiqua" w:eastAsia="Times New Roman" w:hAnsi="Book Antiqua"/>
          <w:color w:val="000000"/>
          <w:sz w:val="24"/>
          <w:szCs w:val="24"/>
          <w:lang w:val="sq-AL"/>
        </w:rPr>
        <w:t xml:space="preserve"> numerik</w:t>
      </w:r>
      <w:r w:rsidR="00AC7739" w:rsidRPr="00B172D6">
        <w:rPr>
          <w:rFonts w:ascii="Book Antiqua" w:eastAsia="Times New Roman" w:hAnsi="Book Antiqua"/>
          <w:color w:val="000000"/>
          <w:sz w:val="24"/>
          <w:szCs w:val="24"/>
          <w:lang w:val="sq-AL"/>
        </w:rPr>
        <w:t>e e</w:t>
      </w:r>
      <w:r w:rsidR="00263F15" w:rsidRPr="00B172D6">
        <w:rPr>
          <w:rFonts w:ascii="Book Antiqua" w:eastAsia="Times New Roman" w:hAnsi="Book Antiqua"/>
          <w:color w:val="000000"/>
          <w:sz w:val="24"/>
          <w:szCs w:val="24"/>
          <w:lang w:val="sq-AL"/>
        </w:rPr>
        <w:t xml:space="preserve"> </w:t>
      </w:r>
      <w:r w:rsidR="008333C7" w:rsidRPr="00B172D6">
        <w:rPr>
          <w:rFonts w:ascii="Book Antiqua" w:eastAsia="Times New Roman" w:hAnsi="Book Antiqua"/>
          <w:color w:val="000000"/>
          <w:sz w:val="24"/>
          <w:szCs w:val="24"/>
          <w:lang w:val="sq-AL"/>
        </w:rPr>
        <w:t xml:space="preserve">klasave dhe </w:t>
      </w:r>
      <w:r w:rsidR="006F6F50" w:rsidRPr="00B172D6">
        <w:rPr>
          <w:rFonts w:ascii="Book Antiqua" w:eastAsia="Times New Roman" w:hAnsi="Book Antiqua"/>
          <w:color w:val="000000"/>
          <w:sz w:val="24"/>
          <w:szCs w:val="24"/>
          <w:lang w:val="sq-AL"/>
        </w:rPr>
        <w:t>divizioneve</w:t>
      </w:r>
      <w:r w:rsidR="008333C7" w:rsidRPr="00B172D6">
        <w:rPr>
          <w:rFonts w:ascii="Book Antiqua" w:eastAsia="Times New Roman" w:hAnsi="Book Antiqua"/>
          <w:color w:val="000000"/>
          <w:sz w:val="24"/>
          <w:szCs w:val="24"/>
          <w:lang w:val="sq-AL"/>
        </w:rPr>
        <w:t xml:space="preserve"> nuk përcakton</w:t>
      </w:r>
      <w:r w:rsidR="00FB1BA7" w:rsidRPr="00B172D6">
        <w:rPr>
          <w:rFonts w:ascii="Book Antiqua" w:eastAsia="Times New Roman" w:hAnsi="Book Antiqua"/>
          <w:color w:val="000000"/>
          <w:sz w:val="24"/>
          <w:szCs w:val="24"/>
          <w:lang w:val="sq-AL"/>
        </w:rPr>
        <w:t xml:space="preserve"> shkallën e rrezikut.</w:t>
      </w:r>
    </w:p>
    <w:p w:rsidR="00316C33" w:rsidRPr="00B172D6" w:rsidRDefault="00316C33" w:rsidP="00316C33">
      <w:pPr>
        <w:spacing w:after="0" w:line="240" w:lineRule="auto"/>
        <w:jc w:val="both"/>
        <w:rPr>
          <w:rFonts w:ascii="Book Antiqua" w:eastAsia="Times New Roman" w:hAnsi="Book Antiqua"/>
          <w:color w:val="000000"/>
          <w:sz w:val="24"/>
          <w:szCs w:val="24"/>
          <w:lang w:val="sq-AL"/>
        </w:rPr>
      </w:pPr>
    </w:p>
    <w:p w:rsidR="00FB1BA7" w:rsidRPr="00B172D6" w:rsidRDefault="00551444"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9</w:t>
      </w:r>
      <w:r w:rsidR="00FE43D3" w:rsidRPr="00B172D6">
        <w:rPr>
          <w:rFonts w:ascii="Book Antiqua" w:eastAsia="Times New Roman" w:hAnsi="Book Antiqua"/>
          <w:color w:val="000000"/>
          <w:sz w:val="24"/>
          <w:szCs w:val="24"/>
          <w:lang w:val="sq-AL"/>
        </w:rPr>
        <w:t>.4</w:t>
      </w:r>
      <w:r w:rsidR="00FE43D3" w:rsidRPr="00B172D6">
        <w:rPr>
          <w:rFonts w:ascii="Book Antiqua" w:eastAsia="Times New Roman" w:hAnsi="Book Antiqua"/>
          <w:color w:val="000000"/>
          <w:sz w:val="24"/>
          <w:szCs w:val="24"/>
          <w:lang w:val="sq-AL"/>
        </w:rPr>
        <w:tab/>
      </w:r>
      <w:r w:rsidR="008333C7" w:rsidRPr="00B172D6">
        <w:rPr>
          <w:rFonts w:ascii="Book Antiqua" w:eastAsia="Times New Roman" w:hAnsi="Book Antiqua"/>
          <w:color w:val="000000"/>
          <w:sz w:val="24"/>
          <w:szCs w:val="24"/>
          <w:lang w:val="sq-AL"/>
        </w:rPr>
        <w:t>Shumë nga substancat e</w:t>
      </w:r>
      <w:r w:rsidR="00451C6F" w:rsidRPr="00B172D6">
        <w:rPr>
          <w:rFonts w:ascii="Book Antiqua" w:eastAsia="Times New Roman" w:hAnsi="Book Antiqua"/>
          <w:color w:val="000000"/>
          <w:sz w:val="24"/>
          <w:szCs w:val="24"/>
          <w:lang w:val="sq-AL"/>
        </w:rPr>
        <w:t xml:space="preserve"> përfshira</w:t>
      </w:r>
      <w:r w:rsidR="00FB1BA7" w:rsidRPr="00B172D6">
        <w:rPr>
          <w:rFonts w:ascii="Book Antiqua" w:eastAsia="Times New Roman" w:hAnsi="Book Antiqua"/>
          <w:color w:val="000000"/>
          <w:sz w:val="24"/>
          <w:szCs w:val="24"/>
          <w:lang w:val="sq-AL"/>
        </w:rPr>
        <w:t xml:space="preserve"> në klasat 1 deri </w:t>
      </w:r>
      <w:r w:rsidR="008333C7" w:rsidRPr="00B172D6">
        <w:rPr>
          <w:rFonts w:ascii="Book Antiqua" w:eastAsia="Times New Roman" w:hAnsi="Book Antiqua"/>
          <w:color w:val="000000"/>
          <w:sz w:val="24"/>
          <w:szCs w:val="24"/>
          <w:lang w:val="sq-AL"/>
        </w:rPr>
        <w:t xml:space="preserve">në 9, </w:t>
      </w:r>
      <w:r w:rsidR="006F6F50" w:rsidRPr="00B172D6">
        <w:rPr>
          <w:rFonts w:ascii="Book Antiqua" w:eastAsia="Times New Roman" w:hAnsi="Book Antiqua"/>
          <w:color w:val="000000"/>
          <w:sz w:val="24"/>
          <w:szCs w:val="24"/>
          <w:lang w:val="sq-AL"/>
        </w:rPr>
        <w:t xml:space="preserve">edhe </w:t>
      </w:r>
      <w:r w:rsidR="008333C7" w:rsidRPr="00B172D6">
        <w:rPr>
          <w:rFonts w:ascii="Book Antiqua" w:eastAsia="Times New Roman" w:hAnsi="Book Antiqua"/>
          <w:color w:val="000000"/>
          <w:sz w:val="24"/>
          <w:szCs w:val="24"/>
          <w:lang w:val="sq-AL"/>
        </w:rPr>
        <w:t>pa etiketim</w:t>
      </w:r>
      <w:r w:rsidR="00FB1BA7" w:rsidRPr="00B172D6">
        <w:rPr>
          <w:rFonts w:ascii="Book Antiqua" w:eastAsia="Times New Roman" w:hAnsi="Book Antiqua"/>
          <w:color w:val="000000"/>
          <w:sz w:val="24"/>
          <w:szCs w:val="24"/>
          <w:lang w:val="sq-AL"/>
        </w:rPr>
        <w:t xml:space="preserve"> shtesë, </w:t>
      </w:r>
      <w:r w:rsidR="006F6F50" w:rsidRPr="00B172D6">
        <w:rPr>
          <w:rFonts w:ascii="Book Antiqua" w:eastAsia="Times New Roman" w:hAnsi="Book Antiqua"/>
          <w:color w:val="000000"/>
          <w:sz w:val="24"/>
          <w:szCs w:val="24"/>
          <w:lang w:val="sq-AL"/>
        </w:rPr>
        <w:t xml:space="preserve">konsiderohen </w:t>
      </w:r>
      <w:r w:rsidR="00FB1BA7" w:rsidRPr="00B172D6">
        <w:rPr>
          <w:rFonts w:ascii="Book Antiqua" w:eastAsia="Times New Roman" w:hAnsi="Book Antiqua"/>
          <w:color w:val="000000"/>
          <w:sz w:val="24"/>
          <w:szCs w:val="24"/>
          <w:lang w:val="sq-AL"/>
        </w:rPr>
        <w:t>si të rrezikshme për mjedisin.</w:t>
      </w:r>
    </w:p>
    <w:p w:rsidR="00316C33" w:rsidRPr="00B172D6" w:rsidRDefault="00316C33" w:rsidP="00316C33">
      <w:pPr>
        <w:spacing w:after="0" w:line="240" w:lineRule="auto"/>
        <w:jc w:val="both"/>
        <w:rPr>
          <w:rFonts w:ascii="Book Antiqua" w:eastAsia="Times New Roman" w:hAnsi="Book Antiqua"/>
          <w:color w:val="000000"/>
          <w:sz w:val="24"/>
          <w:szCs w:val="24"/>
          <w:lang w:val="sq-AL"/>
        </w:rPr>
      </w:pPr>
    </w:p>
    <w:p w:rsidR="00FB1BA7" w:rsidRPr="00B172D6" w:rsidRDefault="00551444"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9</w:t>
      </w:r>
      <w:r w:rsidR="00FE43D3" w:rsidRPr="00B172D6">
        <w:rPr>
          <w:rFonts w:ascii="Book Antiqua" w:eastAsia="Times New Roman" w:hAnsi="Book Antiqua"/>
          <w:color w:val="000000"/>
          <w:sz w:val="24"/>
          <w:szCs w:val="24"/>
          <w:lang w:val="sq-AL"/>
        </w:rPr>
        <w:t>.5</w:t>
      </w:r>
      <w:r w:rsidR="00FE43D3" w:rsidRPr="00B172D6">
        <w:rPr>
          <w:rFonts w:ascii="Book Antiqua" w:eastAsia="Times New Roman" w:hAnsi="Book Antiqua"/>
          <w:color w:val="000000"/>
          <w:sz w:val="24"/>
          <w:szCs w:val="24"/>
          <w:lang w:val="sq-AL"/>
        </w:rPr>
        <w:tab/>
      </w:r>
      <w:r w:rsidR="00FB1BA7" w:rsidRPr="00B172D6">
        <w:rPr>
          <w:rFonts w:ascii="Book Antiqua" w:eastAsia="Times New Roman" w:hAnsi="Book Antiqua"/>
          <w:color w:val="000000"/>
          <w:sz w:val="24"/>
          <w:szCs w:val="24"/>
          <w:lang w:val="sq-AL"/>
        </w:rPr>
        <w:t>Mbet</w:t>
      </w:r>
      <w:r w:rsidR="00613DAD" w:rsidRPr="00B172D6">
        <w:rPr>
          <w:rFonts w:ascii="Book Antiqua" w:eastAsia="Times New Roman" w:hAnsi="Book Antiqua"/>
          <w:color w:val="000000"/>
          <w:sz w:val="24"/>
          <w:szCs w:val="24"/>
          <w:lang w:val="sq-AL"/>
        </w:rPr>
        <w:t xml:space="preserve">jet </w:t>
      </w:r>
      <w:r w:rsidR="00FB1BA7" w:rsidRPr="00B172D6">
        <w:rPr>
          <w:rFonts w:ascii="Book Antiqua" w:eastAsia="Times New Roman" w:hAnsi="Book Antiqua"/>
          <w:color w:val="000000"/>
          <w:sz w:val="24"/>
          <w:szCs w:val="24"/>
          <w:lang w:val="sq-AL"/>
        </w:rPr>
        <w:t xml:space="preserve">duhet të transportohen sipas kërkesave të klasës </w:t>
      </w:r>
      <w:r w:rsidR="006F6F50" w:rsidRPr="00B172D6">
        <w:rPr>
          <w:rFonts w:ascii="Book Antiqua" w:eastAsia="Times New Roman" w:hAnsi="Book Antiqua"/>
          <w:color w:val="000000"/>
          <w:sz w:val="24"/>
          <w:szCs w:val="24"/>
          <w:lang w:val="sq-AL"/>
        </w:rPr>
        <w:t>përkatëse</w:t>
      </w:r>
      <w:r w:rsidR="00FB1BA7" w:rsidRPr="00B172D6">
        <w:rPr>
          <w:rFonts w:ascii="Book Antiqua" w:eastAsia="Times New Roman" w:hAnsi="Book Antiqua"/>
          <w:color w:val="000000"/>
          <w:sz w:val="24"/>
          <w:szCs w:val="24"/>
          <w:lang w:val="sq-AL"/>
        </w:rPr>
        <w:t xml:space="preserve">, duke marrë parasysh rreziqet </w:t>
      </w:r>
      <w:r w:rsidR="008333C7" w:rsidRPr="00B172D6">
        <w:rPr>
          <w:rFonts w:ascii="Book Antiqua" w:eastAsia="Times New Roman" w:hAnsi="Book Antiqua"/>
          <w:color w:val="000000"/>
          <w:sz w:val="24"/>
          <w:szCs w:val="24"/>
          <w:lang w:val="sq-AL"/>
        </w:rPr>
        <w:t>q</w:t>
      </w:r>
      <w:r w:rsidR="00637733" w:rsidRPr="00B172D6">
        <w:rPr>
          <w:rFonts w:ascii="Book Antiqua" w:eastAsia="Times New Roman" w:hAnsi="Book Antiqua"/>
          <w:color w:val="000000"/>
          <w:sz w:val="24"/>
          <w:szCs w:val="24"/>
          <w:lang w:val="sq-AL"/>
        </w:rPr>
        <w:t>ë</w:t>
      </w:r>
      <w:r w:rsidR="008333C7" w:rsidRPr="00B172D6">
        <w:rPr>
          <w:rFonts w:ascii="Book Antiqua" w:eastAsia="Times New Roman" w:hAnsi="Book Antiqua"/>
          <w:color w:val="000000"/>
          <w:sz w:val="24"/>
          <w:szCs w:val="24"/>
          <w:lang w:val="sq-AL"/>
        </w:rPr>
        <w:t xml:space="preserve"> ato mund </w:t>
      </w:r>
      <w:r w:rsidR="00451C6F" w:rsidRPr="00B172D6">
        <w:rPr>
          <w:rFonts w:ascii="Book Antiqua" w:eastAsia="Times New Roman" w:hAnsi="Book Antiqua"/>
          <w:color w:val="000000"/>
          <w:sz w:val="24"/>
          <w:szCs w:val="24"/>
          <w:lang w:val="sq-AL"/>
        </w:rPr>
        <w:t>t</w:t>
      </w:r>
      <w:r w:rsidR="001E36A0" w:rsidRPr="00B172D6">
        <w:rPr>
          <w:rFonts w:ascii="Book Antiqua" w:eastAsia="Times New Roman" w:hAnsi="Book Antiqua"/>
          <w:color w:val="000000"/>
          <w:sz w:val="24"/>
          <w:szCs w:val="24"/>
          <w:lang w:val="sq-AL"/>
        </w:rPr>
        <w:t>ë</w:t>
      </w:r>
      <w:r w:rsidR="008333C7" w:rsidRPr="00B172D6">
        <w:rPr>
          <w:rFonts w:ascii="Book Antiqua" w:eastAsia="Times New Roman" w:hAnsi="Book Antiqua"/>
          <w:color w:val="000000"/>
          <w:sz w:val="24"/>
          <w:szCs w:val="24"/>
          <w:lang w:val="sq-AL"/>
        </w:rPr>
        <w:t xml:space="preserve"> paraqesin dhe kriteret e </w:t>
      </w:r>
      <w:r w:rsidR="00FB1BA7" w:rsidRPr="00B172D6">
        <w:rPr>
          <w:rFonts w:ascii="Book Antiqua" w:eastAsia="Times New Roman" w:hAnsi="Book Antiqua"/>
          <w:color w:val="000000"/>
          <w:sz w:val="24"/>
          <w:szCs w:val="24"/>
          <w:lang w:val="sq-AL"/>
        </w:rPr>
        <w:t xml:space="preserve">përcaktuara në </w:t>
      </w:r>
      <w:r w:rsidR="00FA133F" w:rsidRPr="00B172D6">
        <w:rPr>
          <w:rFonts w:ascii="Book Antiqua" w:eastAsia="Times New Roman" w:hAnsi="Book Antiqua"/>
          <w:color w:val="000000"/>
          <w:sz w:val="24"/>
          <w:szCs w:val="24"/>
          <w:lang w:val="sq-AL"/>
        </w:rPr>
        <w:t>Instruksione</w:t>
      </w:r>
      <w:r w:rsidR="000071A3" w:rsidRPr="00B172D6">
        <w:rPr>
          <w:rFonts w:ascii="Book Antiqua" w:eastAsia="Times New Roman" w:hAnsi="Book Antiqua"/>
          <w:color w:val="000000"/>
          <w:sz w:val="24"/>
          <w:szCs w:val="24"/>
          <w:lang w:val="sq-AL"/>
        </w:rPr>
        <w:t>t Teknike</w:t>
      </w:r>
      <w:r w:rsidR="00FB1BA7" w:rsidRPr="00B172D6">
        <w:rPr>
          <w:rFonts w:ascii="Book Antiqua" w:eastAsia="Times New Roman" w:hAnsi="Book Antiqua"/>
          <w:color w:val="000000"/>
          <w:sz w:val="24"/>
          <w:szCs w:val="24"/>
          <w:lang w:val="sq-AL"/>
        </w:rPr>
        <w:t>. Mbet</w:t>
      </w:r>
      <w:r w:rsidR="00613DAD" w:rsidRPr="00B172D6">
        <w:rPr>
          <w:rFonts w:ascii="Book Antiqua" w:eastAsia="Times New Roman" w:hAnsi="Book Antiqua"/>
          <w:color w:val="000000"/>
          <w:sz w:val="24"/>
          <w:szCs w:val="24"/>
          <w:lang w:val="sq-AL"/>
        </w:rPr>
        <w:t>jet</w:t>
      </w:r>
      <w:r w:rsidR="00FB1BA7" w:rsidRPr="00B172D6">
        <w:rPr>
          <w:rFonts w:ascii="Book Antiqua" w:eastAsia="Times New Roman" w:hAnsi="Book Antiqua"/>
          <w:color w:val="000000"/>
          <w:sz w:val="24"/>
          <w:szCs w:val="24"/>
          <w:lang w:val="sq-AL"/>
        </w:rPr>
        <w:t xml:space="preserve"> të cilat nuk</w:t>
      </w:r>
      <w:r w:rsidR="00263F15" w:rsidRPr="00B172D6">
        <w:rPr>
          <w:rFonts w:ascii="Book Antiqua" w:eastAsia="Times New Roman" w:hAnsi="Book Antiqua"/>
          <w:color w:val="000000"/>
          <w:sz w:val="24"/>
          <w:szCs w:val="24"/>
          <w:lang w:val="sq-AL"/>
        </w:rPr>
        <w:t xml:space="preserve"> </w:t>
      </w:r>
      <w:r w:rsidR="006F6F50" w:rsidRPr="00B172D6">
        <w:rPr>
          <w:rFonts w:ascii="Book Antiqua" w:eastAsia="Times New Roman" w:hAnsi="Book Antiqua"/>
          <w:color w:val="000000"/>
          <w:sz w:val="24"/>
          <w:szCs w:val="24"/>
          <w:lang w:val="sq-AL"/>
        </w:rPr>
        <w:t>përfshihen në</w:t>
      </w:r>
      <w:r w:rsidR="00FB1BA7" w:rsidRPr="00B172D6">
        <w:rPr>
          <w:rFonts w:ascii="Book Antiqua" w:eastAsia="Times New Roman" w:hAnsi="Book Antiqua"/>
          <w:color w:val="000000"/>
          <w:sz w:val="24"/>
          <w:szCs w:val="24"/>
          <w:lang w:val="sq-AL"/>
        </w:rPr>
        <w:t xml:space="preserve"> </w:t>
      </w:r>
      <w:r w:rsidR="006F6F50" w:rsidRPr="00B172D6">
        <w:rPr>
          <w:rFonts w:ascii="Book Antiqua" w:eastAsia="Times New Roman" w:hAnsi="Book Antiqua"/>
          <w:color w:val="000000"/>
          <w:sz w:val="24"/>
          <w:szCs w:val="24"/>
          <w:lang w:val="sq-AL"/>
        </w:rPr>
        <w:t>Instruksionet</w:t>
      </w:r>
      <w:r w:rsidR="00FB1BA7" w:rsidRPr="00B172D6">
        <w:rPr>
          <w:rFonts w:ascii="Book Antiqua" w:eastAsia="Times New Roman" w:hAnsi="Book Antiqua"/>
          <w:color w:val="000000"/>
          <w:sz w:val="24"/>
          <w:szCs w:val="24"/>
          <w:lang w:val="sq-AL"/>
        </w:rPr>
        <w:t xml:space="preserve"> Teknik</w:t>
      </w:r>
      <w:r w:rsidR="006F6F50" w:rsidRPr="00B172D6">
        <w:rPr>
          <w:rFonts w:ascii="Book Antiqua" w:eastAsia="Times New Roman" w:hAnsi="Book Antiqua"/>
          <w:color w:val="000000"/>
          <w:sz w:val="24"/>
          <w:szCs w:val="24"/>
          <w:lang w:val="sq-AL"/>
        </w:rPr>
        <w:t>e</w:t>
      </w:r>
      <w:r w:rsidR="00FB1BA7" w:rsidRPr="00B172D6">
        <w:rPr>
          <w:rFonts w:ascii="Book Antiqua" w:eastAsia="Times New Roman" w:hAnsi="Book Antiqua"/>
          <w:color w:val="000000"/>
          <w:sz w:val="24"/>
          <w:szCs w:val="24"/>
          <w:lang w:val="sq-AL"/>
        </w:rPr>
        <w:t>, por</w:t>
      </w:r>
      <w:r w:rsidR="00613DAD" w:rsidRPr="00B172D6">
        <w:rPr>
          <w:rFonts w:ascii="Book Antiqua" w:eastAsia="Times New Roman" w:hAnsi="Book Antiqua"/>
          <w:color w:val="000000"/>
          <w:sz w:val="24"/>
          <w:szCs w:val="24"/>
          <w:lang w:val="sq-AL"/>
        </w:rPr>
        <w:t xml:space="preserve"> </w:t>
      </w:r>
      <w:r w:rsidR="007734C2">
        <w:rPr>
          <w:rFonts w:ascii="Book Antiqua" w:eastAsia="Times New Roman" w:hAnsi="Book Antiqua"/>
          <w:color w:val="000000"/>
          <w:sz w:val="24"/>
          <w:szCs w:val="24"/>
          <w:lang w:val="sq-AL"/>
        </w:rPr>
        <w:t xml:space="preserve">që </w:t>
      </w:r>
      <w:r w:rsidR="00FB1BA7" w:rsidRPr="00B172D6">
        <w:rPr>
          <w:rFonts w:ascii="Book Antiqua" w:eastAsia="Times New Roman" w:hAnsi="Book Antiqua"/>
          <w:color w:val="000000"/>
          <w:sz w:val="24"/>
          <w:szCs w:val="24"/>
          <w:lang w:val="sq-AL"/>
        </w:rPr>
        <w:t>mbul</w:t>
      </w:r>
      <w:r w:rsidR="00613DAD" w:rsidRPr="00B172D6">
        <w:rPr>
          <w:rFonts w:ascii="Book Antiqua" w:eastAsia="Times New Roman" w:hAnsi="Book Antiqua"/>
          <w:color w:val="000000"/>
          <w:sz w:val="24"/>
          <w:szCs w:val="24"/>
          <w:lang w:val="sq-AL"/>
        </w:rPr>
        <w:t>ohen</w:t>
      </w:r>
      <w:r w:rsidR="00FB1BA7" w:rsidRPr="00B172D6">
        <w:rPr>
          <w:rFonts w:ascii="Book Antiqua" w:eastAsia="Times New Roman" w:hAnsi="Book Antiqua"/>
          <w:color w:val="000000"/>
          <w:sz w:val="24"/>
          <w:szCs w:val="24"/>
          <w:lang w:val="sq-AL"/>
        </w:rPr>
        <w:t xml:space="preserve"> ng</w:t>
      </w:r>
      <w:r w:rsidR="008333C7" w:rsidRPr="00B172D6">
        <w:rPr>
          <w:rFonts w:ascii="Book Antiqua" w:eastAsia="Times New Roman" w:hAnsi="Book Antiqua"/>
          <w:color w:val="000000"/>
          <w:sz w:val="24"/>
          <w:szCs w:val="24"/>
          <w:lang w:val="sq-AL"/>
        </w:rPr>
        <w:t>a Konventa e Bazelit</w:t>
      </w:r>
      <w:r w:rsidR="007734C2">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 xml:space="preserve">mund të transportohen </w:t>
      </w:r>
      <w:r w:rsidR="00614B28" w:rsidRPr="00B172D6">
        <w:rPr>
          <w:rFonts w:ascii="Book Antiqua" w:eastAsia="Times New Roman" w:hAnsi="Book Antiqua"/>
          <w:color w:val="000000"/>
          <w:sz w:val="24"/>
          <w:szCs w:val="24"/>
          <w:lang w:val="sq-AL"/>
        </w:rPr>
        <w:t>sipas</w:t>
      </w:r>
      <w:r w:rsidR="00FB1BA7" w:rsidRPr="00B172D6">
        <w:rPr>
          <w:rFonts w:ascii="Book Antiqua" w:eastAsia="Times New Roman" w:hAnsi="Book Antiqua"/>
          <w:color w:val="000000"/>
          <w:sz w:val="24"/>
          <w:szCs w:val="24"/>
          <w:lang w:val="sq-AL"/>
        </w:rPr>
        <w:t xml:space="preserve"> klasë</w:t>
      </w:r>
      <w:r w:rsidR="00614B28" w:rsidRPr="00B172D6">
        <w:rPr>
          <w:rFonts w:ascii="Book Antiqua" w:eastAsia="Times New Roman" w:hAnsi="Book Antiqua"/>
          <w:color w:val="000000"/>
          <w:sz w:val="24"/>
          <w:szCs w:val="24"/>
          <w:lang w:val="sq-AL"/>
        </w:rPr>
        <w:t>s</w:t>
      </w:r>
      <w:r w:rsidR="00FB1BA7" w:rsidRPr="00B172D6">
        <w:rPr>
          <w:rFonts w:ascii="Book Antiqua" w:eastAsia="Times New Roman" w:hAnsi="Book Antiqua"/>
          <w:color w:val="000000"/>
          <w:sz w:val="24"/>
          <w:szCs w:val="24"/>
          <w:lang w:val="sq-AL"/>
        </w:rPr>
        <w:t xml:space="preserve"> 9.</w:t>
      </w:r>
    </w:p>
    <w:p w:rsidR="00316C33" w:rsidRPr="00B172D6" w:rsidRDefault="00316C33" w:rsidP="00316C33">
      <w:pPr>
        <w:spacing w:after="0" w:line="240" w:lineRule="auto"/>
        <w:jc w:val="both"/>
        <w:rPr>
          <w:rFonts w:ascii="Book Antiqua" w:eastAsia="Times New Roman" w:hAnsi="Book Antiqua"/>
          <w:color w:val="000000"/>
          <w:sz w:val="24"/>
          <w:szCs w:val="24"/>
          <w:lang w:val="sq-AL"/>
        </w:rPr>
      </w:pPr>
    </w:p>
    <w:p w:rsidR="00FB1BA7" w:rsidRPr="00B172D6" w:rsidRDefault="00551444"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9</w:t>
      </w:r>
      <w:r w:rsidR="00FE43D3" w:rsidRPr="00B172D6">
        <w:rPr>
          <w:rFonts w:ascii="Book Antiqua" w:eastAsia="Times New Roman" w:hAnsi="Book Antiqua"/>
          <w:color w:val="000000"/>
          <w:sz w:val="24"/>
          <w:szCs w:val="24"/>
          <w:lang w:val="sq-AL"/>
        </w:rPr>
        <w:t>.6</w:t>
      </w:r>
      <w:r w:rsidR="00FE43D3" w:rsidRPr="00B172D6">
        <w:rPr>
          <w:rFonts w:ascii="Book Antiqua" w:eastAsia="Times New Roman" w:hAnsi="Book Antiqua"/>
          <w:color w:val="000000"/>
          <w:sz w:val="24"/>
          <w:szCs w:val="24"/>
          <w:lang w:val="sq-AL"/>
        </w:rPr>
        <w:tab/>
      </w:r>
      <w:r w:rsidR="00FB1BA7" w:rsidRPr="00B172D6">
        <w:rPr>
          <w:rFonts w:ascii="Book Antiqua" w:eastAsia="Times New Roman" w:hAnsi="Book Antiqua"/>
          <w:color w:val="000000"/>
          <w:sz w:val="24"/>
          <w:szCs w:val="24"/>
          <w:lang w:val="sq-AL"/>
        </w:rPr>
        <w:t>Për q</w:t>
      </w:r>
      <w:r w:rsidR="008333C7" w:rsidRPr="00B172D6">
        <w:rPr>
          <w:rFonts w:ascii="Book Antiqua" w:eastAsia="Times New Roman" w:hAnsi="Book Antiqua"/>
          <w:color w:val="000000"/>
          <w:sz w:val="24"/>
          <w:szCs w:val="24"/>
          <w:lang w:val="sq-AL"/>
        </w:rPr>
        <w:t>ëllime të paketimit, substancat</w:t>
      </w:r>
      <w:r w:rsidR="00FB1BA7" w:rsidRPr="00B172D6">
        <w:rPr>
          <w:rFonts w:ascii="Book Antiqua" w:eastAsia="Times New Roman" w:hAnsi="Book Antiqua"/>
          <w:color w:val="000000"/>
          <w:sz w:val="24"/>
          <w:szCs w:val="24"/>
          <w:lang w:val="sq-AL"/>
        </w:rPr>
        <w:t xml:space="preserve"> tjera </w:t>
      </w:r>
      <w:r w:rsidR="008333C7" w:rsidRPr="00B172D6">
        <w:rPr>
          <w:rFonts w:ascii="Book Antiqua" w:eastAsia="Times New Roman" w:hAnsi="Book Antiqua"/>
          <w:color w:val="000000"/>
          <w:sz w:val="24"/>
          <w:szCs w:val="24"/>
          <w:lang w:val="sq-AL"/>
        </w:rPr>
        <w:t>p</w:t>
      </w:r>
      <w:r w:rsidR="00637733" w:rsidRPr="00B172D6">
        <w:rPr>
          <w:rFonts w:ascii="Book Antiqua" w:eastAsia="Times New Roman" w:hAnsi="Book Antiqua"/>
          <w:color w:val="000000"/>
          <w:sz w:val="24"/>
          <w:szCs w:val="24"/>
          <w:lang w:val="sq-AL"/>
        </w:rPr>
        <w:t>ë</w:t>
      </w:r>
      <w:r w:rsidR="008333C7" w:rsidRPr="00B172D6">
        <w:rPr>
          <w:rFonts w:ascii="Book Antiqua" w:eastAsia="Times New Roman" w:hAnsi="Book Antiqua"/>
          <w:color w:val="000000"/>
          <w:sz w:val="24"/>
          <w:szCs w:val="24"/>
          <w:lang w:val="sq-AL"/>
        </w:rPr>
        <w:t>r</w:t>
      </w:r>
      <w:r w:rsidR="00614B28" w:rsidRPr="00B172D6">
        <w:rPr>
          <w:rFonts w:ascii="Book Antiqua" w:eastAsia="Times New Roman" w:hAnsi="Book Antiqua"/>
          <w:color w:val="000000"/>
          <w:sz w:val="24"/>
          <w:szCs w:val="24"/>
          <w:lang w:val="sq-AL"/>
        </w:rPr>
        <w:t>veç</w:t>
      </w:r>
      <w:r w:rsidR="008333C7" w:rsidRPr="00B172D6">
        <w:rPr>
          <w:rFonts w:ascii="Book Antiqua" w:eastAsia="Times New Roman" w:hAnsi="Book Antiqua"/>
          <w:color w:val="000000"/>
          <w:sz w:val="24"/>
          <w:szCs w:val="24"/>
          <w:lang w:val="sq-AL"/>
        </w:rPr>
        <w:t xml:space="preserve"> atyre </w:t>
      </w:r>
      <w:r w:rsidR="00FB1BA7" w:rsidRPr="00B172D6">
        <w:rPr>
          <w:rFonts w:ascii="Book Antiqua" w:eastAsia="Times New Roman" w:hAnsi="Book Antiqua"/>
          <w:color w:val="000000"/>
          <w:sz w:val="24"/>
          <w:szCs w:val="24"/>
          <w:lang w:val="sq-AL"/>
        </w:rPr>
        <w:t>të klasave 1, 2 dhe 7,</w:t>
      </w:r>
      <w:r w:rsidR="00614B28" w:rsidRPr="00B172D6">
        <w:rPr>
          <w:rFonts w:ascii="Book Antiqua" w:eastAsia="Times New Roman" w:hAnsi="Book Antiqua"/>
          <w:color w:val="000000"/>
          <w:sz w:val="24"/>
          <w:szCs w:val="24"/>
          <w:lang w:val="sq-AL"/>
        </w:rPr>
        <w:t xml:space="preserve"> d</w:t>
      </w:r>
      <w:r w:rsidR="00FB1BA7" w:rsidRPr="00B172D6">
        <w:rPr>
          <w:rFonts w:ascii="Book Antiqua" w:eastAsia="Times New Roman" w:hAnsi="Book Antiqua"/>
          <w:color w:val="000000"/>
          <w:sz w:val="24"/>
          <w:szCs w:val="24"/>
          <w:lang w:val="sq-AL"/>
        </w:rPr>
        <w:t>ivizione</w:t>
      </w:r>
      <w:r w:rsidR="00614B28" w:rsidRPr="00B172D6">
        <w:rPr>
          <w:rFonts w:ascii="Book Antiqua" w:eastAsia="Times New Roman" w:hAnsi="Book Antiqua"/>
          <w:color w:val="000000"/>
          <w:sz w:val="24"/>
          <w:szCs w:val="24"/>
          <w:lang w:val="sq-AL"/>
        </w:rPr>
        <w:t>ve</w:t>
      </w:r>
      <w:r w:rsidR="00FB1BA7" w:rsidRPr="00B172D6">
        <w:rPr>
          <w:rFonts w:ascii="Book Antiqua" w:eastAsia="Times New Roman" w:hAnsi="Book Antiqua"/>
          <w:color w:val="000000"/>
          <w:sz w:val="24"/>
          <w:szCs w:val="24"/>
          <w:lang w:val="sq-AL"/>
        </w:rPr>
        <w:t xml:space="preserve"> 5</w:t>
      </w:r>
      <w:r w:rsidR="00FE43D3" w:rsidRPr="00B172D6">
        <w:rPr>
          <w:rFonts w:ascii="Book Antiqua" w:eastAsia="Times New Roman" w:hAnsi="Book Antiqua"/>
          <w:color w:val="000000"/>
          <w:sz w:val="24"/>
          <w:szCs w:val="24"/>
          <w:lang w:val="sq-AL"/>
        </w:rPr>
        <w:t>.2</w:t>
      </w:r>
      <w:r w:rsidR="00614B28"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dhe 6</w:t>
      </w:r>
      <w:r w:rsidR="00FE43D3" w:rsidRPr="00B172D6">
        <w:rPr>
          <w:rFonts w:ascii="Book Antiqua" w:eastAsia="Times New Roman" w:hAnsi="Book Antiqua"/>
          <w:color w:val="000000"/>
          <w:sz w:val="24"/>
          <w:szCs w:val="24"/>
          <w:lang w:val="sq-AL"/>
        </w:rPr>
        <w:t>.2</w:t>
      </w:r>
      <w:r w:rsidR="00614B28"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 xml:space="preserve">dhe substancat vetë-reaktive të </w:t>
      </w:r>
      <w:r w:rsidR="00614B28" w:rsidRPr="00B172D6">
        <w:rPr>
          <w:rFonts w:ascii="Book Antiqua" w:eastAsia="Times New Roman" w:hAnsi="Book Antiqua"/>
          <w:color w:val="000000"/>
          <w:sz w:val="24"/>
          <w:szCs w:val="24"/>
          <w:lang w:val="sq-AL"/>
        </w:rPr>
        <w:t>d</w:t>
      </w:r>
      <w:r w:rsidR="00FB1BA7" w:rsidRPr="00B172D6">
        <w:rPr>
          <w:rFonts w:ascii="Book Antiqua" w:eastAsia="Times New Roman" w:hAnsi="Book Antiqua"/>
          <w:color w:val="000000"/>
          <w:sz w:val="24"/>
          <w:szCs w:val="24"/>
          <w:lang w:val="sq-AL"/>
        </w:rPr>
        <w:t>ivizionit 4</w:t>
      </w:r>
      <w:r w:rsidR="00FE43D3" w:rsidRPr="00B172D6">
        <w:rPr>
          <w:rFonts w:ascii="Book Antiqua" w:eastAsia="Times New Roman" w:hAnsi="Book Antiqua"/>
          <w:color w:val="000000"/>
          <w:sz w:val="24"/>
          <w:szCs w:val="24"/>
          <w:lang w:val="sq-AL"/>
        </w:rPr>
        <w:t>.1</w:t>
      </w:r>
      <w:r w:rsidR="00614B28" w:rsidRPr="00B172D6">
        <w:rPr>
          <w:rFonts w:ascii="Book Antiqua" w:eastAsia="Times New Roman" w:hAnsi="Book Antiqua"/>
          <w:color w:val="000000"/>
          <w:sz w:val="24"/>
          <w:szCs w:val="24"/>
          <w:lang w:val="sq-AL"/>
        </w:rPr>
        <w:t xml:space="preserve"> janë të ndara</w:t>
      </w:r>
      <w:r w:rsidR="00FB1BA7" w:rsidRPr="00B172D6">
        <w:rPr>
          <w:rFonts w:ascii="Book Antiqua" w:eastAsia="Times New Roman" w:hAnsi="Book Antiqua"/>
          <w:color w:val="000000"/>
          <w:sz w:val="24"/>
          <w:szCs w:val="24"/>
          <w:lang w:val="sq-AL"/>
        </w:rPr>
        <w:t xml:space="preserve"> në tr</w:t>
      </w:r>
      <w:r w:rsidR="00451C6F" w:rsidRPr="00B172D6">
        <w:rPr>
          <w:rFonts w:ascii="Book Antiqua" w:eastAsia="Times New Roman" w:hAnsi="Book Antiqua"/>
          <w:color w:val="000000"/>
          <w:sz w:val="24"/>
          <w:szCs w:val="24"/>
          <w:lang w:val="sq-AL"/>
        </w:rPr>
        <w:t>i</w:t>
      </w:r>
      <w:r w:rsidR="00FB1BA7" w:rsidRPr="00B172D6">
        <w:rPr>
          <w:rFonts w:ascii="Book Antiqua" w:eastAsia="Times New Roman" w:hAnsi="Book Antiqua"/>
          <w:color w:val="000000"/>
          <w:sz w:val="24"/>
          <w:szCs w:val="24"/>
          <w:lang w:val="sq-AL"/>
        </w:rPr>
        <w:t xml:space="preserve"> grupe </w:t>
      </w:r>
      <w:r w:rsidR="008333C7"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8333C7"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paketim</w:t>
      </w:r>
      <w:r w:rsidR="008333C7" w:rsidRPr="00B172D6">
        <w:rPr>
          <w:rFonts w:ascii="Book Antiqua" w:eastAsia="Times New Roman" w:hAnsi="Book Antiqua"/>
          <w:color w:val="000000"/>
          <w:sz w:val="24"/>
          <w:szCs w:val="24"/>
          <w:lang w:val="sq-AL"/>
        </w:rPr>
        <w:t>it</w:t>
      </w:r>
      <w:r w:rsidR="00FB1BA7" w:rsidRPr="00B172D6">
        <w:rPr>
          <w:rFonts w:ascii="Book Antiqua" w:eastAsia="Times New Roman" w:hAnsi="Book Antiqua"/>
          <w:color w:val="000000"/>
          <w:sz w:val="24"/>
          <w:szCs w:val="24"/>
          <w:lang w:val="sq-AL"/>
        </w:rPr>
        <w:t xml:space="preserve"> në përputhje me shkallën e rrezikut që paraqesin:</w:t>
      </w:r>
    </w:p>
    <w:p w:rsidR="00316C33" w:rsidRPr="00B172D6" w:rsidRDefault="00316C33" w:rsidP="00316C33">
      <w:pPr>
        <w:spacing w:after="0" w:line="240" w:lineRule="auto"/>
        <w:ind w:firstLine="720"/>
        <w:jc w:val="both"/>
        <w:rPr>
          <w:rFonts w:ascii="Book Antiqua" w:eastAsia="Times New Roman" w:hAnsi="Book Antiqua"/>
          <w:color w:val="000000"/>
          <w:sz w:val="24"/>
          <w:szCs w:val="24"/>
          <w:lang w:val="sq-AL"/>
        </w:rPr>
      </w:pPr>
    </w:p>
    <w:p w:rsidR="00FB1BA7" w:rsidRPr="00B172D6" w:rsidRDefault="00FB1BA7" w:rsidP="00E73EA3">
      <w:pPr>
        <w:tabs>
          <w:tab w:val="left" w:pos="3261"/>
        </w:tabs>
        <w:spacing w:after="0" w:line="240" w:lineRule="auto"/>
        <w:ind w:firstLine="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Grupi</w:t>
      </w:r>
      <w:r w:rsidR="00263F15" w:rsidRPr="00B172D6">
        <w:rPr>
          <w:rFonts w:ascii="Book Antiqua" w:eastAsia="Times New Roman" w:hAnsi="Book Antiqua"/>
          <w:color w:val="000000"/>
          <w:sz w:val="24"/>
          <w:szCs w:val="24"/>
          <w:lang w:val="sq-AL"/>
        </w:rPr>
        <w:t xml:space="preserve"> i </w:t>
      </w:r>
      <w:r w:rsidR="00614B28" w:rsidRPr="00B172D6">
        <w:rPr>
          <w:rFonts w:ascii="Book Antiqua" w:eastAsia="Times New Roman" w:hAnsi="Book Antiqua"/>
          <w:color w:val="000000"/>
          <w:sz w:val="24"/>
          <w:szCs w:val="24"/>
          <w:lang w:val="sq-AL"/>
        </w:rPr>
        <w:t>p</w:t>
      </w:r>
      <w:r w:rsidR="008333C7" w:rsidRPr="00B172D6">
        <w:rPr>
          <w:rFonts w:ascii="Book Antiqua" w:eastAsia="Times New Roman" w:hAnsi="Book Antiqua"/>
          <w:color w:val="000000"/>
          <w:sz w:val="24"/>
          <w:szCs w:val="24"/>
          <w:lang w:val="sq-AL"/>
        </w:rPr>
        <w:t xml:space="preserve">aketimit </w:t>
      </w:r>
      <w:r w:rsidRPr="00B172D6">
        <w:rPr>
          <w:rFonts w:ascii="Book Antiqua" w:eastAsia="Times New Roman" w:hAnsi="Book Antiqua"/>
          <w:color w:val="000000"/>
          <w:sz w:val="24"/>
          <w:szCs w:val="24"/>
          <w:lang w:val="sq-AL"/>
        </w:rPr>
        <w:t xml:space="preserve">I: </w:t>
      </w:r>
      <w:r w:rsidR="00614B28"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Substancat që paraqesin rrezik të lartë</w:t>
      </w:r>
    </w:p>
    <w:p w:rsidR="008333C7" w:rsidRPr="00B172D6" w:rsidRDefault="008333C7" w:rsidP="00316C33">
      <w:pPr>
        <w:spacing w:after="0" w:line="240" w:lineRule="auto"/>
        <w:ind w:firstLine="720"/>
        <w:jc w:val="both"/>
        <w:rPr>
          <w:rFonts w:ascii="Book Antiqua" w:eastAsia="Times New Roman" w:hAnsi="Book Antiqua"/>
          <w:color w:val="000000"/>
          <w:sz w:val="24"/>
          <w:szCs w:val="24"/>
          <w:lang w:val="sq-AL"/>
        </w:rPr>
      </w:pPr>
    </w:p>
    <w:p w:rsidR="00FB1BA7" w:rsidRPr="00B172D6" w:rsidRDefault="008333C7" w:rsidP="00E73EA3">
      <w:pPr>
        <w:tabs>
          <w:tab w:val="left" w:pos="3261"/>
        </w:tabs>
        <w:spacing w:after="0" w:line="240" w:lineRule="auto"/>
        <w:ind w:firstLine="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Grupi</w:t>
      </w:r>
      <w:r w:rsidR="00263F15" w:rsidRPr="00B172D6">
        <w:rPr>
          <w:rFonts w:ascii="Book Antiqua" w:eastAsia="Times New Roman" w:hAnsi="Book Antiqua"/>
          <w:color w:val="000000"/>
          <w:sz w:val="24"/>
          <w:szCs w:val="24"/>
          <w:lang w:val="sq-AL"/>
        </w:rPr>
        <w:t xml:space="preserve"> i </w:t>
      </w:r>
      <w:r w:rsidR="00614B28" w:rsidRPr="00B172D6">
        <w:rPr>
          <w:rFonts w:ascii="Book Antiqua" w:eastAsia="Times New Roman" w:hAnsi="Book Antiqua"/>
          <w:color w:val="000000"/>
          <w:sz w:val="24"/>
          <w:szCs w:val="24"/>
          <w:lang w:val="sq-AL"/>
        </w:rPr>
        <w:t>p</w:t>
      </w:r>
      <w:r w:rsidRPr="00B172D6">
        <w:rPr>
          <w:rFonts w:ascii="Book Antiqua" w:eastAsia="Times New Roman" w:hAnsi="Book Antiqua"/>
          <w:color w:val="000000"/>
          <w:sz w:val="24"/>
          <w:szCs w:val="24"/>
          <w:lang w:val="sq-AL"/>
        </w:rPr>
        <w:t xml:space="preserve">aketimit </w:t>
      </w:r>
      <w:r w:rsidR="00FB1BA7" w:rsidRPr="00B172D6">
        <w:rPr>
          <w:rFonts w:ascii="Book Antiqua" w:eastAsia="Times New Roman" w:hAnsi="Book Antiqua"/>
          <w:color w:val="000000"/>
          <w:sz w:val="24"/>
          <w:szCs w:val="24"/>
          <w:lang w:val="sq-AL"/>
        </w:rPr>
        <w:t xml:space="preserve">II: </w:t>
      </w:r>
      <w:r w:rsidR="00614B28" w:rsidRPr="00B172D6">
        <w:rPr>
          <w:rFonts w:ascii="Book Antiqua" w:eastAsia="Times New Roman" w:hAnsi="Book Antiqua"/>
          <w:color w:val="000000"/>
          <w:sz w:val="24"/>
          <w:szCs w:val="24"/>
          <w:lang w:val="sq-AL"/>
        </w:rPr>
        <w:tab/>
      </w:r>
      <w:r w:rsidR="00FB1BA7" w:rsidRPr="00B172D6">
        <w:rPr>
          <w:rFonts w:ascii="Book Antiqua" w:eastAsia="Times New Roman" w:hAnsi="Book Antiqua"/>
          <w:color w:val="000000"/>
          <w:sz w:val="24"/>
          <w:szCs w:val="24"/>
          <w:lang w:val="sq-AL"/>
        </w:rPr>
        <w:t>Substancat që paraqesin rrezik të mesëm</w:t>
      </w:r>
    </w:p>
    <w:p w:rsidR="008333C7" w:rsidRPr="00B172D6" w:rsidRDefault="008333C7" w:rsidP="00316C33">
      <w:pPr>
        <w:spacing w:after="0" w:line="240" w:lineRule="auto"/>
        <w:ind w:firstLine="720"/>
        <w:jc w:val="both"/>
        <w:rPr>
          <w:rFonts w:ascii="Book Antiqua" w:eastAsia="Times New Roman" w:hAnsi="Book Antiqua"/>
          <w:color w:val="000000"/>
          <w:sz w:val="24"/>
          <w:szCs w:val="24"/>
          <w:lang w:val="sq-AL"/>
        </w:rPr>
      </w:pPr>
    </w:p>
    <w:p w:rsidR="00FB1BA7" w:rsidRPr="00B172D6" w:rsidRDefault="008333C7" w:rsidP="00E73EA3">
      <w:pPr>
        <w:tabs>
          <w:tab w:val="left" w:pos="3261"/>
        </w:tabs>
        <w:spacing w:after="0" w:line="240" w:lineRule="auto"/>
        <w:ind w:firstLine="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lastRenderedPageBreak/>
        <w:t>Grupi</w:t>
      </w:r>
      <w:r w:rsidR="00263F15" w:rsidRPr="00B172D6">
        <w:rPr>
          <w:rFonts w:ascii="Book Antiqua" w:eastAsia="Times New Roman" w:hAnsi="Book Antiqua"/>
          <w:color w:val="000000"/>
          <w:sz w:val="24"/>
          <w:szCs w:val="24"/>
          <w:lang w:val="sq-AL"/>
        </w:rPr>
        <w:t xml:space="preserve"> i </w:t>
      </w:r>
      <w:r w:rsidR="00614B28" w:rsidRPr="00B172D6">
        <w:rPr>
          <w:rFonts w:ascii="Book Antiqua" w:eastAsia="Times New Roman" w:hAnsi="Book Antiqua"/>
          <w:color w:val="000000"/>
          <w:sz w:val="24"/>
          <w:szCs w:val="24"/>
          <w:lang w:val="sq-AL"/>
        </w:rPr>
        <w:t>p</w:t>
      </w:r>
      <w:r w:rsidRPr="00B172D6">
        <w:rPr>
          <w:rFonts w:ascii="Book Antiqua" w:eastAsia="Times New Roman" w:hAnsi="Book Antiqua"/>
          <w:color w:val="000000"/>
          <w:sz w:val="24"/>
          <w:szCs w:val="24"/>
          <w:lang w:val="sq-AL"/>
        </w:rPr>
        <w:t xml:space="preserve">aketimit </w:t>
      </w:r>
      <w:r w:rsidR="00FB1BA7" w:rsidRPr="00B172D6">
        <w:rPr>
          <w:rFonts w:ascii="Book Antiqua" w:eastAsia="Times New Roman" w:hAnsi="Book Antiqua"/>
          <w:color w:val="000000"/>
          <w:sz w:val="24"/>
          <w:szCs w:val="24"/>
          <w:lang w:val="sq-AL"/>
        </w:rPr>
        <w:t>III:</w:t>
      </w:r>
      <w:r w:rsidR="00614B28" w:rsidRPr="00B172D6">
        <w:rPr>
          <w:rFonts w:ascii="Book Antiqua" w:eastAsia="Times New Roman" w:hAnsi="Book Antiqua"/>
          <w:color w:val="000000"/>
          <w:sz w:val="24"/>
          <w:szCs w:val="24"/>
          <w:lang w:val="sq-AL"/>
        </w:rPr>
        <w:tab/>
      </w:r>
      <w:r w:rsidR="00FB1BA7" w:rsidRPr="00B172D6">
        <w:rPr>
          <w:rFonts w:ascii="Book Antiqua" w:eastAsia="Times New Roman" w:hAnsi="Book Antiqua"/>
          <w:color w:val="000000"/>
          <w:sz w:val="24"/>
          <w:szCs w:val="24"/>
          <w:lang w:val="sq-AL"/>
        </w:rPr>
        <w:t>Substancat që paraqesin rrezik të ulët</w:t>
      </w:r>
    </w:p>
    <w:p w:rsidR="00316C33" w:rsidRPr="00B172D6" w:rsidRDefault="00316C33" w:rsidP="00316C33">
      <w:pPr>
        <w:spacing w:after="0" w:line="240" w:lineRule="auto"/>
        <w:jc w:val="both"/>
        <w:rPr>
          <w:rFonts w:ascii="Book Antiqua" w:eastAsia="Times New Roman" w:hAnsi="Book Antiqua"/>
          <w:color w:val="000000"/>
          <w:sz w:val="24"/>
          <w:szCs w:val="24"/>
          <w:lang w:val="sq-AL"/>
        </w:rPr>
      </w:pPr>
    </w:p>
    <w:p w:rsidR="00FB1BA7" w:rsidRPr="00B172D6" w:rsidRDefault="00551444"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9</w:t>
      </w:r>
      <w:r w:rsidR="00FE43D3" w:rsidRPr="00B172D6">
        <w:rPr>
          <w:rFonts w:ascii="Book Antiqua" w:eastAsia="Times New Roman" w:hAnsi="Book Antiqua"/>
          <w:color w:val="000000"/>
          <w:sz w:val="24"/>
          <w:szCs w:val="24"/>
          <w:lang w:val="sq-AL"/>
        </w:rPr>
        <w:t>.7</w:t>
      </w:r>
      <w:r w:rsidR="00FE43D3" w:rsidRPr="00B172D6">
        <w:rPr>
          <w:rFonts w:ascii="Book Antiqua" w:eastAsia="Times New Roman" w:hAnsi="Book Antiqua"/>
          <w:color w:val="000000"/>
          <w:sz w:val="24"/>
          <w:szCs w:val="24"/>
          <w:lang w:val="sq-AL"/>
        </w:rPr>
        <w:tab/>
      </w:r>
      <w:r w:rsidR="00FB1BA7" w:rsidRPr="00B172D6">
        <w:rPr>
          <w:rFonts w:ascii="Book Antiqua" w:eastAsia="Times New Roman" w:hAnsi="Book Antiqua"/>
          <w:color w:val="000000"/>
          <w:sz w:val="24"/>
          <w:szCs w:val="24"/>
          <w:lang w:val="sq-AL"/>
        </w:rPr>
        <w:t xml:space="preserve">Mallrat e rrezikshme që paraqesin rrezik </w:t>
      </w:r>
      <w:r w:rsidR="009B0579" w:rsidRPr="00B172D6">
        <w:rPr>
          <w:rFonts w:ascii="Book Antiqua" w:eastAsia="Times New Roman" w:hAnsi="Book Antiqua"/>
          <w:color w:val="000000"/>
          <w:sz w:val="24"/>
          <w:szCs w:val="24"/>
          <w:lang w:val="sq-AL"/>
        </w:rPr>
        <w:t xml:space="preserve">të vetëm </w:t>
      </w:r>
      <w:r w:rsidR="00FB1BA7" w:rsidRPr="00B172D6">
        <w:rPr>
          <w:rFonts w:ascii="Book Antiqua" w:eastAsia="Times New Roman" w:hAnsi="Book Antiqua"/>
          <w:color w:val="000000"/>
          <w:sz w:val="24"/>
          <w:szCs w:val="24"/>
          <w:lang w:val="sq-AL"/>
        </w:rPr>
        <w:t xml:space="preserve">një klase </w:t>
      </w:r>
      <w:r w:rsidR="00013A92" w:rsidRPr="00B172D6">
        <w:rPr>
          <w:rFonts w:ascii="Book Antiqua" w:eastAsia="Times New Roman" w:hAnsi="Book Antiqua"/>
          <w:color w:val="000000"/>
          <w:sz w:val="24"/>
          <w:szCs w:val="24"/>
          <w:lang w:val="sq-AL"/>
        </w:rPr>
        <w:t xml:space="preserve">dhe divizioni </w:t>
      </w:r>
      <w:r w:rsidR="009B0579" w:rsidRPr="00B172D6">
        <w:rPr>
          <w:rFonts w:ascii="Book Antiqua" w:eastAsia="Times New Roman" w:hAnsi="Book Antiqua"/>
          <w:color w:val="000000"/>
          <w:sz w:val="24"/>
          <w:szCs w:val="24"/>
          <w:lang w:val="sq-AL"/>
        </w:rPr>
        <w:t>janë të</w:t>
      </w:r>
      <w:r w:rsidR="00263F15" w:rsidRPr="00B172D6">
        <w:rPr>
          <w:rFonts w:ascii="Book Antiqua" w:eastAsia="Times New Roman" w:hAnsi="Book Antiqua"/>
          <w:color w:val="000000"/>
          <w:sz w:val="24"/>
          <w:szCs w:val="24"/>
          <w:lang w:val="sq-AL"/>
        </w:rPr>
        <w:t xml:space="preserve"> </w:t>
      </w:r>
      <w:r w:rsidR="00013A92" w:rsidRPr="00B172D6">
        <w:rPr>
          <w:rFonts w:ascii="Book Antiqua" w:eastAsia="Times New Roman" w:hAnsi="Book Antiqua"/>
          <w:color w:val="000000"/>
          <w:sz w:val="24"/>
          <w:szCs w:val="24"/>
          <w:lang w:val="sq-AL"/>
        </w:rPr>
        <w:t>cakt</w:t>
      </w:r>
      <w:r w:rsidR="009B0579" w:rsidRPr="00B172D6">
        <w:rPr>
          <w:rFonts w:ascii="Book Antiqua" w:eastAsia="Times New Roman" w:hAnsi="Book Antiqua"/>
          <w:color w:val="000000"/>
          <w:sz w:val="24"/>
          <w:szCs w:val="24"/>
          <w:lang w:val="sq-AL"/>
        </w:rPr>
        <w:t xml:space="preserve">uara në </w:t>
      </w:r>
      <w:r w:rsidR="00013A92" w:rsidRPr="00B172D6">
        <w:rPr>
          <w:rFonts w:ascii="Book Antiqua" w:eastAsia="Times New Roman" w:hAnsi="Book Antiqua"/>
          <w:color w:val="000000"/>
          <w:sz w:val="24"/>
          <w:szCs w:val="24"/>
          <w:lang w:val="sq-AL"/>
        </w:rPr>
        <w:t>a</w:t>
      </w:r>
      <w:r w:rsidR="009B0579" w:rsidRPr="00B172D6">
        <w:rPr>
          <w:rFonts w:ascii="Book Antiqua" w:eastAsia="Times New Roman" w:hAnsi="Book Antiqua"/>
          <w:color w:val="000000"/>
          <w:sz w:val="24"/>
          <w:szCs w:val="24"/>
          <w:lang w:val="sq-AL"/>
        </w:rPr>
        <w:t>të</w:t>
      </w:r>
      <w:r w:rsidR="00013A92" w:rsidRPr="00B172D6">
        <w:rPr>
          <w:rFonts w:ascii="Book Antiqua" w:eastAsia="Times New Roman" w:hAnsi="Book Antiqua"/>
          <w:color w:val="000000"/>
          <w:sz w:val="24"/>
          <w:szCs w:val="24"/>
          <w:lang w:val="sq-AL"/>
        </w:rPr>
        <w:t xml:space="preserve"> klas</w:t>
      </w:r>
      <w:r w:rsidR="009B0579" w:rsidRPr="00B172D6">
        <w:rPr>
          <w:rFonts w:ascii="Book Antiqua" w:eastAsia="Times New Roman" w:hAnsi="Book Antiqua"/>
          <w:color w:val="000000"/>
          <w:sz w:val="24"/>
          <w:szCs w:val="24"/>
          <w:lang w:val="sq-AL"/>
        </w:rPr>
        <w:t>ë</w:t>
      </w:r>
      <w:r w:rsidR="00013A92" w:rsidRPr="00B172D6">
        <w:rPr>
          <w:rFonts w:ascii="Book Antiqua" w:eastAsia="Times New Roman" w:hAnsi="Book Antiqua"/>
          <w:color w:val="000000"/>
          <w:sz w:val="24"/>
          <w:szCs w:val="24"/>
          <w:lang w:val="sq-AL"/>
        </w:rPr>
        <w:t xml:space="preserve"> dhe divizion dhe</w:t>
      </w:r>
      <w:r w:rsidR="00FB1BA7" w:rsidRPr="00B172D6">
        <w:rPr>
          <w:rFonts w:ascii="Book Antiqua" w:eastAsia="Times New Roman" w:hAnsi="Book Antiqua"/>
          <w:color w:val="000000"/>
          <w:sz w:val="24"/>
          <w:szCs w:val="24"/>
          <w:lang w:val="sq-AL"/>
        </w:rPr>
        <w:t xml:space="preserve">, nëse është e </w:t>
      </w:r>
      <w:r w:rsidR="009B0579" w:rsidRPr="00B172D6">
        <w:rPr>
          <w:rFonts w:ascii="Book Antiqua" w:eastAsia="Times New Roman" w:hAnsi="Book Antiqua"/>
          <w:color w:val="000000"/>
          <w:sz w:val="24"/>
          <w:szCs w:val="24"/>
          <w:lang w:val="sq-AL"/>
        </w:rPr>
        <w:t>apliku</w:t>
      </w:r>
      <w:r w:rsidR="00FB1BA7" w:rsidRPr="00B172D6">
        <w:rPr>
          <w:rFonts w:ascii="Book Antiqua" w:eastAsia="Times New Roman" w:hAnsi="Book Antiqua"/>
          <w:color w:val="000000"/>
          <w:sz w:val="24"/>
          <w:szCs w:val="24"/>
          <w:lang w:val="sq-AL"/>
        </w:rPr>
        <w:t xml:space="preserve">eshme, </w:t>
      </w:r>
      <w:r w:rsidR="009B0579" w:rsidRPr="00B172D6">
        <w:rPr>
          <w:rFonts w:ascii="Book Antiqua" w:eastAsia="Times New Roman" w:hAnsi="Book Antiqua"/>
          <w:color w:val="000000"/>
          <w:sz w:val="24"/>
          <w:szCs w:val="24"/>
          <w:lang w:val="sq-AL"/>
        </w:rPr>
        <w:t xml:space="preserve">i </w:t>
      </w:r>
      <w:r w:rsidR="00637733" w:rsidRPr="00B172D6">
        <w:rPr>
          <w:rFonts w:ascii="Book Antiqua" w:eastAsia="Times New Roman" w:hAnsi="Book Antiqua"/>
          <w:color w:val="000000"/>
          <w:sz w:val="24"/>
          <w:szCs w:val="24"/>
          <w:lang w:val="sq-AL"/>
        </w:rPr>
        <w:t>ë</w:t>
      </w:r>
      <w:r w:rsidR="009B0579" w:rsidRPr="00B172D6">
        <w:rPr>
          <w:rFonts w:ascii="Book Antiqua" w:eastAsia="Times New Roman" w:hAnsi="Book Antiqua"/>
          <w:color w:val="000000"/>
          <w:sz w:val="24"/>
          <w:szCs w:val="24"/>
          <w:lang w:val="sq-AL"/>
        </w:rPr>
        <w:t>shtë</w:t>
      </w:r>
      <w:r w:rsidR="00013A92"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përcaktuar</w:t>
      </w:r>
      <w:r w:rsidR="009B0579" w:rsidRPr="00B172D6">
        <w:rPr>
          <w:rFonts w:ascii="Book Antiqua" w:eastAsia="Times New Roman" w:hAnsi="Book Antiqua"/>
          <w:color w:val="000000"/>
          <w:sz w:val="24"/>
          <w:szCs w:val="24"/>
          <w:lang w:val="sq-AL"/>
        </w:rPr>
        <w:t xml:space="preserve"> shkalla e rrezikut (grupi i paketimit)</w:t>
      </w:r>
      <w:r w:rsidR="00FB1BA7" w:rsidRPr="00B172D6">
        <w:rPr>
          <w:rFonts w:ascii="Book Antiqua" w:eastAsia="Times New Roman" w:hAnsi="Book Antiqua"/>
          <w:color w:val="000000"/>
          <w:sz w:val="24"/>
          <w:szCs w:val="24"/>
          <w:lang w:val="sq-AL"/>
        </w:rPr>
        <w:t>. Kur një</w:t>
      </w:r>
      <w:r w:rsidR="00013A92" w:rsidRPr="00B172D6">
        <w:rPr>
          <w:rFonts w:ascii="Book Antiqua" w:eastAsia="Times New Roman" w:hAnsi="Book Antiqua"/>
          <w:color w:val="000000"/>
          <w:sz w:val="24"/>
          <w:szCs w:val="24"/>
          <w:lang w:val="sq-AL"/>
        </w:rPr>
        <w:t xml:space="preserve"> artikull apo substancë është listuar </w:t>
      </w:r>
      <w:r w:rsidR="00FB1BA7" w:rsidRPr="00B172D6">
        <w:rPr>
          <w:rFonts w:ascii="Book Antiqua" w:eastAsia="Times New Roman" w:hAnsi="Book Antiqua"/>
          <w:color w:val="000000"/>
          <w:sz w:val="24"/>
          <w:szCs w:val="24"/>
          <w:lang w:val="sq-AL"/>
        </w:rPr>
        <w:t xml:space="preserve">në mënyrë specifike me emër në listën </w:t>
      </w:r>
      <w:r w:rsidR="00013A92" w:rsidRPr="00B172D6">
        <w:rPr>
          <w:rFonts w:ascii="Book Antiqua" w:eastAsia="Times New Roman" w:hAnsi="Book Antiqua"/>
          <w:color w:val="000000"/>
          <w:sz w:val="24"/>
          <w:szCs w:val="24"/>
          <w:lang w:val="sq-AL"/>
        </w:rPr>
        <w:t xml:space="preserve">e </w:t>
      </w:r>
      <w:r w:rsidR="00FA133F" w:rsidRPr="00B172D6">
        <w:rPr>
          <w:rFonts w:ascii="Book Antiqua" w:eastAsia="Times New Roman" w:hAnsi="Book Antiqua"/>
          <w:color w:val="000000"/>
          <w:sz w:val="24"/>
          <w:szCs w:val="24"/>
          <w:lang w:val="sq-AL"/>
        </w:rPr>
        <w:t>Instruksione</w:t>
      </w:r>
      <w:r w:rsidR="00013A92" w:rsidRPr="00B172D6">
        <w:rPr>
          <w:rFonts w:ascii="Book Antiqua" w:eastAsia="Times New Roman" w:hAnsi="Book Antiqua"/>
          <w:color w:val="000000"/>
          <w:sz w:val="24"/>
          <w:szCs w:val="24"/>
          <w:lang w:val="sq-AL"/>
        </w:rPr>
        <w:t>ve Teknike, klasa apo divizioni</w:t>
      </w:r>
      <w:r w:rsidR="00263F15" w:rsidRPr="00B172D6">
        <w:rPr>
          <w:rFonts w:ascii="Book Antiqua" w:eastAsia="Times New Roman" w:hAnsi="Book Antiqua"/>
          <w:color w:val="000000"/>
          <w:sz w:val="24"/>
          <w:szCs w:val="24"/>
          <w:lang w:val="sq-AL"/>
        </w:rPr>
        <w:t xml:space="preserve"> i </w:t>
      </w:r>
      <w:r w:rsidR="00013A92" w:rsidRPr="00B172D6">
        <w:rPr>
          <w:rFonts w:ascii="Book Antiqua" w:eastAsia="Times New Roman" w:hAnsi="Book Antiqua"/>
          <w:color w:val="000000"/>
          <w:sz w:val="24"/>
          <w:szCs w:val="24"/>
          <w:lang w:val="sq-AL"/>
        </w:rPr>
        <w:t>saj</w:t>
      </w:r>
      <w:r w:rsidR="00FB1BA7" w:rsidRPr="00B172D6">
        <w:rPr>
          <w:rFonts w:ascii="Book Antiqua" w:eastAsia="Times New Roman" w:hAnsi="Book Antiqua"/>
          <w:color w:val="000000"/>
          <w:sz w:val="24"/>
          <w:szCs w:val="24"/>
          <w:lang w:val="sq-AL"/>
        </w:rPr>
        <w:t>, rreziku</w:t>
      </w:r>
      <w:r w:rsidR="00013A92" w:rsidRPr="00B172D6">
        <w:rPr>
          <w:rFonts w:ascii="Book Antiqua" w:eastAsia="Times New Roman" w:hAnsi="Book Antiqua"/>
          <w:color w:val="000000"/>
          <w:sz w:val="24"/>
          <w:szCs w:val="24"/>
          <w:lang w:val="sq-AL"/>
        </w:rPr>
        <w:t xml:space="preserve"> </w:t>
      </w:r>
      <w:r w:rsidR="002D2397" w:rsidRPr="00B172D6">
        <w:rPr>
          <w:rFonts w:ascii="Book Antiqua" w:eastAsia="Times New Roman" w:hAnsi="Book Antiqua"/>
          <w:color w:val="000000"/>
          <w:sz w:val="24"/>
          <w:szCs w:val="24"/>
          <w:lang w:val="sq-AL"/>
        </w:rPr>
        <w:t>(</w:t>
      </w:r>
      <w:r w:rsidR="00013A92" w:rsidRPr="00B172D6">
        <w:rPr>
          <w:rFonts w:ascii="Book Antiqua" w:eastAsia="Times New Roman" w:hAnsi="Book Antiqua"/>
          <w:color w:val="000000"/>
          <w:sz w:val="24"/>
          <w:szCs w:val="24"/>
          <w:lang w:val="sq-AL"/>
        </w:rPr>
        <w:t>rreziqet</w:t>
      </w:r>
      <w:r w:rsidR="002D2397" w:rsidRPr="00B172D6">
        <w:rPr>
          <w:rFonts w:ascii="Book Antiqua" w:eastAsia="Times New Roman" w:hAnsi="Book Antiqua"/>
          <w:color w:val="000000"/>
          <w:sz w:val="24"/>
          <w:szCs w:val="24"/>
          <w:lang w:val="sq-AL"/>
        </w:rPr>
        <w:t>)</w:t>
      </w:r>
      <w:r w:rsidR="00FB1BA7" w:rsidRPr="00B172D6">
        <w:rPr>
          <w:rFonts w:ascii="Book Antiqua" w:eastAsia="Times New Roman" w:hAnsi="Book Antiqua"/>
          <w:color w:val="000000"/>
          <w:sz w:val="24"/>
          <w:szCs w:val="24"/>
          <w:lang w:val="sq-AL"/>
        </w:rPr>
        <w:t xml:space="preserve"> </w:t>
      </w:r>
      <w:r w:rsidR="002D2397" w:rsidRPr="00B172D6">
        <w:rPr>
          <w:rFonts w:ascii="Book Antiqua" w:eastAsia="Times New Roman" w:hAnsi="Book Antiqua"/>
          <w:color w:val="000000"/>
          <w:sz w:val="24"/>
          <w:szCs w:val="24"/>
          <w:lang w:val="sq-AL"/>
        </w:rPr>
        <w:t>i</w:t>
      </w:r>
      <w:r w:rsidR="00FB1BA7" w:rsidRPr="00B172D6">
        <w:rPr>
          <w:rFonts w:ascii="Book Antiqua" w:eastAsia="Times New Roman" w:hAnsi="Book Antiqua"/>
          <w:color w:val="000000"/>
          <w:sz w:val="24"/>
          <w:szCs w:val="24"/>
          <w:lang w:val="sq-AL"/>
        </w:rPr>
        <w:t xml:space="preserve"> saj </w:t>
      </w:r>
      <w:r w:rsidR="002D2397" w:rsidRPr="00B172D6">
        <w:rPr>
          <w:rFonts w:ascii="Book Antiqua" w:eastAsia="Times New Roman" w:hAnsi="Book Antiqua"/>
          <w:color w:val="000000"/>
          <w:sz w:val="24"/>
          <w:szCs w:val="24"/>
          <w:lang w:val="sq-AL"/>
        </w:rPr>
        <w:t>suplementar</w:t>
      </w:r>
      <w:r w:rsidR="00013A92"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dhe, kur është e aplikueshme, grupi</w:t>
      </w:r>
      <w:r w:rsidR="00263F15" w:rsidRPr="00B172D6">
        <w:rPr>
          <w:rFonts w:ascii="Book Antiqua" w:eastAsia="Times New Roman" w:hAnsi="Book Antiqua"/>
          <w:color w:val="000000"/>
          <w:sz w:val="24"/>
          <w:szCs w:val="24"/>
          <w:lang w:val="sq-AL"/>
        </w:rPr>
        <w:t xml:space="preserve"> i </w:t>
      </w:r>
      <w:r w:rsidR="00FB1BA7" w:rsidRPr="00B172D6">
        <w:rPr>
          <w:rFonts w:ascii="Book Antiqua" w:eastAsia="Times New Roman" w:hAnsi="Book Antiqua"/>
          <w:color w:val="000000"/>
          <w:sz w:val="24"/>
          <w:szCs w:val="24"/>
          <w:lang w:val="sq-AL"/>
        </w:rPr>
        <w:t>saj</w:t>
      </w:r>
      <w:r w:rsidR="00263F15" w:rsidRPr="00B172D6">
        <w:rPr>
          <w:rFonts w:ascii="Book Antiqua" w:eastAsia="Times New Roman" w:hAnsi="Book Antiqua"/>
          <w:color w:val="000000"/>
          <w:sz w:val="24"/>
          <w:szCs w:val="24"/>
          <w:lang w:val="sq-AL"/>
        </w:rPr>
        <w:t xml:space="preserve"> i </w:t>
      </w:r>
      <w:r w:rsidR="00FB1BA7" w:rsidRPr="00B172D6">
        <w:rPr>
          <w:rFonts w:ascii="Book Antiqua" w:eastAsia="Times New Roman" w:hAnsi="Book Antiqua"/>
          <w:color w:val="000000"/>
          <w:sz w:val="24"/>
          <w:szCs w:val="24"/>
          <w:lang w:val="sq-AL"/>
        </w:rPr>
        <w:t>paketim</w:t>
      </w:r>
      <w:r w:rsidR="002D2397" w:rsidRPr="00B172D6">
        <w:rPr>
          <w:rFonts w:ascii="Book Antiqua" w:eastAsia="Times New Roman" w:hAnsi="Book Antiqua"/>
          <w:color w:val="000000"/>
          <w:sz w:val="24"/>
          <w:szCs w:val="24"/>
          <w:lang w:val="sq-AL"/>
        </w:rPr>
        <w:t>it</w:t>
      </w:r>
      <w:r w:rsidR="00FB1BA7" w:rsidRPr="00B172D6">
        <w:rPr>
          <w:rFonts w:ascii="Book Antiqua" w:eastAsia="Times New Roman" w:hAnsi="Book Antiqua"/>
          <w:color w:val="000000"/>
          <w:sz w:val="24"/>
          <w:szCs w:val="24"/>
          <w:lang w:val="sq-AL"/>
        </w:rPr>
        <w:t xml:space="preserve"> </w:t>
      </w:r>
      <w:r w:rsidR="006E5163" w:rsidRPr="00B172D6">
        <w:rPr>
          <w:rFonts w:ascii="Book Antiqua" w:eastAsia="Times New Roman" w:hAnsi="Book Antiqua"/>
          <w:color w:val="000000"/>
          <w:sz w:val="24"/>
          <w:szCs w:val="24"/>
          <w:lang w:val="sq-AL"/>
        </w:rPr>
        <w:t xml:space="preserve">merren </w:t>
      </w:r>
      <w:r w:rsidR="00FB1BA7" w:rsidRPr="00B172D6">
        <w:rPr>
          <w:rFonts w:ascii="Book Antiqua" w:eastAsia="Times New Roman" w:hAnsi="Book Antiqua"/>
          <w:color w:val="000000"/>
          <w:sz w:val="24"/>
          <w:szCs w:val="24"/>
          <w:lang w:val="sq-AL"/>
        </w:rPr>
        <w:t>n</w:t>
      </w:r>
      <w:r w:rsidR="006E5163" w:rsidRPr="00B172D6">
        <w:rPr>
          <w:rFonts w:ascii="Book Antiqua" w:eastAsia="Times New Roman" w:hAnsi="Book Antiqua"/>
          <w:color w:val="000000"/>
          <w:sz w:val="24"/>
          <w:szCs w:val="24"/>
          <w:lang w:val="sq-AL"/>
        </w:rPr>
        <w:t>ga ajo list</w:t>
      </w:r>
      <w:r w:rsidR="00637733" w:rsidRPr="00B172D6">
        <w:rPr>
          <w:rFonts w:ascii="Book Antiqua" w:eastAsia="Times New Roman" w:hAnsi="Book Antiqua"/>
          <w:color w:val="000000"/>
          <w:sz w:val="24"/>
          <w:szCs w:val="24"/>
          <w:lang w:val="sq-AL"/>
        </w:rPr>
        <w:t>ë</w:t>
      </w:r>
      <w:r w:rsidR="00FB1BA7" w:rsidRPr="00B172D6">
        <w:rPr>
          <w:rFonts w:ascii="Book Antiqua" w:eastAsia="Times New Roman" w:hAnsi="Book Antiqua"/>
          <w:color w:val="000000"/>
          <w:sz w:val="24"/>
          <w:szCs w:val="24"/>
          <w:lang w:val="sq-AL"/>
        </w:rPr>
        <w:t>.</w:t>
      </w:r>
    </w:p>
    <w:p w:rsidR="00316C33" w:rsidRPr="00B172D6" w:rsidRDefault="00316C33" w:rsidP="00316C33">
      <w:pPr>
        <w:spacing w:after="0" w:line="240" w:lineRule="auto"/>
        <w:jc w:val="both"/>
        <w:rPr>
          <w:rFonts w:ascii="Book Antiqua" w:eastAsia="Times New Roman" w:hAnsi="Book Antiqua"/>
          <w:color w:val="000000"/>
          <w:sz w:val="24"/>
          <w:szCs w:val="24"/>
          <w:lang w:val="sq-AL"/>
        </w:rPr>
      </w:pPr>
    </w:p>
    <w:p w:rsidR="00FB1BA7" w:rsidRPr="00B172D6" w:rsidRDefault="00551444"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9</w:t>
      </w:r>
      <w:r w:rsidR="00FE43D3" w:rsidRPr="00B172D6">
        <w:rPr>
          <w:rFonts w:ascii="Book Antiqua" w:eastAsia="Times New Roman" w:hAnsi="Book Antiqua"/>
          <w:color w:val="000000"/>
          <w:sz w:val="24"/>
          <w:szCs w:val="24"/>
          <w:lang w:val="sq-AL"/>
        </w:rPr>
        <w:t>.8</w:t>
      </w:r>
      <w:r w:rsidR="00FE43D3" w:rsidRPr="00B172D6">
        <w:rPr>
          <w:rFonts w:ascii="Book Antiqua" w:eastAsia="Times New Roman" w:hAnsi="Book Antiqua"/>
          <w:color w:val="000000"/>
          <w:sz w:val="24"/>
          <w:szCs w:val="24"/>
          <w:lang w:val="sq-AL"/>
        </w:rPr>
        <w:tab/>
      </w:r>
      <w:r w:rsidR="00FB1BA7" w:rsidRPr="00B172D6">
        <w:rPr>
          <w:rFonts w:ascii="Book Antiqua" w:eastAsia="Times New Roman" w:hAnsi="Book Antiqua"/>
          <w:color w:val="000000"/>
          <w:sz w:val="24"/>
          <w:szCs w:val="24"/>
          <w:lang w:val="sq-AL"/>
        </w:rPr>
        <w:t xml:space="preserve">Kur një substancë ose artikull nuk është </w:t>
      </w:r>
      <w:r w:rsidR="006E5163" w:rsidRPr="00B172D6">
        <w:rPr>
          <w:rFonts w:ascii="Book Antiqua" w:eastAsia="Times New Roman" w:hAnsi="Book Antiqua"/>
          <w:color w:val="000000"/>
          <w:sz w:val="24"/>
          <w:szCs w:val="24"/>
          <w:lang w:val="sq-AL"/>
        </w:rPr>
        <w:t xml:space="preserve">listuar </w:t>
      </w:r>
      <w:r w:rsidR="00FB1BA7" w:rsidRPr="00B172D6">
        <w:rPr>
          <w:rFonts w:ascii="Book Antiqua" w:eastAsia="Times New Roman" w:hAnsi="Book Antiqua"/>
          <w:color w:val="000000"/>
          <w:sz w:val="24"/>
          <w:szCs w:val="24"/>
          <w:lang w:val="sq-AL"/>
        </w:rPr>
        <w:t>në mënyrë specifike me emër në listën e mallrav</w:t>
      </w:r>
      <w:r w:rsidR="006E5163" w:rsidRPr="00B172D6">
        <w:rPr>
          <w:rFonts w:ascii="Book Antiqua" w:eastAsia="Times New Roman" w:hAnsi="Book Antiqua"/>
          <w:color w:val="000000"/>
          <w:sz w:val="24"/>
          <w:szCs w:val="24"/>
          <w:lang w:val="sq-AL"/>
        </w:rPr>
        <w:t xml:space="preserve">e të rrezikshme të </w:t>
      </w:r>
      <w:r w:rsidR="00FA133F" w:rsidRPr="00B172D6">
        <w:rPr>
          <w:rFonts w:ascii="Book Antiqua" w:eastAsia="Times New Roman" w:hAnsi="Book Antiqua"/>
          <w:color w:val="000000"/>
          <w:sz w:val="24"/>
          <w:szCs w:val="24"/>
          <w:lang w:val="sq-AL"/>
        </w:rPr>
        <w:t>Instruksione</w:t>
      </w:r>
      <w:r w:rsidR="00263F15" w:rsidRPr="00B172D6">
        <w:rPr>
          <w:rFonts w:ascii="Book Antiqua" w:eastAsia="Times New Roman" w:hAnsi="Book Antiqua"/>
          <w:color w:val="000000"/>
          <w:sz w:val="24"/>
          <w:szCs w:val="24"/>
          <w:lang w:val="sq-AL"/>
        </w:rPr>
        <w:t>ve</w:t>
      </w:r>
      <w:r w:rsidR="00FB1BA7" w:rsidRPr="00B172D6">
        <w:rPr>
          <w:rFonts w:ascii="Book Antiqua" w:eastAsia="Times New Roman" w:hAnsi="Book Antiqua"/>
          <w:color w:val="000000"/>
          <w:sz w:val="24"/>
          <w:szCs w:val="24"/>
          <w:lang w:val="sq-AL"/>
        </w:rPr>
        <w:t xml:space="preserve"> Teknike dhe </w:t>
      </w:r>
      <w:r w:rsidR="006E5163" w:rsidRPr="00B172D6">
        <w:rPr>
          <w:rFonts w:ascii="Book Antiqua" w:eastAsia="Times New Roman" w:hAnsi="Book Antiqua"/>
          <w:color w:val="000000"/>
          <w:sz w:val="24"/>
          <w:szCs w:val="24"/>
          <w:lang w:val="sq-AL"/>
        </w:rPr>
        <w:t>ekzistojn</w:t>
      </w:r>
      <w:r w:rsidR="00637733" w:rsidRPr="00B172D6">
        <w:rPr>
          <w:rFonts w:ascii="Book Antiqua" w:eastAsia="Times New Roman" w:hAnsi="Book Antiqua"/>
          <w:color w:val="000000"/>
          <w:sz w:val="24"/>
          <w:szCs w:val="24"/>
          <w:lang w:val="sq-AL"/>
        </w:rPr>
        <w:t>ë</w:t>
      </w:r>
      <w:r w:rsidR="006E5163"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dy ose më shumë rreziqe të</w:t>
      </w:r>
      <w:r w:rsidR="006E5163" w:rsidRPr="00B172D6">
        <w:rPr>
          <w:rFonts w:ascii="Book Antiqua" w:eastAsia="Times New Roman" w:hAnsi="Book Antiqua"/>
          <w:color w:val="000000"/>
          <w:sz w:val="24"/>
          <w:szCs w:val="24"/>
          <w:lang w:val="sq-AL"/>
        </w:rPr>
        <w:t xml:space="preserve"> </w:t>
      </w:r>
      <w:r w:rsidR="001537F2" w:rsidRPr="00B172D6">
        <w:rPr>
          <w:rFonts w:ascii="Book Antiqua" w:eastAsia="Times New Roman" w:hAnsi="Book Antiqua"/>
          <w:color w:val="000000"/>
          <w:sz w:val="24"/>
          <w:szCs w:val="24"/>
          <w:lang w:val="sq-AL"/>
        </w:rPr>
        <w:t>k</w:t>
      </w:r>
      <w:r w:rsidR="006E5163" w:rsidRPr="00B172D6">
        <w:rPr>
          <w:rFonts w:ascii="Book Antiqua" w:eastAsia="Times New Roman" w:hAnsi="Book Antiqua"/>
          <w:color w:val="000000"/>
          <w:sz w:val="24"/>
          <w:szCs w:val="24"/>
          <w:lang w:val="sq-AL"/>
        </w:rPr>
        <w:t>las</w:t>
      </w:r>
      <w:r w:rsidR="001537F2" w:rsidRPr="00B172D6">
        <w:rPr>
          <w:rFonts w:ascii="Book Antiqua" w:eastAsia="Times New Roman" w:hAnsi="Book Antiqua"/>
          <w:color w:val="000000"/>
          <w:sz w:val="24"/>
          <w:szCs w:val="24"/>
          <w:lang w:val="sq-AL"/>
        </w:rPr>
        <w:t>ës</w:t>
      </w:r>
      <w:r w:rsidR="006E5163" w:rsidRPr="00B172D6">
        <w:rPr>
          <w:rFonts w:ascii="Book Antiqua" w:eastAsia="Times New Roman" w:hAnsi="Book Antiqua"/>
          <w:color w:val="000000"/>
          <w:sz w:val="24"/>
          <w:szCs w:val="24"/>
          <w:lang w:val="sq-AL"/>
        </w:rPr>
        <w:t xml:space="preserve"> 3, 4 ose 8 apo </w:t>
      </w:r>
      <w:r w:rsidR="001537F2" w:rsidRPr="00B172D6">
        <w:rPr>
          <w:rFonts w:ascii="Book Antiqua" w:eastAsia="Times New Roman" w:hAnsi="Book Antiqua"/>
          <w:color w:val="000000"/>
          <w:sz w:val="24"/>
          <w:szCs w:val="24"/>
          <w:lang w:val="sq-AL"/>
        </w:rPr>
        <w:t xml:space="preserve">të </w:t>
      </w:r>
      <w:r w:rsidR="006E5163" w:rsidRPr="00B172D6">
        <w:rPr>
          <w:rFonts w:ascii="Book Antiqua" w:eastAsia="Times New Roman" w:hAnsi="Book Antiqua"/>
          <w:color w:val="000000"/>
          <w:sz w:val="24"/>
          <w:szCs w:val="24"/>
          <w:lang w:val="sq-AL"/>
        </w:rPr>
        <w:t>divizionit</w:t>
      </w:r>
      <w:r w:rsidR="00FB1BA7" w:rsidRPr="00B172D6">
        <w:rPr>
          <w:rFonts w:ascii="Book Antiqua" w:eastAsia="Times New Roman" w:hAnsi="Book Antiqua"/>
          <w:color w:val="000000"/>
          <w:sz w:val="24"/>
          <w:szCs w:val="24"/>
          <w:lang w:val="sq-AL"/>
        </w:rPr>
        <w:t xml:space="preserve"> 5</w:t>
      </w:r>
      <w:r w:rsidR="00FE43D3" w:rsidRPr="00B172D6">
        <w:rPr>
          <w:rFonts w:ascii="Book Antiqua" w:eastAsia="Times New Roman" w:hAnsi="Book Antiqua"/>
          <w:color w:val="000000"/>
          <w:sz w:val="24"/>
          <w:szCs w:val="24"/>
          <w:lang w:val="sq-AL"/>
        </w:rPr>
        <w:t>.1</w:t>
      </w:r>
      <w:r w:rsidR="00FE43D3" w:rsidRPr="00B172D6">
        <w:rPr>
          <w:rFonts w:ascii="Book Antiqua" w:eastAsia="Times New Roman" w:hAnsi="Book Antiqua"/>
          <w:color w:val="000000"/>
          <w:sz w:val="24"/>
          <w:szCs w:val="24"/>
          <w:lang w:val="sq-AL"/>
        </w:rPr>
        <w:tab/>
      </w:r>
      <w:r w:rsidR="00FB1BA7" w:rsidRPr="00B172D6">
        <w:rPr>
          <w:rFonts w:ascii="Book Antiqua" w:eastAsia="Times New Roman" w:hAnsi="Book Antiqua"/>
          <w:color w:val="000000"/>
          <w:sz w:val="24"/>
          <w:szCs w:val="24"/>
          <w:lang w:val="sq-AL"/>
        </w:rPr>
        <w:t xml:space="preserve">ose </w:t>
      </w:r>
      <w:r w:rsidR="00451C6F" w:rsidRPr="00B172D6">
        <w:rPr>
          <w:rFonts w:ascii="Book Antiqua" w:eastAsia="Times New Roman" w:hAnsi="Book Antiqua"/>
          <w:color w:val="000000"/>
          <w:sz w:val="24"/>
          <w:szCs w:val="24"/>
          <w:lang w:val="sq-AL"/>
        </w:rPr>
        <w:t>6</w:t>
      </w:r>
      <w:r w:rsidR="00FE43D3" w:rsidRPr="00B172D6">
        <w:rPr>
          <w:rFonts w:ascii="Book Antiqua" w:eastAsia="Times New Roman" w:hAnsi="Book Antiqua"/>
          <w:color w:val="000000"/>
          <w:sz w:val="24"/>
          <w:szCs w:val="24"/>
          <w:lang w:val="sq-AL"/>
        </w:rPr>
        <w:t>.1</w:t>
      </w:r>
      <w:r w:rsidR="00FE43D3" w:rsidRPr="00B172D6">
        <w:rPr>
          <w:rFonts w:ascii="Book Antiqua" w:eastAsia="Times New Roman" w:hAnsi="Book Antiqua"/>
          <w:color w:val="000000"/>
          <w:sz w:val="24"/>
          <w:szCs w:val="24"/>
          <w:lang w:val="sq-AL"/>
        </w:rPr>
        <w:tab/>
      </w:r>
      <w:r w:rsidR="001537F2" w:rsidRPr="00B172D6">
        <w:rPr>
          <w:rFonts w:ascii="Book Antiqua" w:eastAsia="Times New Roman" w:hAnsi="Book Antiqua"/>
          <w:color w:val="000000"/>
          <w:sz w:val="24"/>
          <w:szCs w:val="24"/>
          <w:lang w:val="sq-AL"/>
        </w:rPr>
        <w:t xml:space="preserve"> </w:t>
      </w:r>
      <w:r w:rsidR="00451C6F" w:rsidRPr="00B172D6">
        <w:rPr>
          <w:rFonts w:ascii="Book Antiqua" w:eastAsia="Times New Roman" w:hAnsi="Book Antiqua"/>
          <w:color w:val="000000"/>
          <w:sz w:val="24"/>
          <w:szCs w:val="24"/>
          <w:lang w:val="sq-AL"/>
        </w:rPr>
        <w:t xml:space="preserve">të lidhura me transportin </w:t>
      </w:r>
      <w:r w:rsidR="006E5163" w:rsidRPr="00B172D6">
        <w:rPr>
          <w:rFonts w:ascii="Book Antiqua" w:eastAsia="Times New Roman" w:hAnsi="Book Antiqua"/>
          <w:color w:val="000000"/>
          <w:sz w:val="24"/>
          <w:szCs w:val="24"/>
          <w:lang w:val="sq-AL"/>
        </w:rPr>
        <w:t>ajror t</w:t>
      </w:r>
      <w:r w:rsidR="00637733" w:rsidRPr="00B172D6">
        <w:rPr>
          <w:rFonts w:ascii="Book Antiqua" w:eastAsia="Times New Roman" w:hAnsi="Book Antiqua"/>
          <w:color w:val="000000"/>
          <w:sz w:val="24"/>
          <w:szCs w:val="24"/>
          <w:lang w:val="sq-AL"/>
        </w:rPr>
        <w:t>ë</w:t>
      </w:r>
      <w:r w:rsidR="006E5163" w:rsidRPr="00B172D6">
        <w:rPr>
          <w:rFonts w:ascii="Book Antiqua" w:eastAsia="Times New Roman" w:hAnsi="Book Antiqua"/>
          <w:color w:val="000000"/>
          <w:sz w:val="24"/>
          <w:szCs w:val="24"/>
          <w:lang w:val="sq-AL"/>
        </w:rPr>
        <w:t xml:space="preserve"> tyre</w:t>
      </w:r>
      <w:r w:rsidR="001537F2" w:rsidRPr="00B172D6">
        <w:rPr>
          <w:rFonts w:ascii="Book Antiqua" w:eastAsia="Times New Roman" w:hAnsi="Book Antiqua"/>
          <w:color w:val="000000"/>
          <w:sz w:val="24"/>
          <w:szCs w:val="24"/>
          <w:lang w:val="sq-AL"/>
        </w:rPr>
        <w:t xml:space="preserve"> dhe</w:t>
      </w:r>
      <w:r w:rsidR="006E5163" w:rsidRPr="00B172D6">
        <w:rPr>
          <w:rFonts w:ascii="Book Antiqua" w:eastAsia="Times New Roman" w:hAnsi="Book Antiqua"/>
          <w:color w:val="000000"/>
          <w:sz w:val="24"/>
          <w:szCs w:val="24"/>
          <w:lang w:val="sq-AL"/>
        </w:rPr>
        <w:t xml:space="preserve"> </w:t>
      </w:r>
      <w:r w:rsidR="00C51ADE" w:rsidRPr="00B172D6">
        <w:rPr>
          <w:rFonts w:ascii="Book Antiqua" w:eastAsia="Times New Roman" w:hAnsi="Book Antiqua"/>
          <w:color w:val="000000"/>
          <w:sz w:val="24"/>
          <w:szCs w:val="24"/>
          <w:lang w:val="sq-AL"/>
        </w:rPr>
        <w:t xml:space="preserve">sipas </w:t>
      </w:r>
      <w:r w:rsidR="00FB1BA7" w:rsidRPr="00B172D6">
        <w:rPr>
          <w:rFonts w:ascii="Book Antiqua" w:eastAsia="Times New Roman" w:hAnsi="Book Antiqua"/>
          <w:color w:val="000000"/>
          <w:sz w:val="24"/>
          <w:szCs w:val="24"/>
          <w:lang w:val="sq-AL"/>
        </w:rPr>
        <w:t>përkufizimi</w:t>
      </w:r>
      <w:r w:rsidR="00C51ADE" w:rsidRPr="00B172D6">
        <w:rPr>
          <w:rFonts w:ascii="Book Antiqua" w:eastAsia="Times New Roman" w:hAnsi="Book Antiqua"/>
          <w:color w:val="000000"/>
          <w:sz w:val="24"/>
          <w:szCs w:val="24"/>
          <w:lang w:val="sq-AL"/>
        </w:rPr>
        <w:t>t i përket</w:t>
      </w:r>
      <w:r w:rsidR="00FB1BA7" w:rsidRPr="00B172D6">
        <w:rPr>
          <w:rFonts w:ascii="Book Antiqua" w:eastAsia="Times New Roman" w:hAnsi="Book Antiqua"/>
          <w:color w:val="000000"/>
          <w:sz w:val="24"/>
          <w:szCs w:val="24"/>
          <w:lang w:val="sq-AL"/>
        </w:rPr>
        <w:t xml:space="preserve"> </w:t>
      </w:r>
      <w:r w:rsidR="001C3E0F" w:rsidRPr="00B172D6">
        <w:rPr>
          <w:rFonts w:ascii="Book Antiqua" w:eastAsia="Times New Roman" w:hAnsi="Book Antiqua"/>
          <w:color w:val="000000"/>
          <w:sz w:val="24"/>
          <w:szCs w:val="24"/>
          <w:lang w:val="sq-AL"/>
        </w:rPr>
        <w:t xml:space="preserve">të </w:t>
      </w:r>
      <w:r w:rsidR="00FB1BA7" w:rsidRPr="00B172D6">
        <w:rPr>
          <w:rFonts w:ascii="Book Antiqua" w:eastAsia="Times New Roman" w:hAnsi="Book Antiqua"/>
          <w:color w:val="000000"/>
          <w:sz w:val="24"/>
          <w:szCs w:val="24"/>
          <w:lang w:val="sq-AL"/>
        </w:rPr>
        <w:t>dy</w:t>
      </w:r>
      <w:r w:rsidR="001C3E0F" w:rsidRPr="00B172D6">
        <w:rPr>
          <w:rFonts w:ascii="Book Antiqua" w:eastAsia="Times New Roman" w:hAnsi="Book Antiqua"/>
          <w:color w:val="000000"/>
          <w:sz w:val="24"/>
          <w:szCs w:val="24"/>
          <w:lang w:val="sq-AL"/>
        </w:rPr>
        <w:t>ja</w:t>
      </w:r>
      <w:r w:rsidR="00FB1BA7" w:rsidRPr="00B172D6">
        <w:rPr>
          <w:rFonts w:ascii="Book Antiqua" w:eastAsia="Times New Roman" w:hAnsi="Book Antiqua"/>
          <w:color w:val="000000"/>
          <w:sz w:val="24"/>
          <w:szCs w:val="24"/>
          <w:lang w:val="sq-AL"/>
        </w:rPr>
        <w:t xml:space="preserve"> prej këtyre klasave apo </w:t>
      </w:r>
      <w:r w:rsidR="006E5163" w:rsidRPr="00B172D6">
        <w:rPr>
          <w:rFonts w:ascii="Book Antiqua" w:eastAsia="Times New Roman" w:hAnsi="Book Antiqua"/>
          <w:color w:val="000000"/>
          <w:sz w:val="24"/>
          <w:szCs w:val="24"/>
          <w:lang w:val="sq-AL"/>
        </w:rPr>
        <w:t xml:space="preserve">divizioneve </w:t>
      </w:r>
      <w:r w:rsidR="00FB1BA7" w:rsidRPr="00B172D6">
        <w:rPr>
          <w:rFonts w:ascii="Book Antiqua" w:eastAsia="Times New Roman" w:hAnsi="Book Antiqua"/>
          <w:color w:val="000000"/>
          <w:sz w:val="24"/>
          <w:szCs w:val="24"/>
          <w:lang w:val="sq-AL"/>
        </w:rPr>
        <w:t xml:space="preserve">në </w:t>
      </w:r>
      <w:r w:rsidR="00FA133F" w:rsidRPr="00B172D6">
        <w:rPr>
          <w:rFonts w:ascii="Book Antiqua" w:eastAsia="Times New Roman" w:hAnsi="Book Antiqua"/>
          <w:color w:val="000000"/>
          <w:sz w:val="24"/>
          <w:szCs w:val="24"/>
          <w:lang w:val="sq-AL"/>
        </w:rPr>
        <w:t>Instruksione</w:t>
      </w:r>
      <w:r w:rsidR="000071A3" w:rsidRPr="00B172D6">
        <w:rPr>
          <w:rFonts w:ascii="Book Antiqua" w:eastAsia="Times New Roman" w:hAnsi="Book Antiqua"/>
          <w:color w:val="000000"/>
          <w:sz w:val="24"/>
          <w:szCs w:val="24"/>
          <w:lang w:val="sq-AL"/>
        </w:rPr>
        <w:t>t Teknike</w:t>
      </w:r>
      <w:r w:rsidR="00FB1BA7" w:rsidRPr="00B172D6">
        <w:rPr>
          <w:rFonts w:ascii="Book Antiqua" w:eastAsia="Times New Roman" w:hAnsi="Book Antiqua"/>
          <w:color w:val="000000"/>
          <w:sz w:val="24"/>
          <w:szCs w:val="24"/>
          <w:lang w:val="sq-AL"/>
        </w:rPr>
        <w:t xml:space="preserve">, </w:t>
      </w:r>
      <w:r w:rsidR="006E5163" w:rsidRPr="00B172D6">
        <w:rPr>
          <w:rFonts w:ascii="Book Antiqua" w:eastAsia="Times New Roman" w:hAnsi="Book Antiqua"/>
          <w:color w:val="000000"/>
          <w:sz w:val="24"/>
          <w:szCs w:val="24"/>
          <w:lang w:val="sq-AL"/>
        </w:rPr>
        <w:t>a</w:t>
      </w:r>
      <w:r w:rsidR="00C51ADE" w:rsidRPr="00B172D6">
        <w:rPr>
          <w:rFonts w:ascii="Book Antiqua" w:eastAsia="Times New Roman" w:hAnsi="Book Antiqua"/>
          <w:color w:val="000000"/>
          <w:sz w:val="24"/>
          <w:szCs w:val="24"/>
          <w:lang w:val="sq-AL"/>
        </w:rPr>
        <w:t>i</w:t>
      </w:r>
      <w:r w:rsidR="006E5163"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klasifi</w:t>
      </w:r>
      <w:r w:rsidR="006E5163" w:rsidRPr="00B172D6">
        <w:rPr>
          <w:rFonts w:ascii="Book Antiqua" w:eastAsia="Times New Roman" w:hAnsi="Book Antiqua"/>
          <w:color w:val="000000"/>
          <w:sz w:val="24"/>
          <w:szCs w:val="24"/>
          <w:lang w:val="sq-AL"/>
        </w:rPr>
        <w:t>kohe</w:t>
      </w:r>
      <w:r w:rsidR="00C51ADE" w:rsidRPr="00B172D6">
        <w:rPr>
          <w:rFonts w:ascii="Book Antiqua" w:eastAsia="Times New Roman" w:hAnsi="Book Antiqua"/>
          <w:color w:val="000000"/>
          <w:sz w:val="24"/>
          <w:szCs w:val="24"/>
          <w:lang w:val="sq-AL"/>
        </w:rPr>
        <w:t>t</w:t>
      </w:r>
      <w:r w:rsidR="006E5163" w:rsidRPr="00B172D6">
        <w:rPr>
          <w:rFonts w:ascii="Book Antiqua" w:eastAsia="Times New Roman" w:hAnsi="Book Antiqua"/>
          <w:color w:val="000000"/>
          <w:sz w:val="24"/>
          <w:szCs w:val="24"/>
          <w:lang w:val="sq-AL"/>
        </w:rPr>
        <w:t xml:space="preserve"> në përputhje me p</w:t>
      </w:r>
      <w:r w:rsidR="001C3E0F" w:rsidRPr="00B172D6">
        <w:rPr>
          <w:rFonts w:ascii="Book Antiqua" w:eastAsia="Times New Roman" w:hAnsi="Book Antiqua"/>
          <w:color w:val="000000"/>
          <w:sz w:val="24"/>
          <w:szCs w:val="24"/>
          <w:lang w:val="sq-AL"/>
        </w:rPr>
        <w:t>rioriteti</w:t>
      </w:r>
      <w:r w:rsidR="006E5163" w:rsidRPr="00B172D6">
        <w:rPr>
          <w:rFonts w:ascii="Book Antiqua" w:eastAsia="Times New Roman" w:hAnsi="Book Antiqua"/>
          <w:color w:val="000000"/>
          <w:sz w:val="24"/>
          <w:szCs w:val="24"/>
          <w:lang w:val="sq-AL"/>
        </w:rPr>
        <w:t>n sipas tabel</w:t>
      </w:r>
      <w:r w:rsidR="00637733" w:rsidRPr="00B172D6">
        <w:rPr>
          <w:rFonts w:ascii="Book Antiqua" w:eastAsia="Times New Roman" w:hAnsi="Book Antiqua"/>
          <w:color w:val="000000"/>
          <w:sz w:val="24"/>
          <w:szCs w:val="24"/>
          <w:lang w:val="sq-AL"/>
        </w:rPr>
        <w:t>ë</w:t>
      </w:r>
      <w:r w:rsidR="006E5163" w:rsidRPr="00B172D6">
        <w:rPr>
          <w:rFonts w:ascii="Book Antiqua" w:eastAsia="Times New Roman" w:hAnsi="Book Antiqua"/>
          <w:color w:val="000000"/>
          <w:sz w:val="24"/>
          <w:szCs w:val="24"/>
          <w:lang w:val="sq-AL"/>
        </w:rPr>
        <w:t>s s</w:t>
      </w:r>
      <w:r w:rsidR="00637733" w:rsidRPr="00B172D6">
        <w:rPr>
          <w:rFonts w:ascii="Book Antiqua" w:eastAsia="Times New Roman" w:hAnsi="Book Antiqua"/>
          <w:color w:val="000000"/>
          <w:sz w:val="24"/>
          <w:szCs w:val="24"/>
          <w:lang w:val="sq-AL"/>
        </w:rPr>
        <w:t>ë</w:t>
      </w:r>
      <w:r w:rsidR="006E5163" w:rsidRPr="00B172D6">
        <w:rPr>
          <w:rFonts w:ascii="Book Antiqua" w:eastAsia="Times New Roman" w:hAnsi="Book Antiqua"/>
          <w:color w:val="000000"/>
          <w:sz w:val="24"/>
          <w:szCs w:val="24"/>
          <w:lang w:val="sq-AL"/>
        </w:rPr>
        <w:t xml:space="preserve"> rrezi</w:t>
      </w:r>
      <w:r w:rsidR="00C51ADE" w:rsidRPr="00B172D6">
        <w:rPr>
          <w:rFonts w:ascii="Book Antiqua" w:eastAsia="Times New Roman" w:hAnsi="Book Antiqua"/>
          <w:color w:val="000000"/>
          <w:sz w:val="24"/>
          <w:szCs w:val="24"/>
          <w:lang w:val="sq-AL"/>
        </w:rPr>
        <w:t>qeve</w:t>
      </w:r>
      <w:r w:rsidR="006E5163"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 xml:space="preserve">në </w:t>
      </w:r>
      <w:r w:rsidR="00FA133F" w:rsidRPr="00B172D6">
        <w:rPr>
          <w:rFonts w:ascii="Book Antiqua" w:eastAsia="Times New Roman" w:hAnsi="Book Antiqua"/>
          <w:color w:val="000000"/>
          <w:sz w:val="24"/>
          <w:szCs w:val="24"/>
          <w:lang w:val="sq-AL"/>
        </w:rPr>
        <w:t>Instruksione</w:t>
      </w:r>
      <w:r w:rsidR="000071A3" w:rsidRPr="00B172D6">
        <w:rPr>
          <w:rFonts w:ascii="Book Antiqua" w:eastAsia="Times New Roman" w:hAnsi="Book Antiqua"/>
          <w:color w:val="000000"/>
          <w:sz w:val="24"/>
          <w:szCs w:val="24"/>
          <w:lang w:val="sq-AL"/>
        </w:rPr>
        <w:t>t Teknike</w:t>
      </w:r>
      <w:r w:rsidR="00FB1BA7" w:rsidRPr="00B172D6">
        <w:rPr>
          <w:rFonts w:ascii="Book Antiqua" w:eastAsia="Times New Roman" w:hAnsi="Book Antiqua"/>
          <w:color w:val="000000"/>
          <w:sz w:val="24"/>
          <w:szCs w:val="24"/>
          <w:lang w:val="sq-AL"/>
        </w:rPr>
        <w:t>.</w:t>
      </w:r>
    </w:p>
    <w:p w:rsidR="00316C33" w:rsidRPr="00B172D6" w:rsidRDefault="00316C33" w:rsidP="00316C33">
      <w:pPr>
        <w:spacing w:after="0" w:line="240" w:lineRule="auto"/>
        <w:jc w:val="center"/>
        <w:rPr>
          <w:rFonts w:ascii="Book Antiqua" w:eastAsia="Times New Roman" w:hAnsi="Book Antiqua"/>
          <w:color w:val="000000"/>
          <w:sz w:val="24"/>
          <w:szCs w:val="24"/>
          <w:lang w:val="sq-AL"/>
        </w:rPr>
      </w:pPr>
    </w:p>
    <w:p w:rsidR="00316C33" w:rsidRPr="00B172D6" w:rsidRDefault="00316C33" w:rsidP="00316C33">
      <w:pPr>
        <w:spacing w:after="0" w:line="240" w:lineRule="auto"/>
        <w:jc w:val="center"/>
        <w:rPr>
          <w:rFonts w:ascii="Book Antiqua" w:eastAsia="Times New Roman" w:hAnsi="Book Antiqua"/>
          <w:color w:val="000000"/>
          <w:sz w:val="24"/>
          <w:szCs w:val="24"/>
          <w:lang w:val="sq-AL"/>
        </w:rPr>
      </w:pPr>
    </w:p>
    <w:p w:rsidR="00FB1BA7" w:rsidRPr="00B172D6" w:rsidRDefault="00FB1BA7" w:rsidP="00316C33">
      <w:pPr>
        <w:spacing w:after="0" w:line="240" w:lineRule="auto"/>
        <w:jc w:val="center"/>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 xml:space="preserve">Neni </w:t>
      </w:r>
      <w:r w:rsidR="00551444" w:rsidRPr="00B172D6">
        <w:rPr>
          <w:rFonts w:ascii="Book Antiqua" w:eastAsia="Times New Roman" w:hAnsi="Book Antiqua"/>
          <w:color w:val="000000"/>
          <w:sz w:val="24"/>
          <w:szCs w:val="24"/>
          <w:lang w:val="sq-AL"/>
        </w:rPr>
        <w:t>10</w:t>
      </w:r>
    </w:p>
    <w:p w:rsidR="00FB1BA7" w:rsidRPr="00B172D6" w:rsidRDefault="00FB1BA7" w:rsidP="00316C33">
      <w:pPr>
        <w:spacing w:after="0" w:line="240" w:lineRule="auto"/>
        <w:jc w:val="center"/>
        <w:rPr>
          <w:rFonts w:ascii="Book Antiqua" w:eastAsia="Times New Roman" w:hAnsi="Book Antiqua"/>
          <w:color w:val="000000"/>
          <w:sz w:val="24"/>
          <w:szCs w:val="24"/>
          <w:lang w:val="sq-AL"/>
        </w:rPr>
      </w:pPr>
      <w:r w:rsidRPr="00B172D6">
        <w:rPr>
          <w:rFonts w:ascii="Book Antiqua" w:eastAsia="Times New Roman" w:hAnsi="Book Antiqua"/>
          <w:b/>
          <w:bCs/>
          <w:color w:val="000000"/>
          <w:sz w:val="24"/>
          <w:szCs w:val="24"/>
          <w:lang w:val="sq-AL"/>
        </w:rPr>
        <w:t xml:space="preserve">Kufizimet </w:t>
      </w:r>
      <w:r w:rsidR="001C3E0F" w:rsidRPr="00B172D6">
        <w:rPr>
          <w:rFonts w:ascii="Book Antiqua" w:eastAsia="Times New Roman" w:hAnsi="Book Antiqua"/>
          <w:b/>
          <w:bCs/>
          <w:color w:val="000000"/>
          <w:sz w:val="24"/>
          <w:szCs w:val="24"/>
          <w:lang w:val="sq-AL"/>
        </w:rPr>
        <w:t>në</w:t>
      </w:r>
      <w:r w:rsidRPr="00B172D6">
        <w:rPr>
          <w:rFonts w:ascii="Book Antiqua" w:eastAsia="Times New Roman" w:hAnsi="Book Antiqua"/>
          <w:b/>
          <w:bCs/>
          <w:color w:val="000000"/>
          <w:sz w:val="24"/>
          <w:szCs w:val="24"/>
          <w:lang w:val="sq-AL"/>
        </w:rPr>
        <w:t xml:space="preserve"> transportin e mallrave të rrezikshme përmes ajrit</w:t>
      </w:r>
    </w:p>
    <w:p w:rsidR="00316C33" w:rsidRPr="00B172D6" w:rsidRDefault="00316C33" w:rsidP="00316C33">
      <w:pPr>
        <w:spacing w:after="0" w:line="240" w:lineRule="auto"/>
        <w:jc w:val="both"/>
        <w:rPr>
          <w:rFonts w:ascii="Book Antiqua" w:eastAsia="Times New Roman" w:hAnsi="Book Antiqua"/>
          <w:color w:val="000000"/>
          <w:sz w:val="24"/>
          <w:szCs w:val="24"/>
          <w:lang w:val="sq-AL"/>
        </w:rPr>
      </w:pPr>
    </w:p>
    <w:p w:rsidR="00FB1BA7" w:rsidRPr="00B172D6" w:rsidRDefault="00551444"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10</w:t>
      </w:r>
      <w:r w:rsidR="00FE43D3" w:rsidRPr="00B172D6">
        <w:rPr>
          <w:rFonts w:ascii="Book Antiqua" w:eastAsia="Times New Roman" w:hAnsi="Book Antiqua"/>
          <w:color w:val="000000"/>
          <w:sz w:val="24"/>
          <w:szCs w:val="24"/>
          <w:lang w:val="sq-AL"/>
        </w:rPr>
        <w:t>.1</w:t>
      </w:r>
      <w:r w:rsidR="00FE43D3" w:rsidRPr="00B172D6">
        <w:rPr>
          <w:rFonts w:ascii="Book Antiqua" w:eastAsia="Times New Roman" w:hAnsi="Book Antiqua"/>
          <w:color w:val="000000"/>
          <w:sz w:val="24"/>
          <w:szCs w:val="24"/>
          <w:lang w:val="sq-AL"/>
        </w:rPr>
        <w:tab/>
      </w:r>
      <w:r w:rsidR="00FB1BA7" w:rsidRPr="00B172D6">
        <w:rPr>
          <w:rFonts w:ascii="Book Antiqua" w:eastAsia="Times New Roman" w:hAnsi="Book Antiqua"/>
          <w:color w:val="000000"/>
          <w:sz w:val="24"/>
          <w:szCs w:val="24"/>
          <w:lang w:val="sq-AL"/>
        </w:rPr>
        <w:t xml:space="preserve">Mallrat e rrezikshme </w:t>
      </w:r>
      <w:r w:rsidR="006E5163"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6E5163"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përshkruar</w:t>
      </w:r>
      <w:r w:rsidR="006E5163" w:rsidRPr="00B172D6">
        <w:rPr>
          <w:rFonts w:ascii="Book Antiqua" w:eastAsia="Times New Roman" w:hAnsi="Book Antiqua"/>
          <w:color w:val="000000"/>
          <w:sz w:val="24"/>
          <w:szCs w:val="24"/>
          <w:lang w:val="sq-AL"/>
        </w:rPr>
        <w:t>a</w:t>
      </w:r>
      <w:r w:rsidR="00FB1BA7" w:rsidRPr="00B172D6">
        <w:rPr>
          <w:rFonts w:ascii="Book Antiqua" w:eastAsia="Times New Roman" w:hAnsi="Book Antiqua"/>
          <w:color w:val="000000"/>
          <w:sz w:val="24"/>
          <w:szCs w:val="24"/>
          <w:lang w:val="sq-AL"/>
        </w:rPr>
        <w:t xml:space="preserve"> më poshtë </w:t>
      </w:r>
      <w:r w:rsidR="00B94E2A" w:rsidRPr="00B172D6">
        <w:rPr>
          <w:rFonts w:ascii="Book Antiqua" w:eastAsia="Times New Roman" w:hAnsi="Book Antiqua"/>
          <w:color w:val="000000"/>
          <w:sz w:val="24"/>
          <w:szCs w:val="24"/>
          <w:lang w:val="sq-AL"/>
        </w:rPr>
        <w:t xml:space="preserve">janë </w:t>
      </w:r>
      <w:r w:rsidR="006E5163"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6E5163" w:rsidRPr="00B172D6">
        <w:rPr>
          <w:rFonts w:ascii="Book Antiqua" w:eastAsia="Times New Roman" w:hAnsi="Book Antiqua"/>
          <w:color w:val="000000"/>
          <w:sz w:val="24"/>
          <w:szCs w:val="24"/>
          <w:lang w:val="sq-AL"/>
        </w:rPr>
        <w:t xml:space="preserve"> ndal</w:t>
      </w:r>
      <w:r w:rsidR="00B94E2A" w:rsidRPr="00B172D6">
        <w:rPr>
          <w:rFonts w:ascii="Book Antiqua" w:eastAsia="Times New Roman" w:hAnsi="Book Antiqua"/>
          <w:color w:val="000000"/>
          <w:sz w:val="24"/>
          <w:szCs w:val="24"/>
          <w:lang w:val="sq-AL"/>
        </w:rPr>
        <w:t>uara</w:t>
      </w:r>
      <w:r w:rsidR="006E5163"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 xml:space="preserve">në </w:t>
      </w:r>
      <w:r w:rsidR="000071A3" w:rsidRPr="00B172D6">
        <w:rPr>
          <w:rFonts w:ascii="Book Antiqua" w:eastAsia="Times New Roman" w:hAnsi="Book Antiqua"/>
          <w:color w:val="000000"/>
          <w:sz w:val="24"/>
          <w:szCs w:val="24"/>
          <w:lang w:val="sq-AL"/>
        </w:rPr>
        <w:t>mjet</w:t>
      </w:r>
      <w:r w:rsidR="00B94E2A" w:rsidRPr="00B172D6">
        <w:rPr>
          <w:rFonts w:ascii="Book Antiqua" w:eastAsia="Times New Roman" w:hAnsi="Book Antiqua"/>
          <w:color w:val="000000"/>
          <w:sz w:val="24"/>
          <w:szCs w:val="24"/>
          <w:lang w:val="sq-AL"/>
        </w:rPr>
        <w:t>et</w:t>
      </w:r>
      <w:r w:rsidR="000071A3" w:rsidRPr="00B172D6">
        <w:rPr>
          <w:rFonts w:ascii="Book Antiqua" w:eastAsia="Times New Roman" w:hAnsi="Book Antiqua"/>
          <w:color w:val="000000"/>
          <w:sz w:val="24"/>
          <w:szCs w:val="24"/>
          <w:lang w:val="sq-AL"/>
        </w:rPr>
        <w:t xml:space="preserve"> ajror</w:t>
      </w:r>
      <w:r w:rsidR="00B94E2A" w:rsidRPr="00B172D6">
        <w:rPr>
          <w:rFonts w:ascii="Book Antiqua" w:eastAsia="Times New Roman" w:hAnsi="Book Antiqua"/>
          <w:color w:val="000000"/>
          <w:sz w:val="24"/>
          <w:szCs w:val="24"/>
          <w:lang w:val="sq-AL"/>
        </w:rPr>
        <w:t>e</w:t>
      </w:r>
      <w:r w:rsidR="00FB1BA7" w:rsidRPr="00B172D6">
        <w:rPr>
          <w:rFonts w:ascii="Book Antiqua" w:eastAsia="Times New Roman" w:hAnsi="Book Antiqua"/>
          <w:color w:val="000000"/>
          <w:sz w:val="24"/>
          <w:szCs w:val="24"/>
          <w:lang w:val="sq-AL"/>
        </w:rPr>
        <w:t xml:space="preserve"> përveç nëse </w:t>
      </w:r>
      <w:r w:rsidR="00B738E9" w:rsidRPr="007734C2">
        <w:rPr>
          <w:rFonts w:ascii="Book Antiqua" w:eastAsia="Times New Roman" w:hAnsi="Book Antiqua"/>
          <w:bCs/>
          <w:iCs/>
          <w:color w:val="000000"/>
          <w:sz w:val="24"/>
          <w:szCs w:val="24"/>
          <w:lang w:val="sq-AL"/>
        </w:rPr>
        <w:t>AACK</w:t>
      </w:r>
      <w:r w:rsidR="00FB1BA7" w:rsidRPr="00B172D6">
        <w:rPr>
          <w:rFonts w:ascii="Book Antiqua" w:eastAsia="Times New Roman" w:hAnsi="Book Antiqua"/>
          <w:color w:val="000000"/>
          <w:sz w:val="24"/>
          <w:szCs w:val="24"/>
          <w:lang w:val="sq-AL"/>
        </w:rPr>
        <w:t xml:space="preserve"> </w:t>
      </w:r>
      <w:r w:rsidR="00802E61" w:rsidRPr="00B172D6">
        <w:rPr>
          <w:rFonts w:ascii="Book Antiqua" w:eastAsia="Times New Roman" w:hAnsi="Book Antiqua"/>
          <w:color w:val="000000"/>
          <w:sz w:val="24"/>
          <w:szCs w:val="24"/>
          <w:lang w:val="sq-AL"/>
        </w:rPr>
        <w:t>lëshon</w:t>
      </w:r>
      <w:r w:rsidR="00FB1BA7" w:rsidRPr="00B172D6">
        <w:rPr>
          <w:rFonts w:ascii="Book Antiqua" w:eastAsia="Times New Roman" w:hAnsi="Book Antiqua"/>
          <w:color w:val="000000"/>
          <w:sz w:val="24"/>
          <w:szCs w:val="24"/>
          <w:lang w:val="sq-AL"/>
        </w:rPr>
        <w:t xml:space="preserve"> </w:t>
      </w:r>
      <w:r w:rsidR="006E5163" w:rsidRPr="00B172D6">
        <w:rPr>
          <w:rFonts w:ascii="Book Antiqua" w:eastAsia="Times New Roman" w:hAnsi="Book Antiqua"/>
          <w:color w:val="000000"/>
          <w:sz w:val="24"/>
          <w:szCs w:val="24"/>
          <w:lang w:val="sq-AL"/>
        </w:rPr>
        <w:t>ndo</w:t>
      </w:r>
      <w:r w:rsidR="00FB1BA7" w:rsidRPr="00B172D6">
        <w:rPr>
          <w:rFonts w:ascii="Book Antiqua" w:eastAsia="Times New Roman" w:hAnsi="Book Antiqua"/>
          <w:color w:val="000000"/>
          <w:sz w:val="24"/>
          <w:szCs w:val="24"/>
          <w:lang w:val="sq-AL"/>
        </w:rPr>
        <w:t xml:space="preserve">një </w:t>
      </w:r>
      <w:r w:rsidR="00802E61" w:rsidRPr="00B172D6">
        <w:rPr>
          <w:rFonts w:ascii="Book Antiqua" w:eastAsia="Times New Roman" w:hAnsi="Book Antiqua"/>
          <w:color w:val="000000"/>
          <w:sz w:val="24"/>
          <w:szCs w:val="24"/>
          <w:lang w:val="sq-AL"/>
        </w:rPr>
        <w:t>lirim</w:t>
      </w:r>
      <w:r w:rsidR="00FB1BA7" w:rsidRPr="00B172D6">
        <w:rPr>
          <w:rFonts w:ascii="Book Antiqua" w:eastAsia="Times New Roman" w:hAnsi="Book Antiqua"/>
          <w:color w:val="000000"/>
          <w:sz w:val="24"/>
          <w:szCs w:val="24"/>
          <w:lang w:val="sq-AL"/>
        </w:rPr>
        <w:t xml:space="preserve"> në p</w:t>
      </w:r>
      <w:r w:rsidR="00802E61" w:rsidRPr="00B172D6">
        <w:rPr>
          <w:rFonts w:ascii="Book Antiqua" w:eastAsia="Times New Roman" w:hAnsi="Book Antiqua"/>
          <w:color w:val="000000"/>
          <w:sz w:val="24"/>
          <w:szCs w:val="24"/>
          <w:lang w:val="sq-AL"/>
        </w:rPr>
        <w:t>ërputhje</w:t>
      </w:r>
      <w:r w:rsidR="00FB1BA7" w:rsidRPr="00B172D6">
        <w:rPr>
          <w:rFonts w:ascii="Book Antiqua" w:eastAsia="Times New Roman" w:hAnsi="Book Antiqua"/>
          <w:color w:val="000000"/>
          <w:sz w:val="24"/>
          <w:szCs w:val="24"/>
          <w:lang w:val="sq-AL"/>
        </w:rPr>
        <w:t xml:space="preserve"> me nenin 7 të kësaj Rregulloreje ose përveç</w:t>
      </w:r>
      <w:r w:rsidR="006E5163" w:rsidRPr="00B172D6">
        <w:rPr>
          <w:rFonts w:ascii="Book Antiqua" w:eastAsia="Times New Roman" w:hAnsi="Book Antiqua"/>
          <w:color w:val="000000"/>
          <w:sz w:val="24"/>
          <w:szCs w:val="24"/>
          <w:lang w:val="sq-AL"/>
        </w:rPr>
        <w:t xml:space="preserve"> nëse dispozitat e </w:t>
      </w:r>
      <w:r w:rsidR="00FA133F" w:rsidRPr="00B172D6">
        <w:rPr>
          <w:rFonts w:ascii="Book Antiqua" w:eastAsia="Times New Roman" w:hAnsi="Book Antiqua"/>
          <w:color w:val="000000"/>
          <w:sz w:val="24"/>
          <w:szCs w:val="24"/>
          <w:lang w:val="sq-AL"/>
        </w:rPr>
        <w:t>Instruksione</w:t>
      </w:r>
      <w:r w:rsidR="00263F15" w:rsidRPr="00B172D6">
        <w:rPr>
          <w:rFonts w:ascii="Book Antiqua" w:eastAsia="Times New Roman" w:hAnsi="Book Antiqua"/>
          <w:color w:val="000000"/>
          <w:sz w:val="24"/>
          <w:szCs w:val="24"/>
          <w:lang w:val="sq-AL"/>
        </w:rPr>
        <w:t>ve</w:t>
      </w:r>
      <w:r w:rsidR="00FB1BA7" w:rsidRPr="00B172D6">
        <w:rPr>
          <w:rFonts w:ascii="Book Antiqua" w:eastAsia="Times New Roman" w:hAnsi="Book Antiqua"/>
          <w:color w:val="000000"/>
          <w:sz w:val="24"/>
          <w:szCs w:val="24"/>
          <w:lang w:val="sq-AL"/>
        </w:rPr>
        <w:t xml:space="preserve"> Teknike tregojnë se </w:t>
      </w:r>
      <w:r w:rsidR="006E5163" w:rsidRPr="00B172D6">
        <w:rPr>
          <w:rFonts w:ascii="Book Antiqua" w:eastAsia="Times New Roman" w:hAnsi="Book Antiqua"/>
          <w:color w:val="000000"/>
          <w:sz w:val="24"/>
          <w:szCs w:val="24"/>
          <w:lang w:val="sq-AL"/>
        </w:rPr>
        <w:t xml:space="preserve">ato </w:t>
      </w:r>
      <w:r w:rsidR="00FB1BA7" w:rsidRPr="00B172D6">
        <w:rPr>
          <w:rFonts w:ascii="Book Antiqua" w:eastAsia="Times New Roman" w:hAnsi="Book Antiqua"/>
          <w:color w:val="000000"/>
          <w:sz w:val="24"/>
          <w:szCs w:val="24"/>
          <w:lang w:val="sq-AL"/>
        </w:rPr>
        <w:t xml:space="preserve">mund të transportohen </w:t>
      </w:r>
      <w:r w:rsidR="00802E61" w:rsidRPr="00B172D6">
        <w:rPr>
          <w:rFonts w:ascii="Book Antiqua" w:eastAsia="Times New Roman" w:hAnsi="Book Antiqua"/>
          <w:color w:val="000000"/>
          <w:sz w:val="24"/>
          <w:szCs w:val="24"/>
          <w:lang w:val="sq-AL"/>
        </w:rPr>
        <w:t>sipas</w:t>
      </w:r>
      <w:r w:rsidR="00FB1BA7" w:rsidRPr="00B172D6">
        <w:rPr>
          <w:rFonts w:ascii="Book Antiqua" w:eastAsia="Times New Roman" w:hAnsi="Book Antiqua"/>
          <w:color w:val="000000"/>
          <w:sz w:val="24"/>
          <w:szCs w:val="24"/>
          <w:lang w:val="sq-AL"/>
        </w:rPr>
        <w:t xml:space="preserve"> </w:t>
      </w:r>
      <w:r w:rsidR="00A76E75" w:rsidRPr="00B172D6">
        <w:rPr>
          <w:rFonts w:ascii="Book Antiqua" w:eastAsia="Times New Roman" w:hAnsi="Book Antiqua"/>
          <w:color w:val="000000"/>
          <w:sz w:val="24"/>
          <w:szCs w:val="24"/>
          <w:lang w:val="sq-AL"/>
        </w:rPr>
        <w:t>aprov</w:t>
      </w:r>
      <w:r w:rsidR="00FB1BA7" w:rsidRPr="00B172D6">
        <w:rPr>
          <w:rFonts w:ascii="Book Antiqua" w:eastAsia="Times New Roman" w:hAnsi="Book Antiqua"/>
          <w:color w:val="000000"/>
          <w:sz w:val="24"/>
          <w:szCs w:val="24"/>
          <w:lang w:val="sq-AL"/>
        </w:rPr>
        <w:t>im</w:t>
      </w:r>
      <w:r w:rsidR="00802E61" w:rsidRPr="00B172D6">
        <w:rPr>
          <w:rFonts w:ascii="Book Antiqua" w:eastAsia="Times New Roman" w:hAnsi="Book Antiqua"/>
          <w:color w:val="000000"/>
          <w:sz w:val="24"/>
          <w:szCs w:val="24"/>
          <w:lang w:val="sq-AL"/>
        </w:rPr>
        <w:t>it</w:t>
      </w:r>
      <w:r w:rsidR="00FB1BA7" w:rsidRPr="00B172D6">
        <w:rPr>
          <w:rFonts w:ascii="Book Antiqua" w:eastAsia="Times New Roman" w:hAnsi="Book Antiqua"/>
          <w:color w:val="000000"/>
          <w:sz w:val="24"/>
          <w:szCs w:val="24"/>
          <w:lang w:val="sq-AL"/>
        </w:rPr>
        <w:t xml:space="preserve"> të </w:t>
      </w:r>
      <w:r w:rsidR="00802E61" w:rsidRPr="00B172D6">
        <w:rPr>
          <w:rFonts w:ascii="Book Antiqua" w:eastAsia="Times New Roman" w:hAnsi="Book Antiqua"/>
          <w:color w:val="000000"/>
          <w:sz w:val="24"/>
          <w:szCs w:val="24"/>
          <w:lang w:val="sq-AL"/>
        </w:rPr>
        <w:t>lëshuar n</w:t>
      </w:r>
      <w:r w:rsidR="00FB1BA7" w:rsidRPr="00B172D6">
        <w:rPr>
          <w:rFonts w:ascii="Book Antiqua" w:eastAsia="Times New Roman" w:hAnsi="Book Antiqua"/>
          <w:color w:val="000000"/>
          <w:sz w:val="24"/>
          <w:szCs w:val="24"/>
          <w:lang w:val="sq-AL"/>
        </w:rPr>
        <w:t>ga shteti</w:t>
      </w:r>
      <w:r w:rsidR="00263F15" w:rsidRPr="00B172D6">
        <w:rPr>
          <w:rFonts w:ascii="Book Antiqua" w:eastAsia="Times New Roman" w:hAnsi="Book Antiqua"/>
          <w:color w:val="000000"/>
          <w:sz w:val="24"/>
          <w:szCs w:val="24"/>
          <w:lang w:val="sq-AL"/>
        </w:rPr>
        <w:t xml:space="preserve"> i </w:t>
      </w:r>
      <w:r w:rsidR="00FB1BA7" w:rsidRPr="00B172D6">
        <w:rPr>
          <w:rFonts w:ascii="Book Antiqua" w:eastAsia="Times New Roman" w:hAnsi="Book Antiqua"/>
          <w:color w:val="000000"/>
          <w:sz w:val="24"/>
          <w:szCs w:val="24"/>
          <w:lang w:val="sq-AL"/>
        </w:rPr>
        <w:t>origjinës:</w:t>
      </w:r>
    </w:p>
    <w:p w:rsidR="006E5163" w:rsidRPr="00B172D6" w:rsidRDefault="006E5163" w:rsidP="00316C33">
      <w:pPr>
        <w:spacing w:after="0" w:line="240" w:lineRule="auto"/>
        <w:jc w:val="both"/>
        <w:rPr>
          <w:rFonts w:ascii="Book Antiqua" w:eastAsia="Times New Roman" w:hAnsi="Book Antiqua"/>
          <w:color w:val="000000"/>
          <w:sz w:val="24"/>
          <w:szCs w:val="24"/>
          <w:lang w:val="sq-AL"/>
        </w:rPr>
      </w:pPr>
    </w:p>
    <w:p w:rsidR="00FB1BA7" w:rsidRPr="00B172D6" w:rsidRDefault="006E5163" w:rsidP="00E73EA3">
      <w:pPr>
        <w:numPr>
          <w:ilvl w:val="0"/>
          <w:numId w:val="18"/>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mallrat e</w:t>
      </w:r>
      <w:r w:rsidR="00FB1BA7" w:rsidRPr="00B172D6">
        <w:rPr>
          <w:rFonts w:ascii="Book Antiqua" w:eastAsia="Times New Roman" w:hAnsi="Book Antiqua"/>
          <w:color w:val="000000"/>
          <w:sz w:val="24"/>
          <w:szCs w:val="24"/>
          <w:lang w:val="sq-AL"/>
        </w:rPr>
        <w:t xml:space="preserve"> rrezikshme që janë </w:t>
      </w:r>
      <w:r w:rsidR="008571BC" w:rsidRPr="00B172D6">
        <w:rPr>
          <w:rFonts w:ascii="Book Antiqua" w:eastAsia="Times New Roman" w:hAnsi="Book Antiqua"/>
          <w:color w:val="000000"/>
          <w:sz w:val="24"/>
          <w:szCs w:val="24"/>
          <w:lang w:val="sq-AL"/>
        </w:rPr>
        <w:t xml:space="preserve">të </w:t>
      </w:r>
      <w:r w:rsidR="00FB1BA7" w:rsidRPr="00B172D6">
        <w:rPr>
          <w:rFonts w:ascii="Book Antiqua" w:eastAsia="Times New Roman" w:hAnsi="Book Antiqua"/>
          <w:color w:val="000000"/>
          <w:sz w:val="24"/>
          <w:szCs w:val="24"/>
          <w:lang w:val="sq-AL"/>
        </w:rPr>
        <w:t>identifikuar</w:t>
      </w:r>
      <w:r w:rsidR="008571BC" w:rsidRPr="00B172D6">
        <w:rPr>
          <w:rFonts w:ascii="Book Antiqua" w:eastAsia="Times New Roman" w:hAnsi="Book Antiqua"/>
          <w:color w:val="000000"/>
          <w:sz w:val="24"/>
          <w:szCs w:val="24"/>
          <w:lang w:val="sq-AL"/>
        </w:rPr>
        <w:t>a</w:t>
      </w:r>
      <w:r w:rsidR="00FB1BA7" w:rsidRPr="00B172D6">
        <w:rPr>
          <w:rFonts w:ascii="Book Antiqua" w:eastAsia="Times New Roman" w:hAnsi="Book Antiqua"/>
          <w:color w:val="000000"/>
          <w:sz w:val="24"/>
          <w:szCs w:val="24"/>
          <w:lang w:val="sq-AL"/>
        </w:rPr>
        <w:t xml:space="preserve"> në </w:t>
      </w:r>
      <w:r w:rsidR="00FA133F" w:rsidRPr="00B172D6">
        <w:rPr>
          <w:rFonts w:ascii="Book Antiqua" w:eastAsia="Times New Roman" w:hAnsi="Book Antiqua"/>
          <w:color w:val="000000"/>
          <w:sz w:val="24"/>
          <w:szCs w:val="24"/>
          <w:lang w:val="sq-AL"/>
        </w:rPr>
        <w:t>Instruksione</w:t>
      </w:r>
      <w:r w:rsidR="000071A3" w:rsidRPr="00B172D6">
        <w:rPr>
          <w:rFonts w:ascii="Book Antiqua" w:eastAsia="Times New Roman" w:hAnsi="Book Antiqua"/>
          <w:color w:val="000000"/>
          <w:sz w:val="24"/>
          <w:szCs w:val="24"/>
          <w:lang w:val="sq-AL"/>
        </w:rPr>
        <w:t>t Teknike</w:t>
      </w:r>
      <w:r w:rsidR="00FB1BA7" w:rsidRPr="00B172D6">
        <w:rPr>
          <w:rFonts w:ascii="Book Antiqua" w:eastAsia="Times New Roman" w:hAnsi="Book Antiqua"/>
          <w:color w:val="000000"/>
          <w:sz w:val="24"/>
          <w:szCs w:val="24"/>
          <w:lang w:val="sq-AL"/>
        </w:rPr>
        <w:t xml:space="preserve"> si të ndaluar</w:t>
      </w:r>
      <w:r w:rsidRPr="00B172D6">
        <w:rPr>
          <w:rFonts w:ascii="Book Antiqua" w:eastAsia="Times New Roman" w:hAnsi="Book Antiqua"/>
          <w:color w:val="000000"/>
          <w:sz w:val="24"/>
          <w:szCs w:val="24"/>
          <w:lang w:val="sq-AL"/>
        </w:rPr>
        <w:t>a</w:t>
      </w:r>
      <w:r w:rsidR="00FB1BA7" w:rsidRPr="00B172D6">
        <w:rPr>
          <w:rFonts w:ascii="Book Antiqua" w:eastAsia="Times New Roman" w:hAnsi="Book Antiqua"/>
          <w:color w:val="000000"/>
          <w:sz w:val="24"/>
          <w:szCs w:val="24"/>
          <w:lang w:val="sq-AL"/>
        </w:rPr>
        <w:t xml:space="preserve"> për transport në rrethana</w:t>
      </w:r>
      <w:r w:rsidR="00476CE1" w:rsidRPr="00B172D6">
        <w:rPr>
          <w:rFonts w:ascii="Book Antiqua" w:eastAsia="Times New Roman" w:hAnsi="Book Antiqua"/>
          <w:color w:val="000000"/>
          <w:sz w:val="24"/>
          <w:szCs w:val="24"/>
          <w:lang w:val="sq-AL"/>
        </w:rPr>
        <w:t>t</w:t>
      </w:r>
      <w:r w:rsidR="00FB1BA7" w:rsidRPr="00B172D6">
        <w:rPr>
          <w:rFonts w:ascii="Book Antiqua" w:eastAsia="Times New Roman" w:hAnsi="Book Antiqua"/>
          <w:color w:val="000000"/>
          <w:sz w:val="24"/>
          <w:szCs w:val="24"/>
          <w:lang w:val="sq-AL"/>
        </w:rPr>
        <w:t xml:space="preserve"> normale; dhe</w:t>
      </w:r>
    </w:p>
    <w:p w:rsidR="00316C33" w:rsidRPr="00B172D6" w:rsidRDefault="00316C33" w:rsidP="00E73EA3">
      <w:pPr>
        <w:spacing w:after="0" w:line="240" w:lineRule="auto"/>
        <w:ind w:left="720" w:hanging="360"/>
        <w:jc w:val="both"/>
        <w:rPr>
          <w:rFonts w:ascii="Book Antiqua" w:eastAsia="Times New Roman" w:hAnsi="Book Antiqua"/>
          <w:color w:val="000000"/>
          <w:sz w:val="24"/>
          <w:szCs w:val="24"/>
          <w:lang w:val="sq-AL"/>
        </w:rPr>
      </w:pPr>
    </w:p>
    <w:p w:rsidR="00FB1BA7" w:rsidRPr="00B172D6" w:rsidRDefault="00FB1BA7" w:rsidP="00E73EA3">
      <w:pPr>
        <w:numPr>
          <w:ilvl w:val="0"/>
          <w:numId w:val="18"/>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kafshët e gjalla të infektuara.</w:t>
      </w:r>
    </w:p>
    <w:p w:rsidR="00316C33" w:rsidRPr="00B172D6" w:rsidRDefault="00316C33" w:rsidP="00316C33">
      <w:pPr>
        <w:spacing w:after="0" w:line="240" w:lineRule="auto"/>
        <w:jc w:val="both"/>
        <w:rPr>
          <w:rFonts w:ascii="Book Antiqua" w:eastAsia="Times New Roman" w:hAnsi="Book Antiqua"/>
          <w:color w:val="000000"/>
          <w:sz w:val="24"/>
          <w:szCs w:val="24"/>
          <w:lang w:val="sq-AL"/>
        </w:rPr>
      </w:pPr>
    </w:p>
    <w:p w:rsidR="00FB1BA7" w:rsidRPr="00B172D6" w:rsidRDefault="00551444"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10</w:t>
      </w:r>
      <w:r w:rsidR="00FE43D3" w:rsidRPr="00B172D6">
        <w:rPr>
          <w:rFonts w:ascii="Book Antiqua" w:eastAsia="Times New Roman" w:hAnsi="Book Antiqua"/>
          <w:color w:val="000000"/>
          <w:sz w:val="24"/>
          <w:szCs w:val="24"/>
          <w:lang w:val="sq-AL"/>
        </w:rPr>
        <w:t>.2</w:t>
      </w:r>
      <w:r w:rsidR="00FE43D3" w:rsidRPr="00B172D6">
        <w:rPr>
          <w:rFonts w:ascii="Book Antiqua" w:eastAsia="Times New Roman" w:hAnsi="Book Antiqua"/>
          <w:color w:val="000000"/>
          <w:sz w:val="24"/>
          <w:szCs w:val="24"/>
          <w:lang w:val="sq-AL"/>
        </w:rPr>
        <w:tab/>
      </w:r>
      <w:r w:rsidR="00FB1BA7" w:rsidRPr="00B172D6">
        <w:rPr>
          <w:rFonts w:ascii="Book Antiqua" w:eastAsia="Times New Roman" w:hAnsi="Book Antiqua"/>
          <w:color w:val="000000"/>
          <w:sz w:val="24"/>
          <w:szCs w:val="24"/>
          <w:lang w:val="sq-AL"/>
        </w:rPr>
        <w:t>Artikuj</w:t>
      </w:r>
      <w:r w:rsidR="006E5163" w:rsidRPr="00B172D6">
        <w:rPr>
          <w:rFonts w:ascii="Book Antiqua" w:eastAsia="Times New Roman" w:hAnsi="Book Antiqua"/>
          <w:color w:val="000000"/>
          <w:sz w:val="24"/>
          <w:szCs w:val="24"/>
          <w:lang w:val="sq-AL"/>
        </w:rPr>
        <w:t>t</w:t>
      </w:r>
      <w:r w:rsidR="00FB1BA7" w:rsidRPr="00B172D6">
        <w:rPr>
          <w:rFonts w:ascii="Book Antiqua" w:eastAsia="Times New Roman" w:hAnsi="Book Antiqua"/>
          <w:color w:val="000000"/>
          <w:sz w:val="24"/>
          <w:szCs w:val="24"/>
          <w:lang w:val="sq-AL"/>
        </w:rPr>
        <w:t xml:space="preserve"> dhe substancat që janë të identifikuara në mënyrë specifike </w:t>
      </w:r>
      <w:r w:rsidR="008571BC" w:rsidRPr="00B172D6">
        <w:rPr>
          <w:rFonts w:ascii="Book Antiqua" w:eastAsia="Times New Roman" w:hAnsi="Book Antiqua"/>
          <w:color w:val="000000"/>
          <w:sz w:val="24"/>
          <w:szCs w:val="24"/>
          <w:lang w:val="sq-AL"/>
        </w:rPr>
        <w:t>me</w:t>
      </w:r>
      <w:r w:rsidR="00FB1BA7" w:rsidRPr="00B172D6">
        <w:rPr>
          <w:rFonts w:ascii="Book Antiqua" w:eastAsia="Times New Roman" w:hAnsi="Book Antiqua"/>
          <w:color w:val="000000"/>
          <w:sz w:val="24"/>
          <w:szCs w:val="24"/>
          <w:lang w:val="sq-AL"/>
        </w:rPr>
        <w:t xml:space="preserve"> em</w:t>
      </w:r>
      <w:r w:rsidR="008571BC" w:rsidRPr="00B172D6">
        <w:rPr>
          <w:rFonts w:ascii="Book Antiqua" w:eastAsia="Times New Roman" w:hAnsi="Book Antiqua"/>
          <w:color w:val="000000"/>
          <w:sz w:val="24"/>
          <w:szCs w:val="24"/>
          <w:lang w:val="sq-AL"/>
        </w:rPr>
        <w:t>ë</w:t>
      </w:r>
      <w:r w:rsidR="00FB1BA7" w:rsidRPr="00B172D6">
        <w:rPr>
          <w:rFonts w:ascii="Book Antiqua" w:eastAsia="Times New Roman" w:hAnsi="Book Antiqua"/>
          <w:color w:val="000000"/>
          <w:sz w:val="24"/>
          <w:szCs w:val="24"/>
          <w:lang w:val="sq-AL"/>
        </w:rPr>
        <w:t>r</w:t>
      </w:r>
      <w:r w:rsidR="006E5163" w:rsidRPr="00B172D6">
        <w:rPr>
          <w:rFonts w:ascii="Book Antiqua" w:eastAsia="Times New Roman" w:hAnsi="Book Antiqua"/>
          <w:color w:val="000000"/>
          <w:sz w:val="24"/>
          <w:szCs w:val="24"/>
          <w:lang w:val="sq-AL"/>
        </w:rPr>
        <w:t xml:space="preserve"> ose </w:t>
      </w:r>
      <w:r w:rsidR="008571BC" w:rsidRPr="00B172D6">
        <w:rPr>
          <w:rFonts w:ascii="Book Antiqua" w:eastAsia="Times New Roman" w:hAnsi="Book Antiqua"/>
          <w:color w:val="000000"/>
          <w:sz w:val="24"/>
          <w:szCs w:val="24"/>
          <w:lang w:val="sq-AL"/>
        </w:rPr>
        <w:t>me</w:t>
      </w:r>
      <w:r w:rsidR="006E5163" w:rsidRPr="00B172D6">
        <w:rPr>
          <w:rFonts w:ascii="Book Antiqua" w:eastAsia="Times New Roman" w:hAnsi="Book Antiqua"/>
          <w:color w:val="000000"/>
          <w:sz w:val="24"/>
          <w:szCs w:val="24"/>
          <w:lang w:val="sq-AL"/>
        </w:rPr>
        <w:t xml:space="preserve"> përshkrim </w:t>
      </w:r>
      <w:r w:rsidR="008571BC" w:rsidRPr="00B172D6">
        <w:rPr>
          <w:rFonts w:ascii="Book Antiqua" w:eastAsia="Times New Roman" w:hAnsi="Book Antiqua"/>
          <w:color w:val="000000"/>
          <w:sz w:val="24"/>
          <w:szCs w:val="24"/>
          <w:lang w:val="sq-AL"/>
        </w:rPr>
        <w:t xml:space="preserve">gjenerik </w:t>
      </w:r>
      <w:r w:rsidR="00FB1BA7" w:rsidRPr="00B172D6">
        <w:rPr>
          <w:rFonts w:ascii="Book Antiqua" w:eastAsia="Times New Roman" w:hAnsi="Book Antiqua"/>
          <w:color w:val="000000"/>
          <w:sz w:val="24"/>
          <w:szCs w:val="24"/>
          <w:lang w:val="sq-AL"/>
        </w:rPr>
        <w:t xml:space="preserve">në </w:t>
      </w:r>
      <w:r w:rsidR="00FA133F" w:rsidRPr="00B172D6">
        <w:rPr>
          <w:rFonts w:ascii="Book Antiqua" w:eastAsia="Times New Roman" w:hAnsi="Book Antiqua"/>
          <w:color w:val="000000"/>
          <w:sz w:val="24"/>
          <w:szCs w:val="24"/>
          <w:lang w:val="sq-AL"/>
        </w:rPr>
        <w:t>Instruksione</w:t>
      </w:r>
      <w:r w:rsidR="000071A3" w:rsidRPr="00B172D6">
        <w:rPr>
          <w:rFonts w:ascii="Book Antiqua" w:eastAsia="Times New Roman" w:hAnsi="Book Antiqua"/>
          <w:color w:val="000000"/>
          <w:sz w:val="24"/>
          <w:szCs w:val="24"/>
          <w:lang w:val="sq-AL"/>
        </w:rPr>
        <w:t>t Teknike</w:t>
      </w:r>
      <w:r w:rsidR="00FB1BA7" w:rsidRPr="00B172D6">
        <w:rPr>
          <w:rFonts w:ascii="Book Antiqua" w:eastAsia="Times New Roman" w:hAnsi="Book Antiqua"/>
          <w:color w:val="000000"/>
          <w:sz w:val="24"/>
          <w:szCs w:val="24"/>
          <w:lang w:val="sq-AL"/>
        </w:rPr>
        <w:t xml:space="preserve"> si të ndaluar</w:t>
      </w:r>
      <w:r w:rsidR="006E5163" w:rsidRPr="00B172D6">
        <w:rPr>
          <w:rFonts w:ascii="Book Antiqua" w:eastAsia="Times New Roman" w:hAnsi="Book Antiqua"/>
          <w:color w:val="000000"/>
          <w:sz w:val="24"/>
          <w:szCs w:val="24"/>
          <w:lang w:val="sq-AL"/>
        </w:rPr>
        <w:t>a</w:t>
      </w:r>
      <w:r w:rsidR="00FB1BA7" w:rsidRPr="00B172D6">
        <w:rPr>
          <w:rFonts w:ascii="Book Antiqua" w:eastAsia="Times New Roman" w:hAnsi="Book Antiqua"/>
          <w:color w:val="000000"/>
          <w:sz w:val="24"/>
          <w:szCs w:val="24"/>
          <w:lang w:val="sq-AL"/>
        </w:rPr>
        <w:t xml:space="preserve"> </w:t>
      </w:r>
      <w:r w:rsidR="006E5163" w:rsidRPr="00B172D6">
        <w:rPr>
          <w:rFonts w:ascii="Book Antiqua" w:eastAsia="Times New Roman" w:hAnsi="Book Antiqua"/>
          <w:color w:val="000000"/>
          <w:sz w:val="24"/>
          <w:szCs w:val="24"/>
          <w:lang w:val="sq-AL"/>
        </w:rPr>
        <w:t>p</w:t>
      </w:r>
      <w:r w:rsidR="00637733" w:rsidRPr="00B172D6">
        <w:rPr>
          <w:rFonts w:ascii="Book Antiqua" w:eastAsia="Times New Roman" w:hAnsi="Book Antiqua"/>
          <w:color w:val="000000"/>
          <w:sz w:val="24"/>
          <w:szCs w:val="24"/>
          <w:lang w:val="sq-AL"/>
        </w:rPr>
        <w:t>ë</w:t>
      </w:r>
      <w:r w:rsidR="006E5163" w:rsidRPr="00B172D6">
        <w:rPr>
          <w:rFonts w:ascii="Book Antiqua" w:eastAsia="Times New Roman" w:hAnsi="Book Antiqua"/>
          <w:color w:val="000000"/>
          <w:sz w:val="24"/>
          <w:szCs w:val="24"/>
          <w:lang w:val="sq-AL"/>
        </w:rPr>
        <w:t>r transport</w:t>
      </w:r>
      <w:r w:rsidR="00FB1BA7" w:rsidRPr="00B172D6">
        <w:rPr>
          <w:rFonts w:ascii="Book Antiqua" w:eastAsia="Times New Roman" w:hAnsi="Book Antiqua"/>
          <w:color w:val="000000"/>
          <w:sz w:val="24"/>
          <w:szCs w:val="24"/>
          <w:lang w:val="sq-AL"/>
        </w:rPr>
        <w:t xml:space="preserve"> </w:t>
      </w:r>
      <w:r w:rsidR="006E5163" w:rsidRPr="00B172D6">
        <w:rPr>
          <w:rFonts w:ascii="Book Antiqua" w:eastAsia="Times New Roman" w:hAnsi="Book Antiqua"/>
          <w:color w:val="000000"/>
          <w:sz w:val="24"/>
          <w:szCs w:val="24"/>
          <w:lang w:val="sq-AL"/>
        </w:rPr>
        <w:t>p</w:t>
      </w:r>
      <w:r w:rsidR="00637733" w:rsidRPr="00B172D6">
        <w:rPr>
          <w:rFonts w:ascii="Book Antiqua" w:eastAsia="Times New Roman" w:hAnsi="Book Antiqua"/>
          <w:color w:val="000000"/>
          <w:sz w:val="24"/>
          <w:szCs w:val="24"/>
          <w:lang w:val="sq-AL"/>
        </w:rPr>
        <w:t>ë</w:t>
      </w:r>
      <w:r w:rsidR="006E5163" w:rsidRPr="00B172D6">
        <w:rPr>
          <w:rFonts w:ascii="Book Antiqua" w:eastAsia="Times New Roman" w:hAnsi="Book Antiqua"/>
          <w:color w:val="000000"/>
          <w:sz w:val="24"/>
          <w:szCs w:val="24"/>
          <w:lang w:val="sq-AL"/>
        </w:rPr>
        <w:t xml:space="preserve">rmes </w:t>
      </w:r>
      <w:r w:rsidR="00FB1BA7" w:rsidRPr="00B172D6">
        <w:rPr>
          <w:rFonts w:ascii="Book Antiqua" w:eastAsia="Times New Roman" w:hAnsi="Book Antiqua"/>
          <w:color w:val="000000"/>
          <w:sz w:val="24"/>
          <w:szCs w:val="24"/>
          <w:lang w:val="sq-AL"/>
        </w:rPr>
        <w:t>ajri</w:t>
      </w:r>
      <w:r w:rsidR="006E5163" w:rsidRPr="00B172D6">
        <w:rPr>
          <w:rFonts w:ascii="Book Antiqua" w:eastAsia="Times New Roman" w:hAnsi="Book Antiqua"/>
          <w:color w:val="000000"/>
          <w:sz w:val="24"/>
          <w:szCs w:val="24"/>
          <w:lang w:val="sq-AL"/>
        </w:rPr>
        <w:t>t</w:t>
      </w:r>
      <w:r w:rsidR="00FB1BA7" w:rsidRPr="00B172D6">
        <w:rPr>
          <w:rFonts w:ascii="Book Antiqua" w:eastAsia="Times New Roman" w:hAnsi="Book Antiqua"/>
          <w:color w:val="000000"/>
          <w:sz w:val="24"/>
          <w:szCs w:val="24"/>
          <w:lang w:val="sq-AL"/>
        </w:rPr>
        <w:t xml:space="preserve"> në</w:t>
      </w:r>
      <w:r w:rsidR="008571BC" w:rsidRPr="00B172D6">
        <w:rPr>
          <w:rFonts w:ascii="Book Antiqua" w:eastAsia="Times New Roman" w:hAnsi="Book Antiqua"/>
          <w:color w:val="000000"/>
          <w:sz w:val="24"/>
          <w:szCs w:val="24"/>
          <w:lang w:val="sq-AL"/>
        </w:rPr>
        <w:t xml:space="preserve"> të gjitha</w:t>
      </w:r>
      <w:r w:rsidR="00FB1BA7" w:rsidRPr="00B172D6">
        <w:rPr>
          <w:rFonts w:ascii="Book Antiqua" w:eastAsia="Times New Roman" w:hAnsi="Book Antiqua"/>
          <w:color w:val="000000"/>
          <w:sz w:val="24"/>
          <w:szCs w:val="24"/>
          <w:lang w:val="sq-AL"/>
        </w:rPr>
        <w:t xml:space="preserve"> rretha</w:t>
      </w:r>
      <w:r w:rsidR="008571BC" w:rsidRPr="00B172D6">
        <w:rPr>
          <w:rFonts w:ascii="Book Antiqua" w:eastAsia="Times New Roman" w:hAnsi="Book Antiqua"/>
          <w:color w:val="000000"/>
          <w:sz w:val="24"/>
          <w:szCs w:val="24"/>
          <w:lang w:val="sq-AL"/>
        </w:rPr>
        <w:t>nat</w:t>
      </w:r>
      <w:r w:rsidR="00FB1BA7" w:rsidRPr="00B172D6">
        <w:rPr>
          <w:rFonts w:ascii="Book Antiqua" w:eastAsia="Times New Roman" w:hAnsi="Book Antiqua"/>
          <w:color w:val="000000"/>
          <w:sz w:val="24"/>
          <w:szCs w:val="24"/>
          <w:lang w:val="sq-AL"/>
        </w:rPr>
        <w:t xml:space="preserve"> nuk d</w:t>
      </w:r>
      <w:r w:rsidR="008571BC" w:rsidRPr="00B172D6">
        <w:rPr>
          <w:rFonts w:ascii="Book Antiqua" w:eastAsia="Times New Roman" w:hAnsi="Book Antiqua"/>
          <w:color w:val="000000"/>
          <w:sz w:val="24"/>
          <w:szCs w:val="24"/>
          <w:lang w:val="sq-AL"/>
        </w:rPr>
        <w:t>uhet</w:t>
      </w:r>
      <w:r w:rsidR="00FB1BA7" w:rsidRPr="00B172D6">
        <w:rPr>
          <w:rFonts w:ascii="Book Antiqua" w:eastAsia="Times New Roman" w:hAnsi="Book Antiqua"/>
          <w:color w:val="000000"/>
          <w:sz w:val="24"/>
          <w:szCs w:val="24"/>
          <w:lang w:val="sq-AL"/>
        </w:rPr>
        <w:t xml:space="preserve"> të </w:t>
      </w:r>
      <w:r w:rsidR="006E5163" w:rsidRPr="00B172D6">
        <w:rPr>
          <w:rFonts w:ascii="Book Antiqua" w:eastAsia="Times New Roman" w:hAnsi="Book Antiqua"/>
          <w:color w:val="000000"/>
          <w:sz w:val="24"/>
          <w:szCs w:val="24"/>
          <w:lang w:val="sq-AL"/>
        </w:rPr>
        <w:t xml:space="preserve">barten </w:t>
      </w:r>
      <w:r w:rsidR="008571BC" w:rsidRPr="00B172D6">
        <w:rPr>
          <w:rFonts w:ascii="Book Antiqua" w:eastAsia="Times New Roman" w:hAnsi="Book Antiqua"/>
          <w:color w:val="000000"/>
          <w:sz w:val="24"/>
          <w:szCs w:val="24"/>
          <w:lang w:val="sq-AL"/>
        </w:rPr>
        <w:t>n</w:t>
      </w:r>
      <w:r w:rsidR="00637733" w:rsidRPr="00B172D6">
        <w:rPr>
          <w:rFonts w:ascii="Book Antiqua" w:eastAsia="Times New Roman" w:hAnsi="Book Antiqua"/>
          <w:color w:val="000000"/>
          <w:sz w:val="24"/>
          <w:szCs w:val="24"/>
          <w:lang w:val="sq-AL"/>
        </w:rPr>
        <w:t>ë</w:t>
      </w:r>
      <w:r w:rsidR="008571BC" w:rsidRPr="00B172D6">
        <w:rPr>
          <w:rFonts w:ascii="Book Antiqua" w:eastAsia="Times New Roman" w:hAnsi="Book Antiqua"/>
          <w:color w:val="000000"/>
          <w:sz w:val="24"/>
          <w:szCs w:val="24"/>
          <w:lang w:val="sq-AL"/>
        </w:rPr>
        <w:t xml:space="preserve"> asnjë</w:t>
      </w:r>
      <w:r w:rsidR="006E5163" w:rsidRPr="00B172D6">
        <w:rPr>
          <w:rFonts w:ascii="Book Antiqua" w:eastAsia="Times New Roman" w:hAnsi="Book Antiqua"/>
          <w:color w:val="000000"/>
          <w:sz w:val="24"/>
          <w:szCs w:val="24"/>
          <w:lang w:val="sq-AL"/>
        </w:rPr>
        <w:t xml:space="preserve"> </w:t>
      </w:r>
      <w:r w:rsidR="000071A3" w:rsidRPr="00B172D6">
        <w:rPr>
          <w:rFonts w:ascii="Book Antiqua" w:eastAsia="Times New Roman" w:hAnsi="Book Antiqua"/>
          <w:color w:val="000000"/>
          <w:sz w:val="24"/>
          <w:szCs w:val="24"/>
          <w:lang w:val="sq-AL"/>
        </w:rPr>
        <w:t>mjet ajror</w:t>
      </w:r>
      <w:r w:rsidR="00FB1BA7" w:rsidRPr="00B172D6">
        <w:rPr>
          <w:rFonts w:ascii="Book Antiqua" w:eastAsia="Times New Roman" w:hAnsi="Book Antiqua"/>
          <w:color w:val="000000"/>
          <w:sz w:val="24"/>
          <w:szCs w:val="24"/>
          <w:lang w:val="sq-AL"/>
        </w:rPr>
        <w:t>.</w:t>
      </w:r>
    </w:p>
    <w:p w:rsidR="00316C33" w:rsidRPr="00B172D6" w:rsidRDefault="00316C33" w:rsidP="00316C33">
      <w:pPr>
        <w:spacing w:after="0" w:line="240" w:lineRule="auto"/>
        <w:jc w:val="center"/>
        <w:rPr>
          <w:rFonts w:ascii="Book Antiqua" w:eastAsia="Times New Roman" w:hAnsi="Book Antiqua"/>
          <w:color w:val="000000"/>
          <w:sz w:val="24"/>
          <w:szCs w:val="24"/>
          <w:lang w:val="sq-AL"/>
        </w:rPr>
      </w:pPr>
    </w:p>
    <w:p w:rsidR="00316C33" w:rsidRPr="00B172D6" w:rsidRDefault="00316C33" w:rsidP="00316C33">
      <w:pPr>
        <w:spacing w:after="0" w:line="240" w:lineRule="auto"/>
        <w:jc w:val="center"/>
        <w:rPr>
          <w:rFonts w:ascii="Book Antiqua" w:eastAsia="Times New Roman" w:hAnsi="Book Antiqua"/>
          <w:color w:val="000000"/>
          <w:sz w:val="24"/>
          <w:szCs w:val="24"/>
          <w:lang w:val="sq-AL"/>
        </w:rPr>
      </w:pPr>
    </w:p>
    <w:p w:rsidR="00FB1BA7" w:rsidRPr="00B172D6" w:rsidRDefault="00FB1BA7" w:rsidP="00316C33">
      <w:pPr>
        <w:spacing w:after="0" w:line="240" w:lineRule="auto"/>
        <w:jc w:val="center"/>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Neni 1</w:t>
      </w:r>
      <w:r w:rsidR="00551444" w:rsidRPr="00B172D6">
        <w:rPr>
          <w:rFonts w:ascii="Book Antiqua" w:eastAsia="Times New Roman" w:hAnsi="Book Antiqua"/>
          <w:color w:val="000000"/>
          <w:sz w:val="24"/>
          <w:szCs w:val="24"/>
          <w:lang w:val="sq-AL"/>
        </w:rPr>
        <w:t>1</w:t>
      </w:r>
    </w:p>
    <w:p w:rsidR="00FB1BA7" w:rsidRPr="00B172D6" w:rsidRDefault="00FB1BA7" w:rsidP="00316C33">
      <w:pPr>
        <w:spacing w:after="0" w:line="240" w:lineRule="auto"/>
        <w:jc w:val="center"/>
        <w:rPr>
          <w:rFonts w:ascii="Book Antiqua" w:eastAsia="Times New Roman" w:hAnsi="Book Antiqua"/>
          <w:color w:val="000000"/>
          <w:sz w:val="24"/>
          <w:szCs w:val="24"/>
          <w:lang w:val="sq-AL"/>
        </w:rPr>
      </w:pPr>
      <w:r w:rsidRPr="00B172D6">
        <w:rPr>
          <w:rFonts w:ascii="Book Antiqua" w:eastAsia="Times New Roman" w:hAnsi="Book Antiqua"/>
          <w:b/>
          <w:bCs/>
          <w:color w:val="000000"/>
          <w:sz w:val="24"/>
          <w:szCs w:val="24"/>
          <w:lang w:val="sq-AL"/>
        </w:rPr>
        <w:t>Paketim</w:t>
      </w:r>
      <w:r w:rsidR="006E5163" w:rsidRPr="00B172D6">
        <w:rPr>
          <w:rFonts w:ascii="Book Antiqua" w:eastAsia="Times New Roman" w:hAnsi="Book Antiqua"/>
          <w:b/>
          <w:bCs/>
          <w:color w:val="000000"/>
          <w:sz w:val="24"/>
          <w:szCs w:val="24"/>
          <w:lang w:val="sq-AL"/>
        </w:rPr>
        <w:t>i</w:t>
      </w:r>
    </w:p>
    <w:p w:rsidR="00316C33" w:rsidRPr="00B172D6" w:rsidRDefault="00316C33"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w:t>
      </w:r>
      <w:r w:rsidR="00551444" w:rsidRPr="00B172D6">
        <w:rPr>
          <w:rFonts w:ascii="Book Antiqua" w:eastAsia="Times New Roman" w:hAnsi="Book Antiqua"/>
          <w:color w:val="000000"/>
          <w:sz w:val="24"/>
          <w:szCs w:val="24"/>
          <w:lang w:val="sq-AL"/>
        </w:rPr>
        <w:t>1</w:t>
      </w:r>
      <w:r w:rsidR="00FE43D3" w:rsidRPr="00B172D6">
        <w:rPr>
          <w:rFonts w:ascii="Book Antiqua" w:eastAsia="Times New Roman" w:hAnsi="Book Antiqua"/>
          <w:color w:val="000000"/>
          <w:sz w:val="24"/>
          <w:szCs w:val="24"/>
          <w:lang w:val="sq-AL"/>
        </w:rPr>
        <w:t>.1</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Mallrat e rrezikshme duhet të paket</w:t>
      </w:r>
      <w:r w:rsidR="00E17EA6" w:rsidRPr="00B172D6">
        <w:rPr>
          <w:rFonts w:ascii="Book Antiqua" w:eastAsia="Times New Roman" w:hAnsi="Book Antiqua"/>
          <w:color w:val="000000"/>
          <w:sz w:val="24"/>
          <w:szCs w:val="24"/>
          <w:lang w:val="sq-AL"/>
        </w:rPr>
        <w:t>ohen</w:t>
      </w:r>
      <w:r w:rsidRPr="00B172D6">
        <w:rPr>
          <w:rFonts w:ascii="Book Antiqua" w:eastAsia="Times New Roman" w:hAnsi="Book Antiqua"/>
          <w:color w:val="000000"/>
          <w:sz w:val="24"/>
          <w:szCs w:val="24"/>
          <w:lang w:val="sq-AL"/>
        </w:rPr>
        <w:t xml:space="preserve"> në përputhje me dispozitat e këtij neni dhe siç parashikohet në </w:t>
      </w:r>
      <w:r w:rsidR="00FA133F" w:rsidRPr="00B172D6">
        <w:rPr>
          <w:rFonts w:ascii="Book Antiqua" w:eastAsia="Times New Roman" w:hAnsi="Book Antiqua"/>
          <w:color w:val="000000"/>
          <w:sz w:val="24"/>
          <w:szCs w:val="24"/>
          <w:lang w:val="sq-AL"/>
        </w:rPr>
        <w:t>Instruksione</w:t>
      </w:r>
      <w:r w:rsidR="000071A3" w:rsidRPr="00B172D6">
        <w:rPr>
          <w:rFonts w:ascii="Book Antiqua" w:eastAsia="Times New Roman" w:hAnsi="Book Antiqua"/>
          <w:color w:val="000000"/>
          <w:sz w:val="24"/>
          <w:szCs w:val="24"/>
          <w:lang w:val="sq-AL"/>
        </w:rPr>
        <w:t>t Teknike</w:t>
      </w:r>
      <w:r w:rsidRPr="00B172D6">
        <w:rPr>
          <w:rFonts w:ascii="Book Antiqua" w:eastAsia="Times New Roman" w:hAnsi="Book Antiqua"/>
          <w:color w:val="000000"/>
          <w:sz w:val="24"/>
          <w:szCs w:val="24"/>
          <w:lang w:val="sq-AL"/>
        </w:rPr>
        <w:t>.</w:t>
      </w:r>
    </w:p>
    <w:p w:rsidR="00316C33" w:rsidRPr="00B172D6" w:rsidRDefault="00316C33"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w:t>
      </w:r>
      <w:r w:rsidR="00551444" w:rsidRPr="00B172D6">
        <w:rPr>
          <w:rFonts w:ascii="Book Antiqua" w:eastAsia="Times New Roman" w:hAnsi="Book Antiqua"/>
          <w:color w:val="000000"/>
          <w:sz w:val="24"/>
          <w:szCs w:val="24"/>
          <w:lang w:val="sq-AL"/>
        </w:rPr>
        <w:t>1</w:t>
      </w:r>
      <w:r w:rsidR="00FE43D3" w:rsidRPr="00B172D6">
        <w:rPr>
          <w:rFonts w:ascii="Book Antiqua" w:eastAsia="Times New Roman" w:hAnsi="Book Antiqua"/>
          <w:color w:val="000000"/>
          <w:sz w:val="24"/>
          <w:szCs w:val="24"/>
          <w:lang w:val="sq-AL"/>
        </w:rPr>
        <w:t>.2</w:t>
      </w:r>
      <w:r w:rsidR="00FE43D3" w:rsidRPr="00B172D6">
        <w:rPr>
          <w:rFonts w:ascii="Book Antiqua" w:eastAsia="Times New Roman" w:hAnsi="Book Antiqua"/>
          <w:color w:val="000000"/>
          <w:sz w:val="24"/>
          <w:szCs w:val="24"/>
          <w:lang w:val="sq-AL"/>
        </w:rPr>
        <w:tab/>
      </w:r>
      <w:r w:rsidR="00E17EA6" w:rsidRPr="00B172D6">
        <w:rPr>
          <w:rFonts w:ascii="Book Antiqua" w:eastAsia="Times New Roman" w:hAnsi="Book Antiqua"/>
          <w:color w:val="000000"/>
          <w:sz w:val="24"/>
          <w:szCs w:val="24"/>
          <w:lang w:val="sq-AL"/>
        </w:rPr>
        <w:t xml:space="preserve">Ambalazhi </w:t>
      </w:r>
      <w:r w:rsidRPr="00B172D6">
        <w:rPr>
          <w:rFonts w:ascii="Book Antiqua" w:eastAsia="Times New Roman" w:hAnsi="Book Antiqua"/>
          <w:color w:val="000000"/>
          <w:sz w:val="24"/>
          <w:szCs w:val="24"/>
          <w:lang w:val="sq-AL"/>
        </w:rPr>
        <w:t>që përdore</w:t>
      </w:r>
      <w:r w:rsidR="00E17EA6"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për transportin e mallrave të rrezikshme përmes ajrit d</w:t>
      </w:r>
      <w:r w:rsidR="00E17EA6" w:rsidRPr="00B172D6">
        <w:rPr>
          <w:rFonts w:ascii="Book Antiqua" w:eastAsia="Times New Roman" w:hAnsi="Book Antiqua"/>
          <w:color w:val="000000"/>
          <w:sz w:val="24"/>
          <w:szCs w:val="24"/>
          <w:lang w:val="sq-AL"/>
        </w:rPr>
        <w:t>uhet</w:t>
      </w:r>
      <w:r w:rsidRPr="00B172D6">
        <w:rPr>
          <w:rFonts w:ascii="Book Antiqua" w:eastAsia="Times New Roman" w:hAnsi="Book Antiqua"/>
          <w:color w:val="000000"/>
          <w:sz w:val="24"/>
          <w:szCs w:val="24"/>
          <w:lang w:val="sq-AL"/>
        </w:rPr>
        <w:t xml:space="preserve"> të je</w:t>
      </w:r>
      <w:r w:rsidR="00E17EA6"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ë </w:t>
      </w:r>
      <w:r w:rsidR="00E17EA6" w:rsidRPr="00B172D6">
        <w:rPr>
          <w:rFonts w:ascii="Book Antiqua" w:eastAsia="Times New Roman" w:hAnsi="Book Antiqua"/>
          <w:color w:val="000000"/>
          <w:sz w:val="24"/>
          <w:szCs w:val="24"/>
          <w:lang w:val="sq-AL"/>
        </w:rPr>
        <w:t>i</w:t>
      </w:r>
      <w:r w:rsidRPr="00B172D6">
        <w:rPr>
          <w:rFonts w:ascii="Book Antiqua" w:eastAsia="Times New Roman" w:hAnsi="Book Antiqua"/>
          <w:color w:val="000000"/>
          <w:sz w:val="24"/>
          <w:szCs w:val="24"/>
          <w:lang w:val="sq-AL"/>
        </w:rPr>
        <w:t xml:space="preserve"> kualitetit të mirë dhe d</w:t>
      </w:r>
      <w:r w:rsidR="00E17EA6" w:rsidRPr="00B172D6">
        <w:rPr>
          <w:rFonts w:ascii="Book Antiqua" w:eastAsia="Times New Roman" w:hAnsi="Book Antiqua"/>
          <w:color w:val="000000"/>
          <w:sz w:val="24"/>
          <w:szCs w:val="24"/>
          <w:lang w:val="sq-AL"/>
        </w:rPr>
        <w:t>uhet</w:t>
      </w:r>
      <w:r w:rsidRPr="00B172D6">
        <w:rPr>
          <w:rFonts w:ascii="Book Antiqua" w:eastAsia="Times New Roman" w:hAnsi="Book Antiqua"/>
          <w:color w:val="000000"/>
          <w:sz w:val="24"/>
          <w:szCs w:val="24"/>
          <w:lang w:val="sq-AL"/>
        </w:rPr>
        <w:t xml:space="preserve"> të </w:t>
      </w:r>
      <w:r w:rsidR="00E17EA6" w:rsidRPr="00B172D6">
        <w:rPr>
          <w:rFonts w:ascii="Book Antiqua" w:eastAsia="Times New Roman" w:hAnsi="Book Antiqua"/>
          <w:color w:val="000000"/>
          <w:sz w:val="24"/>
          <w:szCs w:val="24"/>
          <w:lang w:val="sq-AL"/>
        </w:rPr>
        <w:t xml:space="preserve">konstruktohet </w:t>
      </w:r>
      <w:r w:rsidRPr="00B172D6">
        <w:rPr>
          <w:rFonts w:ascii="Book Antiqua" w:eastAsia="Times New Roman" w:hAnsi="Book Antiqua"/>
          <w:color w:val="000000"/>
          <w:sz w:val="24"/>
          <w:szCs w:val="24"/>
          <w:lang w:val="sq-AL"/>
        </w:rPr>
        <w:t xml:space="preserve">dhe </w:t>
      </w:r>
      <w:r w:rsidR="006E5163" w:rsidRPr="00B172D6">
        <w:rPr>
          <w:rFonts w:ascii="Book Antiqua" w:eastAsia="Times New Roman" w:hAnsi="Book Antiqua"/>
          <w:color w:val="000000"/>
          <w:sz w:val="24"/>
          <w:szCs w:val="24"/>
          <w:lang w:val="sq-AL"/>
        </w:rPr>
        <w:t>mbylle</w:t>
      </w:r>
      <w:r w:rsidR="00E17EA6" w:rsidRPr="00B172D6">
        <w:rPr>
          <w:rFonts w:ascii="Book Antiqua" w:eastAsia="Times New Roman" w:hAnsi="Book Antiqua"/>
          <w:color w:val="000000"/>
          <w:sz w:val="24"/>
          <w:szCs w:val="24"/>
          <w:lang w:val="sq-AL"/>
        </w:rPr>
        <w:t>t</w:t>
      </w:r>
      <w:r w:rsidR="006E5163" w:rsidRPr="00B172D6">
        <w:rPr>
          <w:rFonts w:ascii="Book Antiqua" w:eastAsia="Times New Roman" w:hAnsi="Book Antiqua"/>
          <w:color w:val="000000"/>
          <w:sz w:val="24"/>
          <w:szCs w:val="24"/>
          <w:lang w:val="sq-AL"/>
        </w:rPr>
        <w:t xml:space="preserve"> n</w:t>
      </w:r>
      <w:r w:rsidR="00637733" w:rsidRPr="00B172D6">
        <w:rPr>
          <w:rFonts w:ascii="Book Antiqua" w:eastAsia="Times New Roman" w:hAnsi="Book Antiqua"/>
          <w:color w:val="000000"/>
          <w:sz w:val="24"/>
          <w:szCs w:val="24"/>
          <w:lang w:val="sq-AL"/>
        </w:rPr>
        <w:t>ë</w:t>
      </w:r>
      <w:r w:rsidR="006E5163" w:rsidRPr="00B172D6">
        <w:rPr>
          <w:rFonts w:ascii="Book Antiqua" w:eastAsia="Times New Roman" w:hAnsi="Book Antiqua"/>
          <w:color w:val="000000"/>
          <w:sz w:val="24"/>
          <w:szCs w:val="24"/>
          <w:lang w:val="sq-AL"/>
        </w:rPr>
        <w:t xml:space="preserve"> m</w:t>
      </w:r>
      <w:r w:rsidR="00637733" w:rsidRPr="00B172D6">
        <w:rPr>
          <w:rFonts w:ascii="Book Antiqua" w:eastAsia="Times New Roman" w:hAnsi="Book Antiqua"/>
          <w:color w:val="000000"/>
          <w:sz w:val="24"/>
          <w:szCs w:val="24"/>
          <w:lang w:val="sq-AL"/>
        </w:rPr>
        <w:t>ë</w:t>
      </w:r>
      <w:r w:rsidR="006E5163" w:rsidRPr="00B172D6">
        <w:rPr>
          <w:rFonts w:ascii="Book Antiqua" w:eastAsia="Times New Roman" w:hAnsi="Book Antiqua"/>
          <w:color w:val="000000"/>
          <w:sz w:val="24"/>
          <w:szCs w:val="24"/>
          <w:lang w:val="sq-AL"/>
        </w:rPr>
        <w:t>nyr</w:t>
      </w:r>
      <w:r w:rsidR="00637733" w:rsidRPr="00B172D6">
        <w:rPr>
          <w:rFonts w:ascii="Book Antiqua" w:eastAsia="Times New Roman" w:hAnsi="Book Antiqua"/>
          <w:color w:val="000000"/>
          <w:sz w:val="24"/>
          <w:szCs w:val="24"/>
          <w:lang w:val="sq-AL"/>
        </w:rPr>
        <w:t>ë</w:t>
      </w:r>
      <w:r w:rsidR="006E5163"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të sigurt </w:t>
      </w:r>
      <w:r w:rsidR="006E5163" w:rsidRPr="00B172D6">
        <w:rPr>
          <w:rFonts w:ascii="Book Antiqua" w:eastAsia="Times New Roman" w:hAnsi="Book Antiqua"/>
          <w:color w:val="000000"/>
          <w:sz w:val="24"/>
          <w:szCs w:val="24"/>
          <w:lang w:val="sq-AL"/>
        </w:rPr>
        <w:t>p</w:t>
      </w:r>
      <w:r w:rsidR="00637733" w:rsidRPr="00B172D6">
        <w:rPr>
          <w:rFonts w:ascii="Book Antiqua" w:eastAsia="Times New Roman" w:hAnsi="Book Antiqua"/>
          <w:color w:val="000000"/>
          <w:sz w:val="24"/>
          <w:szCs w:val="24"/>
          <w:lang w:val="sq-AL"/>
        </w:rPr>
        <w:t>ë</w:t>
      </w:r>
      <w:r w:rsidR="006E5163" w:rsidRPr="00B172D6">
        <w:rPr>
          <w:rFonts w:ascii="Book Antiqua" w:eastAsia="Times New Roman" w:hAnsi="Book Antiqua"/>
          <w:color w:val="000000"/>
          <w:sz w:val="24"/>
          <w:szCs w:val="24"/>
          <w:lang w:val="sq-AL"/>
        </w:rPr>
        <w:t>r t</w:t>
      </w:r>
      <w:r w:rsidR="00637733" w:rsidRPr="00B172D6">
        <w:rPr>
          <w:rFonts w:ascii="Book Antiqua" w:eastAsia="Times New Roman" w:hAnsi="Book Antiqua"/>
          <w:color w:val="000000"/>
          <w:sz w:val="24"/>
          <w:szCs w:val="24"/>
          <w:lang w:val="sq-AL"/>
        </w:rPr>
        <w:t>ë</w:t>
      </w:r>
      <w:r w:rsidR="006E5163"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parandaluar rrjedhjet që mund të shkaktohe</w:t>
      </w:r>
      <w:r w:rsidR="006E5163" w:rsidRPr="00B172D6">
        <w:rPr>
          <w:rFonts w:ascii="Book Antiqua" w:eastAsia="Times New Roman" w:hAnsi="Book Antiqua"/>
          <w:color w:val="000000"/>
          <w:sz w:val="24"/>
          <w:szCs w:val="24"/>
          <w:lang w:val="sq-AL"/>
        </w:rPr>
        <w:t>n</w:t>
      </w:r>
      <w:r w:rsidRPr="00B172D6">
        <w:rPr>
          <w:rFonts w:ascii="Book Antiqua" w:eastAsia="Times New Roman" w:hAnsi="Book Antiqua"/>
          <w:color w:val="000000"/>
          <w:sz w:val="24"/>
          <w:szCs w:val="24"/>
          <w:lang w:val="sq-AL"/>
        </w:rPr>
        <w:t xml:space="preserve"> në kushte</w:t>
      </w:r>
      <w:r w:rsidR="00E17EA6"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normale të transportit, nga ndryshimet e temperaturës, lagësh</w:t>
      </w:r>
      <w:r w:rsidR="006E5163" w:rsidRPr="00B172D6">
        <w:rPr>
          <w:rFonts w:ascii="Book Antiqua" w:eastAsia="Times New Roman" w:hAnsi="Book Antiqua"/>
          <w:color w:val="000000"/>
          <w:sz w:val="24"/>
          <w:szCs w:val="24"/>
          <w:lang w:val="sq-AL"/>
        </w:rPr>
        <w:t>tis</w:t>
      </w:r>
      <w:r w:rsidR="00637733" w:rsidRPr="00B172D6">
        <w:rPr>
          <w:rFonts w:ascii="Book Antiqua" w:eastAsia="Times New Roman" w:hAnsi="Book Antiqua"/>
          <w:color w:val="000000"/>
          <w:sz w:val="24"/>
          <w:szCs w:val="24"/>
          <w:lang w:val="sq-AL"/>
        </w:rPr>
        <w:t>ë</w:t>
      </w:r>
      <w:r w:rsidR="006E5163" w:rsidRPr="00B172D6">
        <w:rPr>
          <w:rFonts w:ascii="Book Antiqua" w:eastAsia="Times New Roman" w:hAnsi="Book Antiqua"/>
          <w:color w:val="000000"/>
          <w:sz w:val="24"/>
          <w:szCs w:val="24"/>
          <w:lang w:val="sq-AL"/>
        </w:rPr>
        <w:t xml:space="preserve"> apo </w:t>
      </w:r>
      <w:r w:rsidR="00E17EA6" w:rsidRPr="00B172D6">
        <w:rPr>
          <w:rFonts w:ascii="Book Antiqua" w:eastAsia="Times New Roman" w:hAnsi="Book Antiqua"/>
          <w:color w:val="000000"/>
          <w:sz w:val="24"/>
          <w:szCs w:val="24"/>
          <w:lang w:val="sq-AL"/>
        </w:rPr>
        <w:t>shtypjes</w:t>
      </w:r>
      <w:r w:rsidR="006E5163" w:rsidRPr="00B172D6">
        <w:rPr>
          <w:rFonts w:ascii="Book Antiqua" w:eastAsia="Times New Roman" w:hAnsi="Book Antiqua"/>
          <w:color w:val="000000"/>
          <w:sz w:val="24"/>
          <w:szCs w:val="24"/>
          <w:lang w:val="sq-AL"/>
        </w:rPr>
        <w:t xml:space="preserve">, apo nga </w:t>
      </w:r>
      <w:r w:rsidR="00E17EA6" w:rsidRPr="00B172D6">
        <w:rPr>
          <w:rFonts w:ascii="Book Antiqua" w:eastAsia="Times New Roman" w:hAnsi="Book Antiqua"/>
          <w:color w:val="000000"/>
          <w:sz w:val="24"/>
          <w:szCs w:val="24"/>
          <w:lang w:val="sq-AL"/>
        </w:rPr>
        <w:t>vibrimet</w:t>
      </w:r>
      <w:r w:rsidRPr="00B172D6">
        <w:rPr>
          <w:rFonts w:ascii="Book Antiqua" w:eastAsia="Times New Roman" w:hAnsi="Book Antiqua"/>
          <w:color w:val="000000"/>
          <w:sz w:val="24"/>
          <w:szCs w:val="24"/>
          <w:lang w:val="sq-AL"/>
        </w:rPr>
        <w:t>.</w:t>
      </w:r>
    </w:p>
    <w:p w:rsidR="00316C33" w:rsidRPr="00B172D6" w:rsidRDefault="00316C33"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w:t>
      </w:r>
      <w:r w:rsidR="00551444" w:rsidRPr="00B172D6">
        <w:rPr>
          <w:rFonts w:ascii="Book Antiqua" w:eastAsia="Times New Roman" w:hAnsi="Book Antiqua"/>
          <w:color w:val="000000"/>
          <w:sz w:val="24"/>
          <w:szCs w:val="24"/>
          <w:lang w:val="sq-AL"/>
        </w:rPr>
        <w:t>1</w:t>
      </w:r>
      <w:r w:rsidR="00FE43D3" w:rsidRPr="00B172D6">
        <w:rPr>
          <w:rFonts w:ascii="Book Antiqua" w:eastAsia="Times New Roman" w:hAnsi="Book Antiqua"/>
          <w:color w:val="000000"/>
          <w:sz w:val="24"/>
          <w:szCs w:val="24"/>
          <w:lang w:val="sq-AL"/>
        </w:rPr>
        <w:t>.3</w:t>
      </w:r>
      <w:r w:rsidR="00FE43D3" w:rsidRPr="00B172D6">
        <w:rPr>
          <w:rFonts w:ascii="Book Antiqua" w:eastAsia="Times New Roman" w:hAnsi="Book Antiqua"/>
          <w:color w:val="000000"/>
          <w:sz w:val="24"/>
          <w:szCs w:val="24"/>
          <w:lang w:val="sq-AL"/>
        </w:rPr>
        <w:tab/>
      </w:r>
      <w:r w:rsidR="00E17EA6" w:rsidRPr="00B172D6">
        <w:rPr>
          <w:rFonts w:ascii="Book Antiqua" w:eastAsia="Times New Roman" w:hAnsi="Book Antiqua"/>
          <w:color w:val="000000"/>
          <w:sz w:val="24"/>
          <w:szCs w:val="24"/>
          <w:lang w:val="sq-AL"/>
        </w:rPr>
        <w:t>Ambalazhi</w:t>
      </w:r>
      <w:r w:rsidRPr="00B172D6">
        <w:rPr>
          <w:rFonts w:ascii="Book Antiqua" w:eastAsia="Times New Roman" w:hAnsi="Book Antiqua"/>
          <w:color w:val="000000"/>
          <w:sz w:val="24"/>
          <w:szCs w:val="24"/>
          <w:lang w:val="sq-AL"/>
        </w:rPr>
        <w:t xml:space="preserve"> d</w:t>
      </w:r>
      <w:r w:rsidR="00E17EA6" w:rsidRPr="00B172D6">
        <w:rPr>
          <w:rFonts w:ascii="Book Antiqua" w:eastAsia="Times New Roman" w:hAnsi="Book Antiqua"/>
          <w:color w:val="000000"/>
          <w:sz w:val="24"/>
          <w:szCs w:val="24"/>
          <w:lang w:val="sq-AL"/>
        </w:rPr>
        <w:t>uhet</w:t>
      </w:r>
      <w:r w:rsidRPr="00B172D6">
        <w:rPr>
          <w:rFonts w:ascii="Book Antiqua" w:eastAsia="Times New Roman" w:hAnsi="Book Antiqua"/>
          <w:color w:val="000000"/>
          <w:sz w:val="24"/>
          <w:szCs w:val="24"/>
          <w:lang w:val="sq-AL"/>
        </w:rPr>
        <w:t xml:space="preserve"> të je</w:t>
      </w:r>
      <w:r w:rsidR="001344CC"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ë </w:t>
      </w:r>
      <w:r w:rsidR="001344CC" w:rsidRPr="00B172D6">
        <w:rPr>
          <w:rFonts w:ascii="Book Antiqua" w:eastAsia="Times New Roman" w:hAnsi="Book Antiqua"/>
          <w:color w:val="000000"/>
          <w:sz w:val="24"/>
          <w:szCs w:val="24"/>
          <w:lang w:val="sq-AL"/>
        </w:rPr>
        <w:t>i</w:t>
      </w:r>
      <w:r w:rsidRPr="00B172D6">
        <w:rPr>
          <w:rFonts w:ascii="Book Antiqua" w:eastAsia="Times New Roman" w:hAnsi="Book Antiqua"/>
          <w:color w:val="000000"/>
          <w:sz w:val="24"/>
          <w:szCs w:val="24"/>
          <w:lang w:val="sq-AL"/>
        </w:rPr>
        <w:t xml:space="preserve"> përshtatsh</w:t>
      </w:r>
      <w:r w:rsidR="001344CC"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m për përmbajtjen. </w:t>
      </w:r>
      <w:r w:rsidR="001344CC" w:rsidRPr="00B172D6">
        <w:rPr>
          <w:rFonts w:ascii="Book Antiqua" w:eastAsia="Times New Roman" w:hAnsi="Book Antiqua"/>
          <w:color w:val="000000"/>
          <w:sz w:val="24"/>
          <w:szCs w:val="24"/>
          <w:lang w:val="sq-AL"/>
        </w:rPr>
        <w:t>Ambalazhi</w:t>
      </w:r>
      <w:r w:rsidRPr="00B172D6">
        <w:rPr>
          <w:rFonts w:ascii="Book Antiqua" w:eastAsia="Times New Roman" w:hAnsi="Book Antiqua"/>
          <w:color w:val="000000"/>
          <w:sz w:val="24"/>
          <w:szCs w:val="24"/>
          <w:lang w:val="sq-AL"/>
        </w:rPr>
        <w:t xml:space="preserve"> në kontakt të drejtpërdrejtë me mallrat</w:t>
      </w:r>
      <w:r w:rsidR="001344CC" w:rsidRPr="00B172D6">
        <w:rPr>
          <w:rFonts w:ascii="Book Antiqua" w:eastAsia="Times New Roman" w:hAnsi="Book Antiqua"/>
          <w:color w:val="000000"/>
          <w:sz w:val="24"/>
          <w:szCs w:val="24"/>
          <w:lang w:val="sq-AL"/>
        </w:rPr>
        <w:t xml:space="preserve"> e </w:t>
      </w:r>
      <w:r w:rsidRPr="00B172D6">
        <w:rPr>
          <w:rFonts w:ascii="Book Antiqua" w:eastAsia="Times New Roman" w:hAnsi="Book Antiqua"/>
          <w:color w:val="000000"/>
          <w:sz w:val="24"/>
          <w:szCs w:val="24"/>
          <w:lang w:val="sq-AL"/>
        </w:rPr>
        <w:t>rrezikshme duhet të je</w:t>
      </w:r>
      <w:r w:rsidR="001344CC"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ë r</w:t>
      </w:r>
      <w:r w:rsidR="006E5163" w:rsidRPr="00B172D6">
        <w:rPr>
          <w:rFonts w:ascii="Book Antiqua" w:eastAsia="Times New Roman" w:hAnsi="Book Antiqua"/>
          <w:color w:val="000000"/>
          <w:sz w:val="24"/>
          <w:szCs w:val="24"/>
          <w:lang w:val="sq-AL"/>
        </w:rPr>
        <w:t>ezistent ndaj çdo veprimi kimik</w:t>
      </w:r>
      <w:r w:rsidRPr="00B172D6">
        <w:rPr>
          <w:rFonts w:ascii="Book Antiqua" w:eastAsia="Times New Roman" w:hAnsi="Book Antiqua"/>
          <w:color w:val="000000"/>
          <w:sz w:val="24"/>
          <w:szCs w:val="24"/>
          <w:lang w:val="sq-AL"/>
        </w:rPr>
        <w:t xml:space="preserve"> apo </w:t>
      </w:r>
      <w:r w:rsidR="006E5163" w:rsidRPr="00B172D6">
        <w:rPr>
          <w:rFonts w:ascii="Book Antiqua" w:eastAsia="Times New Roman" w:hAnsi="Book Antiqua"/>
          <w:color w:val="000000"/>
          <w:sz w:val="24"/>
          <w:szCs w:val="24"/>
          <w:lang w:val="sq-AL"/>
        </w:rPr>
        <w:t>tjet</w:t>
      </w:r>
      <w:r w:rsidR="00637733" w:rsidRPr="00B172D6">
        <w:rPr>
          <w:rFonts w:ascii="Book Antiqua" w:eastAsia="Times New Roman" w:hAnsi="Book Antiqua"/>
          <w:color w:val="000000"/>
          <w:sz w:val="24"/>
          <w:szCs w:val="24"/>
          <w:lang w:val="sq-AL"/>
        </w:rPr>
        <w:t>ë</w:t>
      </w:r>
      <w:r w:rsidR="006E5163" w:rsidRPr="00B172D6">
        <w:rPr>
          <w:rFonts w:ascii="Book Antiqua" w:eastAsia="Times New Roman" w:hAnsi="Book Antiqua"/>
          <w:color w:val="000000"/>
          <w:sz w:val="24"/>
          <w:szCs w:val="24"/>
          <w:lang w:val="sq-AL"/>
        </w:rPr>
        <w:t xml:space="preserve">r </w:t>
      </w:r>
      <w:r w:rsidRPr="00B172D6">
        <w:rPr>
          <w:rFonts w:ascii="Book Antiqua" w:eastAsia="Times New Roman" w:hAnsi="Book Antiqua"/>
          <w:color w:val="000000"/>
          <w:sz w:val="24"/>
          <w:szCs w:val="24"/>
          <w:lang w:val="sq-AL"/>
        </w:rPr>
        <w:t>të këtyre mallrave.</w:t>
      </w:r>
    </w:p>
    <w:p w:rsidR="00316C33" w:rsidRPr="00B172D6" w:rsidRDefault="00316C33"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w:t>
      </w:r>
      <w:r w:rsidR="00551444" w:rsidRPr="00B172D6">
        <w:rPr>
          <w:rFonts w:ascii="Book Antiqua" w:eastAsia="Times New Roman" w:hAnsi="Book Antiqua"/>
          <w:color w:val="000000"/>
          <w:sz w:val="24"/>
          <w:szCs w:val="24"/>
          <w:lang w:val="sq-AL"/>
        </w:rPr>
        <w:t>1</w:t>
      </w:r>
      <w:r w:rsidR="00FE43D3" w:rsidRPr="00B172D6">
        <w:rPr>
          <w:rFonts w:ascii="Book Antiqua" w:eastAsia="Times New Roman" w:hAnsi="Book Antiqua"/>
          <w:color w:val="000000"/>
          <w:sz w:val="24"/>
          <w:szCs w:val="24"/>
          <w:lang w:val="sq-AL"/>
        </w:rPr>
        <w:t>.4</w:t>
      </w:r>
      <w:r w:rsidR="00FE43D3" w:rsidRPr="00B172D6">
        <w:rPr>
          <w:rFonts w:ascii="Book Antiqua" w:eastAsia="Times New Roman" w:hAnsi="Book Antiqua"/>
          <w:color w:val="000000"/>
          <w:sz w:val="24"/>
          <w:szCs w:val="24"/>
          <w:lang w:val="sq-AL"/>
        </w:rPr>
        <w:tab/>
      </w:r>
      <w:r w:rsidR="001344CC" w:rsidRPr="00B172D6">
        <w:rPr>
          <w:rFonts w:ascii="Book Antiqua" w:eastAsia="Times New Roman" w:hAnsi="Book Antiqua"/>
          <w:color w:val="000000"/>
          <w:sz w:val="24"/>
          <w:szCs w:val="24"/>
          <w:lang w:val="sq-AL"/>
        </w:rPr>
        <w:t>Ambalazhi</w:t>
      </w:r>
      <w:r w:rsidRPr="00B172D6">
        <w:rPr>
          <w:rFonts w:ascii="Book Antiqua" w:eastAsia="Times New Roman" w:hAnsi="Book Antiqua"/>
          <w:color w:val="000000"/>
          <w:sz w:val="24"/>
          <w:szCs w:val="24"/>
          <w:lang w:val="sq-AL"/>
        </w:rPr>
        <w:t xml:space="preserve"> duhet të jetë në përputhje me specifikimet e përcaktuara në </w:t>
      </w:r>
      <w:r w:rsidR="00FA133F" w:rsidRPr="00B172D6">
        <w:rPr>
          <w:rFonts w:ascii="Book Antiqua" w:eastAsia="Times New Roman" w:hAnsi="Book Antiqua"/>
          <w:color w:val="000000"/>
          <w:sz w:val="24"/>
          <w:szCs w:val="24"/>
          <w:lang w:val="sq-AL"/>
        </w:rPr>
        <w:t>Instruksione</w:t>
      </w:r>
      <w:r w:rsidR="000071A3" w:rsidRPr="00B172D6">
        <w:rPr>
          <w:rFonts w:ascii="Book Antiqua" w:eastAsia="Times New Roman" w:hAnsi="Book Antiqua"/>
          <w:color w:val="000000"/>
          <w:sz w:val="24"/>
          <w:szCs w:val="24"/>
          <w:lang w:val="sq-AL"/>
        </w:rPr>
        <w:t>t Teknike</w:t>
      </w:r>
      <w:r w:rsidRPr="00B172D6">
        <w:rPr>
          <w:rFonts w:ascii="Book Antiqua" w:eastAsia="Times New Roman" w:hAnsi="Book Antiqua"/>
          <w:color w:val="000000"/>
          <w:sz w:val="24"/>
          <w:szCs w:val="24"/>
          <w:lang w:val="sq-AL"/>
        </w:rPr>
        <w:t xml:space="preserve"> </w:t>
      </w:r>
      <w:r w:rsidR="006E5163" w:rsidRPr="00B172D6">
        <w:rPr>
          <w:rFonts w:ascii="Book Antiqua" w:eastAsia="Times New Roman" w:hAnsi="Book Antiqua"/>
          <w:color w:val="000000"/>
          <w:sz w:val="24"/>
          <w:szCs w:val="24"/>
          <w:lang w:val="sq-AL"/>
        </w:rPr>
        <w:t>n</w:t>
      </w:r>
      <w:r w:rsidR="00637733" w:rsidRPr="00B172D6">
        <w:rPr>
          <w:rFonts w:ascii="Book Antiqua" w:eastAsia="Times New Roman" w:hAnsi="Book Antiqua"/>
          <w:color w:val="000000"/>
          <w:sz w:val="24"/>
          <w:szCs w:val="24"/>
          <w:lang w:val="sq-AL"/>
        </w:rPr>
        <w:t>ë</w:t>
      </w:r>
      <w:r w:rsidR="006E5163"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lidhje </w:t>
      </w:r>
      <w:r w:rsidR="006E5163" w:rsidRPr="00B172D6">
        <w:rPr>
          <w:rFonts w:ascii="Book Antiqua" w:eastAsia="Times New Roman" w:hAnsi="Book Antiqua"/>
          <w:color w:val="000000"/>
          <w:sz w:val="24"/>
          <w:szCs w:val="24"/>
          <w:lang w:val="sq-AL"/>
        </w:rPr>
        <w:t xml:space="preserve">me materialet dhe </w:t>
      </w:r>
      <w:r w:rsidR="001344CC" w:rsidRPr="00B172D6">
        <w:rPr>
          <w:rFonts w:ascii="Book Antiqua" w:eastAsia="Times New Roman" w:hAnsi="Book Antiqua"/>
          <w:color w:val="000000"/>
          <w:sz w:val="24"/>
          <w:szCs w:val="24"/>
          <w:lang w:val="sq-AL"/>
        </w:rPr>
        <w:t>konstruktimin</w:t>
      </w:r>
      <w:r w:rsidRPr="00B172D6">
        <w:rPr>
          <w:rFonts w:ascii="Book Antiqua" w:eastAsia="Times New Roman" w:hAnsi="Book Antiqua"/>
          <w:color w:val="000000"/>
          <w:sz w:val="24"/>
          <w:szCs w:val="24"/>
          <w:lang w:val="sq-AL"/>
        </w:rPr>
        <w:t>.</w:t>
      </w:r>
    </w:p>
    <w:p w:rsidR="00316C33" w:rsidRPr="00B172D6" w:rsidRDefault="00316C33"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w:t>
      </w:r>
      <w:r w:rsidR="00551444" w:rsidRPr="00B172D6">
        <w:rPr>
          <w:rFonts w:ascii="Book Antiqua" w:eastAsia="Times New Roman" w:hAnsi="Book Antiqua"/>
          <w:color w:val="000000"/>
          <w:sz w:val="24"/>
          <w:szCs w:val="24"/>
          <w:lang w:val="sq-AL"/>
        </w:rPr>
        <w:t>1</w:t>
      </w:r>
      <w:r w:rsidR="00FE43D3" w:rsidRPr="00B172D6">
        <w:rPr>
          <w:rFonts w:ascii="Book Antiqua" w:eastAsia="Times New Roman" w:hAnsi="Book Antiqua"/>
          <w:color w:val="000000"/>
          <w:sz w:val="24"/>
          <w:szCs w:val="24"/>
          <w:lang w:val="sq-AL"/>
        </w:rPr>
        <w:t>.5</w:t>
      </w:r>
      <w:r w:rsidR="00FE43D3" w:rsidRPr="00B172D6">
        <w:rPr>
          <w:rFonts w:ascii="Book Antiqua" w:eastAsia="Times New Roman" w:hAnsi="Book Antiqua"/>
          <w:color w:val="000000"/>
          <w:sz w:val="24"/>
          <w:szCs w:val="24"/>
          <w:lang w:val="sq-AL"/>
        </w:rPr>
        <w:tab/>
      </w:r>
      <w:r w:rsidR="001344CC" w:rsidRPr="00B172D6">
        <w:rPr>
          <w:rFonts w:ascii="Book Antiqua" w:eastAsia="Times New Roman" w:hAnsi="Book Antiqua"/>
          <w:color w:val="000000"/>
          <w:sz w:val="24"/>
          <w:szCs w:val="24"/>
          <w:lang w:val="sq-AL"/>
        </w:rPr>
        <w:t>Ambalazhi</w:t>
      </w:r>
      <w:r w:rsidRPr="00B172D6">
        <w:rPr>
          <w:rFonts w:ascii="Book Antiqua" w:eastAsia="Times New Roman" w:hAnsi="Book Antiqua"/>
          <w:color w:val="000000"/>
          <w:sz w:val="24"/>
          <w:szCs w:val="24"/>
          <w:lang w:val="sq-AL"/>
        </w:rPr>
        <w:t xml:space="preserve"> duhet të testohe</w:t>
      </w:r>
      <w:r w:rsidR="001344CC"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në pajtim me dispozitat </w:t>
      </w:r>
      <w:r w:rsidR="006E5163" w:rsidRPr="00B172D6">
        <w:rPr>
          <w:rFonts w:ascii="Book Antiqua" w:eastAsia="Times New Roman" w:hAnsi="Book Antiqua"/>
          <w:color w:val="000000"/>
          <w:sz w:val="24"/>
          <w:szCs w:val="24"/>
          <w:lang w:val="sq-AL"/>
        </w:rPr>
        <w:t xml:space="preserve">e </w:t>
      </w:r>
      <w:r w:rsidR="00FA133F" w:rsidRPr="00B172D6">
        <w:rPr>
          <w:rFonts w:ascii="Book Antiqua" w:eastAsia="Times New Roman" w:hAnsi="Book Antiqua"/>
          <w:color w:val="000000"/>
          <w:sz w:val="24"/>
          <w:szCs w:val="24"/>
          <w:lang w:val="sq-AL"/>
        </w:rPr>
        <w:t>Instruksione</w:t>
      </w:r>
      <w:r w:rsidR="00263F15" w:rsidRPr="00B172D6">
        <w:rPr>
          <w:rFonts w:ascii="Book Antiqua" w:eastAsia="Times New Roman" w:hAnsi="Book Antiqua"/>
          <w:color w:val="000000"/>
          <w:sz w:val="24"/>
          <w:szCs w:val="24"/>
          <w:lang w:val="sq-AL"/>
        </w:rPr>
        <w:t>ve</w:t>
      </w:r>
      <w:r w:rsidRPr="00B172D6">
        <w:rPr>
          <w:rFonts w:ascii="Book Antiqua" w:eastAsia="Times New Roman" w:hAnsi="Book Antiqua"/>
          <w:color w:val="000000"/>
          <w:sz w:val="24"/>
          <w:szCs w:val="24"/>
          <w:lang w:val="sq-AL"/>
        </w:rPr>
        <w:t xml:space="preserve"> Teknike.</w:t>
      </w:r>
    </w:p>
    <w:p w:rsidR="00316C33" w:rsidRPr="00B172D6" w:rsidRDefault="00316C33"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w:t>
      </w:r>
      <w:r w:rsidR="00551444" w:rsidRPr="00B172D6">
        <w:rPr>
          <w:rFonts w:ascii="Book Antiqua" w:eastAsia="Times New Roman" w:hAnsi="Book Antiqua"/>
          <w:color w:val="000000"/>
          <w:sz w:val="24"/>
          <w:szCs w:val="24"/>
          <w:lang w:val="sq-AL"/>
        </w:rPr>
        <w:t>1</w:t>
      </w:r>
      <w:r w:rsidR="00FE43D3" w:rsidRPr="00B172D6">
        <w:rPr>
          <w:rFonts w:ascii="Book Antiqua" w:eastAsia="Times New Roman" w:hAnsi="Book Antiqua"/>
          <w:color w:val="000000"/>
          <w:sz w:val="24"/>
          <w:szCs w:val="24"/>
          <w:lang w:val="sq-AL"/>
        </w:rPr>
        <w:t>.6</w:t>
      </w:r>
      <w:r w:rsidR="00FE43D3" w:rsidRPr="00B172D6">
        <w:rPr>
          <w:rFonts w:ascii="Book Antiqua" w:eastAsia="Times New Roman" w:hAnsi="Book Antiqua"/>
          <w:color w:val="000000"/>
          <w:sz w:val="24"/>
          <w:szCs w:val="24"/>
          <w:lang w:val="sq-AL"/>
        </w:rPr>
        <w:tab/>
      </w:r>
      <w:r w:rsidR="001344CC" w:rsidRPr="00B172D6">
        <w:rPr>
          <w:rFonts w:ascii="Book Antiqua" w:eastAsia="Times New Roman" w:hAnsi="Book Antiqua"/>
          <w:color w:val="000000"/>
          <w:sz w:val="24"/>
          <w:szCs w:val="24"/>
          <w:lang w:val="sq-AL"/>
        </w:rPr>
        <w:t>Ambalazhi</w:t>
      </w:r>
      <w:r w:rsidRPr="00B172D6">
        <w:rPr>
          <w:rFonts w:ascii="Book Antiqua" w:eastAsia="Times New Roman" w:hAnsi="Book Antiqua"/>
          <w:color w:val="000000"/>
          <w:sz w:val="24"/>
          <w:szCs w:val="24"/>
          <w:lang w:val="sq-AL"/>
        </w:rPr>
        <w:t xml:space="preserve"> për të cil</w:t>
      </w:r>
      <w:r w:rsidR="001344CC" w:rsidRPr="00B172D6">
        <w:rPr>
          <w:rFonts w:ascii="Book Antiqua" w:eastAsia="Times New Roman" w:hAnsi="Book Antiqua"/>
          <w:color w:val="000000"/>
          <w:sz w:val="24"/>
          <w:szCs w:val="24"/>
          <w:lang w:val="sq-AL"/>
        </w:rPr>
        <w:t>in</w:t>
      </w:r>
      <w:r w:rsidRPr="00B172D6">
        <w:rPr>
          <w:rFonts w:ascii="Book Antiqua" w:eastAsia="Times New Roman" w:hAnsi="Book Antiqua"/>
          <w:color w:val="000000"/>
          <w:sz w:val="24"/>
          <w:szCs w:val="24"/>
          <w:lang w:val="sq-AL"/>
        </w:rPr>
        <w:t xml:space="preserve"> mbajtja e </w:t>
      </w:r>
      <w:r w:rsidR="006E5163" w:rsidRPr="00B172D6">
        <w:rPr>
          <w:rFonts w:ascii="Book Antiqua" w:eastAsia="Times New Roman" w:hAnsi="Book Antiqua"/>
          <w:color w:val="000000"/>
          <w:sz w:val="24"/>
          <w:szCs w:val="24"/>
          <w:lang w:val="sq-AL"/>
        </w:rPr>
        <w:t>ndo</w:t>
      </w:r>
      <w:r w:rsidRPr="00B172D6">
        <w:rPr>
          <w:rFonts w:ascii="Book Antiqua" w:eastAsia="Times New Roman" w:hAnsi="Book Antiqua"/>
          <w:color w:val="000000"/>
          <w:sz w:val="24"/>
          <w:szCs w:val="24"/>
          <w:lang w:val="sq-AL"/>
        </w:rPr>
        <w:t xml:space="preserve">një </w:t>
      </w:r>
      <w:r w:rsidR="006E5163" w:rsidRPr="00B172D6">
        <w:rPr>
          <w:rFonts w:ascii="Book Antiqua" w:eastAsia="Times New Roman" w:hAnsi="Book Antiqua"/>
          <w:color w:val="000000"/>
          <w:sz w:val="24"/>
          <w:szCs w:val="24"/>
          <w:lang w:val="sq-AL"/>
        </w:rPr>
        <w:t>l</w:t>
      </w:r>
      <w:r w:rsidR="00637733" w:rsidRPr="00B172D6">
        <w:rPr>
          <w:rFonts w:ascii="Book Antiqua" w:eastAsia="Times New Roman" w:hAnsi="Book Antiqua"/>
          <w:color w:val="000000"/>
          <w:sz w:val="24"/>
          <w:szCs w:val="24"/>
          <w:lang w:val="sq-AL"/>
        </w:rPr>
        <w:t>ë</w:t>
      </w:r>
      <w:r w:rsidR="006E5163" w:rsidRPr="00B172D6">
        <w:rPr>
          <w:rFonts w:ascii="Book Antiqua" w:eastAsia="Times New Roman" w:hAnsi="Book Antiqua"/>
          <w:color w:val="000000"/>
          <w:sz w:val="24"/>
          <w:szCs w:val="24"/>
          <w:lang w:val="sq-AL"/>
        </w:rPr>
        <w:t xml:space="preserve">ngu </w:t>
      </w:r>
      <w:r w:rsidRPr="00B172D6">
        <w:rPr>
          <w:rFonts w:ascii="Book Antiqua" w:eastAsia="Times New Roman" w:hAnsi="Book Antiqua"/>
          <w:color w:val="000000"/>
          <w:sz w:val="24"/>
          <w:szCs w:val="24"/>
          <w:lang w:val="sq-AL"/>
        </w:rPr>
        <w:t>është funksion themelor, d</w:t>
      </w:r>
      <w:r w:rsidR="001344CC" w:rsidRPr="00B172D6">
        <w:rPr>
          <w:rFonts w:ascii="Book Antiqua" w:eastAsia="Times New Roman" w:hAnsi="Book Antiqua"/>
          <w:color w:val="000000"/>
          <w:sz w:val="24"/>
          <w:szCs w:val="24"/>
          <w:lang w:val="sq-AL"/>
        </w:rPr>
        <w:t>uhet</w:t>
      </w:r>
      <w:r w:rsidRPr="00B172D6">
        <w:rPr>
          <w:rFonts w:ascii="Book Antiqua" w:eastAsia="Times New Roman" w:hAnsi="Book Antiqua"/>
          <w:color w:val="000000"/>
          <w:sz w:val="24"/>
          <w:szCs w:val="24"/>
          <w:lang w:val="sq-AL"/>
        </w:rPr>
        <w:t xml:space="preserve"> të jetë në gjendje të përballojë, pa rrjedh</w:t>
      </w:r>
      <w:r w:rsidR="006E5163" w:rsidRPr="00B172D6">
        <w:rPr>
          <w:rFonts w:ascii="Book Antiqua" w:eastAsia="Times New Roman" w:hAnsi="Book Antiqua"/>
          <w:color w:val="000000"/>
          <w:sz w:val="24"/>
          <w:szCs w:val="24"/>
          <w:lang w:val="sq-AL"/>
        </w:rPr>
        <w:t>ur</w:t>
      </w:r>
      <w:r w:rsidRPr="00B172D6">
        <w:rPr>
          <w:rFonts w:ascii="Book Antiqua" w:eastAsia="Times New Roman" w:hAnsi="Book Antiqua"/>
          <w:color w:val="000000"/>
          <w:sz w:val="24"/>
          <w:szCs w:val="24"/>
          <w:lang w:val="sq-AL"/>
        </w:rPr>
        <w:t xml:space="preserve">, </w:t>
      </w:r>
      <w:r w:rsidR="00EF321C" w:rsidRPr="00B172D6">
        <w:rPr>
          <w:rFonts w:ascii="Book Antiqua" w:eastAsia="Times New Roman" w:hAnsi="Book Antiqua"/>
          <w:color w:val="000000"/>
          <w:sz w:val="24"/>
          <w:szCs w:val="24"/>
          <w:lang w:val="sq-AL"/>
        </w:rPr>
        <w:t>shtypjen</w:t>
      </w:r>
      <w:r w:rsidR="006E5163" w:rsidRPr="00B172D6">
        <w:rPr>
          <w:rFonts w:ascii="Book Antiqua" w:eastAsia="Times New Roman" w:hAnsi="Book Antiqua"/>
          <w:color w:val="000000"/>
          <w:sz w:val="24"/>
          <w:szCs w:val="24"/>
          <w:lang w:val="sq-AL"/>
        </w:rPr>
        <w:t xml:space="preserve"> e</w:t>
      </w:r>
      <w:r w:rsidRPr="00B172D6">
        <w:rPr>
          <w:rFonts w:ascii="Book Antiqua" w:eastAsia="Times New Roman" w:hAnsi="Book Antiqua"/>
          <w:color w:val="000000"/>
          <w:sz w:val="24"/>
          <w:szCs w:val="24"/>
          <w:lang w:val="sq-AL"/>
        </w:rPr>
        <w:t xml:space="preserve"> deklaruar në </w:t>
      </w:r>
      <w:r w:rsidR="00FA133F" w:rsidRPr="00B172D6">
        <w:rPr>
          <w:rFonts w:ascii="Book Antiqua" w:eastAsia="Times New Roman" w:hAnsi="Book Antiqua"/>
          <w:color w:val="000000"/>
          <w:sz w:val="24"/>
          <w:szCs w:val="24"/>
          <w:lang w:val="sq-AL"/>
        </w:rPr>
        <w:t>Instruksione</w:t>
      </w:r>
      <w:r w:rsidR="000071A3" w:rsidRPr="00B172D6">
        <w:rPr>
          <w:rFonts w:ascii="Book Antiqua" w:eastAsia="Times New Roman" w:hAnsi="Book Antiqua"/>
          <w:color w:val="000000"/>
          <w:sz w:val="24"/>
          <w:szCs w:val="24"/>
          <w:lang w:val="sq-AL"/>
        </w:rPr>
        <w:t>t Teknike</w:t>
      </w:r>
      <w:r w:rsidRPr="00B172D6">
        <w:rPr>
          <w:rFonts w:ascii="Book Antiqua" w:eastAsia="Times New Roman" w:hAnsi="Book Antiqua"/>
          <w:color w:val="000000"/>
          <w:sz w:val="24"/>
          <w:szCs w:val="24"/>
          <w:lang w:val="sq-AL"/>
        </w:rPr>
        <w:t>.</w:t>
      </w:r>
    </w:p>
    <w:p w:rsidR="00316C33" w:rsidRPr="00B172D6" w:rsidRDefault="00316C33"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w:t>
      </w:r>
      <w:r w:rsidR="00551444" w:rsidRPr="00B172D6">
        <w:rPr>
          <w:rFonts w:ascii="Book Antiqua" w:eastAsia="Times New Roman" w:hAnsi="Book Antiqua"/>
          <w:color w:val="000000"/>
          <w:sz w:val="24"/>
          <w:szCs w:val="24"/>
          <w:lang w:val="sq-AL"/>
        </w:rPr>
        <w:t>1</w:t>
      </w:r>
      <w:r w:rsidR="00FE43D3" w:rsidRPr="00B172D6">
        <w:rPr>
          <w:rFonts w:ascii="Book Antiqua" w:eastAsia="Times New Roman" w:hAnsi="Book Antiqua"/>
          <w:color w:val="000000"/>
          <w:sz w:val="24"/>
          <w:szCs w:val="24"/>
          <w:lang w:val="sq-AL"/>
        </w:rPr>
        <w:t>.7</w:t>
      </w:r>
      <w:r w:rsidR="00FE43D3" w:rsidRPr="00B172D6">
        <w:rPr>
          <w:rFonts w:ascii="Book Antiqua" w:eastAsia="Times New Roman" w:hAnsi="Book Antiqua"/>
          <w:color w:val="000000"/>
          <w:sz w:val="24"/>
          <w:szCs w:val="24"/>
          <w:lang w:val="sq-AL"/>
        </w:rPr>
        <w:tab/>
      </w:r>
      <w:r w:rsidR="00B62797" w:rsidRPr="00B172D6">
        <w:rPr>
          <w:rFonts w:ascii="Book Antiqua" w:eastAsia="Times New Roman" w:hAnsi="Book Antiqua"/>
          <w:color w:val="000000"/>
          <w:sz w:val="24"/>
          <w:szCs w:val="24"/>
          <w:lang w:val="sq-AL"/>
        </w:rPr>
        <w:t>Ambalazhi</w:t>
      </w:r>
      <w:r w:rsidRPr="00B172D6">
        <w:rPr>
          <w:rFonts w:ascii="Book Antiqua" w:eastAsia="Times New Roman" w:hAnsi="Book Antiqua"/>
          <w:color w:val="000000"/>
          <w:sz w:val="24"/>
          <w:szCs w:val="24"/>
          <w:lang w:val="sq-AL"/>
        </w:rPr>
        <w:t xml:space="preserve"> </w:t>
      </w:r>
      <w:r w:rsidR="00B62797" w:rsidRPr="00B172D6">
        <w:rPr>
          <w:rFonts w:ascii="Book Antiqua" w:eastAsia="Times New Roman" w:hAnsi="Book Antiqua"/>
          <w:color w:val="000000"/>
          <w:sz w:val="24"/>
          <w:szCs w:val="24"/>
          <w:lang w:val="sq-AL"/>
        </w:rPr>
        <w:t>i</w:t>
      </w:r>
      <w:r w:rsidRPr="00B172D6">
        <w:rPr>
          <w:rFonts w:ascii="Book Antiqua" w:eastAsia="Times New Roman" w:hAnsi="Book Antiqua"/>
          <w:color w:val="000000"/>
          <w:sz w:val="24"/>
          <w:szCs w:val="24"/>
          <w:lang w:val="sq-AL"/>
        </w:rPr>
        <w:t xml:space="preserve"> brendsh</w:t>
      </w:r>
      <w:r w:rsidR="00B62797" w:rsidRPr="00B172D6">
        <w:rPr>
          <w:rFonts w:ascii="Book Antiqua" w:eastAsia="Times New Roman" w:hAnsi="Book Antiqua"/>
          <w:color w:val="000000"/>
          <w:sz w:val="24"/>
          <w:szCs w:val="24"/>
          <w:lang w:val="sq-AL"/>
        </w:rPr>
        <w:t>ëm</w:t>
      </w:r>
      <w:r w:rsidRPr="00B172D6">
        <w:rPr>
          <w:rFonts w:ascii="Book Antiqua" w:eastAsia="Times New Roman" w:hAnsi="Book Antiqua"/>
          <w:color w:val="000000"/>
          <w:sz w:val="24"/>
          <w:szCs w:val="24"/>
          <w:lang w:val="sq-AL"/>
        </w:rPr>
        <w:t xml:space="preserve"> duhet të je</w:t>
      </w:r>
      <w:r w:rsidR="00B62797"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ë </w:t>
      </w:r>
      <w:r w:rsidR="00B62797" w:rsidRPr="00B172D6">
        <w:rPr>
          <w:rFonts w:ascii="Book Antiqua" w:eastAsia="Times New Roman" w:hAnsi="Book Antiqua"/>
          <w:color w:val="000000"/>
          <w:sz w:val="24"/>
          <w:szCs w:val="24"/>
          <w:lang w:val="sq-AL"/>
        </w:rPr>
        <w:t>i</w:t>
      </w:r>
      <w:r w:rsidRPr="00B172D6">
        <w:rPr>
          <w:rFonts w:ascii="Book Antiqua" w:eastAsia="Times New Roman" w:hAnsi="Book Antiqua"/>
          <w:color w:val="000000"/>
          <w:sz w:val="24"/>
          <w:szCs w:val="24"/>
          <w:lang w:val="sq-AL"/>
        </w:rPr>
        <w:t xml:space="preserve"> paketuar në mënyrë</w:t>
      </w:r>
      <w:r w:rsidR="003834BD" w:rsidRPr="00B172D6">
        <w:rPr>
          <w:rFonts w:ascii="Book Antiqua" w:eastAsia="Times New Roman" w:hAnsi="Book Antiqua"/>
          <w:color w:val="000000"/>
          <w:sz w:val="24"/>
          <w:szCs w:val="24"/>
          <w:lang w:val="sq-AL"/>
        </w:rPr>
        <w:t xml:space="preserve"> t</w:t>
      </w:r>
      <w:r w:rsidR="00637733" w:rsidRPr="00B172D6">
        <w:rPr>
          <w:rFonts w:ascii="Book Antiqua" w:eastAsia="Times New Roman" w:hAnsi="Book Antiqua"/>
          <w:color w:val="000000"/>
          <w:sz w:val="24"/>
          <w:szCs w:val="24"/>
          <w:lang w:val="sq-AL"/>
        </w:rPr>
        <w:t>ë</w:t>
      </w:r>
      <w:r w:rsidR="003834BD" w:rsidRPr="00B172D6">
        <w:rPr>
          <w:rFonts w:ascii="Book Antiqua" w:eastAsia="Times New Roman" w:hAnsi="Book Antiqua"/>
          <w:color w:val="000000"/>
          <w:sz w:val="24"/>
          <w:szCs w:val="24"/>
          <w:lang w:val="sq-AL"/>
        </w:rPr>
        <w:t xml:space="preserve"> till</w:t>
      </w:r>
      <w:r w:rsidR="00637733" w:rsidRPr="00B172D6">
        <w:rPr>
          <w:rFonts w:ascii="Book Antiqua" w:eastAsia="Times New Roman" w:hAnsi="Book Antiqua"/>
          <w:color w:val="000000"/>
          <w:sz w:val="24"/>
          <w:szCs w:val="24"/>
          <w:lang w:val="sq-AL"/>
        </w:rPr>
        <w:t>ë</w:t>
      </w:r>
      <w:r w:rsidR="003834BD" w:rsidRPr="00B172D6">
        <w:rPr>
          <w:rFonts w:ascii="Book Antiqua" w:eastAsia="Times New Roman" w:hAnsi="Book Antiqua"/>
          <w:color w:val="000000"/>
          <w:sz w:val="24"/>
          <w:szCs w:val="24"/>
          <w:lang w:val="sq-AL"/>
        </w:rPr>
        <w:t xml:space="preserve">, </w:t>
      </w:r>
      <w:r w:rsidR="00B62797" w:rsidRPr="00B172D6">
        <w:rPr>
          <w:rFonts w:ascii="Book Antiqua" w:eastAsia="Times New Roman" w:hAnsi="Book Antiqua"/>
          <w:color w:val="000000"/>
          <w:sz w:val="24"/>
          <w:szCs w:val="24"/>
          <w:lang w:val="sq-AL"/>
        </w:rPr>
        <w:t>i</w:t>
      </w:r>
      <w:r w:rsidR="003834BD" w:rsidRPr="00B172D6">
        <w:rPr>
          <w:rFonts w:ascii="Book Antiqua" w:eastAsia="Times New Roman" w:hAnsi="Book Antiqua"/>
          <w:color w:val="000000"/>
          <w:sz w:val="24"/>
          <w:szCs w:val="24"/>
          <w:lang w:val="sq-AL"/>
        </w:rPr>
        <w:t xml:space="preserve"> </w:t>
      </w:r>
      <w:r w:rsidR="00B62797" w:rsidRPr="00B172D6">
        <w:rPr>
          <w:rFonts w:ascii="Book Antiqua" w:eastAsia="Times New Roman" w:hAnsi="Book Antiqua"/>
          <w:color w:val="000000"/>
          <w:sz w:val="24"/>
          <w:szCs w:val="24"/>
          <w:lang w:val="sq-AL"/>
        </w:rPr>
        <w:t>fiksuar</w:t>
      </w:r>
      <w:r w:rsidR="003834BD" w:rsidRPr="00B172D6">
        <w:rPr>
          <w:rFonts w:ascii="Book Antiqua" w:eastAsia="Times New Roman" w:hAnsi="Book Antiqua"/>
          <w:color w:val="000000"/>
          <w:sz w:val="24"/>
          <w:szCs w:val="24"/>
          <w:lang w:val="sq-AL"/>
        </w:rPr>
        <w:t xml:space="preserve"> apo </w:t>
      </w:r>
      <w:r w:rsidR="00B62797" w:rsidRPr="00B172D6">
        <w:rPr>
          <w:rFonts w:ascii="Book Antiqua" w:eastAsia="Times New Roman" w:hAnsi="Book Antiqua"/>
          <w:color w:val="000000"/>
          <w:sz w:val="24"/>
          <w:szCs w:val="24"/>
          <w:lang w:val="sq-AL"/>
        </w:rPr>
        <w:t>i mbështjellë</w:t>
      </w:r>
      <w:r w:rsidR="003834BD" w:rsidRPr="00B172D6">
        <w:rPr>
          <w:rFonts w:ascii="Book Antiqua" w:eastAsia="Times New Roman" w:hAnsi="Book Antiqua"/>
          <w:color w:val="000000"/>
          <w:sz w:val="24"/>
          <w:szCs w:val="24"/>
          <w:lang w:val="sq-AL"/>
        </w:rPr>
        <w:t xml:space="preserve"> </w:t>
      </w:r>
      <w:r w:rsidR="00CD589B" w:rsidRPr="00B172D6">
        <w:rPr>
          <w:rFonts w:ascii="Book Antiqua" w:eastAsia="Times New Roman" w:hAnsi="Book Antiqua"/>
          <w:color w:val="000000"/>
          <w:sz w:val="24"/>
          <w:szCs w:val="24"/>
          <w:lang w:val="sq-AL"/>
        </w:rPr>
        <w:t xml:space="preserve">me zbutës të goditjeve </w:t>
      </w:r>
      <w:r w:rsidRPr="00B172D6">
        <w:rPr>
          <w:rFonts w:ascii="Book Antiqua" w:eastAsia="Times New Roman" w:hAnsi="Book Antiqua"/>
          <w:color w:val="000000"/>
          <w:sz w:val="24"/>
          <w:szCs w:val="24"/>
          <w:lang w:val="sq-AL"/>
        </w:rPr>
        <w:t>për të parandaluar thyerje</w:t>
      </w:r>
      <w:r w:rsidR="003834BD" w:rsidRPr="00B172D6">
        <w:rPr>
          <w:rFonts w:ascii="Book Antiqua" w:eastAsia="Times New Roman" w:hAnsi="Book Antiqua"/>
          <w:color w:val="000000"/>
          <w:sz w:val="24"/>
          <w:szCs w:val="24"/>
          <w:lang w:val="sq-AL"/>
        </w:rPr>
        <w:t>n apo rrjedhjen</w:t>
      </w:r>
      <w:r w:rsidRPr="00B172D6">
        <w:rPr>
          <w:rFonts w:ascii="Book Antiqua" w:eastAsia="Times New Roman" w:hAnsi="Book Antiqua"/>
          <w:color w:val="000000"/>
          <w:sz w:val="24"/>
          <w:szCs w:val="24"/>
          <w:lang w:val="sq-AL"/>
        </w:rPr>
        <w:t xml:space="preserve"> e t</w:t>
      </w:r>
      <w:r w:rsidR="00CD589B" w:rsidRPr="00B172D6">
        <w:rPr>
          <w:rFonts w:ascii="Book Antiqua" w:eastAsia="Times New Roman" w:hAnsi="Book Antiqua"/>
          <w:color w:val="000000"/>
          <w:sz w:val="24"/>
          <w:szCs w:val="24"/>
          <w:lang w:val="sq-AL"/>
        </w:rPr>
        <w:t>ij</w:t>
      </w:r>
      <w:r w:rsidRPr="00B172D6">
        <w:rPr>
          <w:rFonts w:ascii="Book Antiqua" w:eastAsia="Times New Roman" w:hAnsi="Book Antiqua"/>
          <w:color w:val="000000"/>
          <w:sz w:val="24"/>
          <w:szCs w:val="24"/>
          <w:lang w:val="sq-AL"/>
        </w:rPr>
        <w:t xml:space="preserve"> dhe për të kontrolluar </w:t>
      </w:r>
      <w:r w:rsidR="003834BD" w:rsidRPr="00B172D6">
        <w:rPr>
          <w:rFonts w:ascii="Book Antiqua" w:eastAsia="Times New Roman" w:hAnsi="Book Antiqua"/>
          <w:color w:val="000000"/>
          <w:sz w:val="24"/>
          <w:szCs w:val="24"/>
          <w:lang w:val="sq-AL"/>
        </w:rPr>
        <w:t>lëvizjen e t</w:t>
      </w:r>
      <w:r w:rsidR="00CD589B" w:rsidRPr="00B172D6">
        <w:rPr>
          <w:rFonts w:ascii="Book Antiqua" w:eastAsia="Times New Roman" w:hAnsi="Book Antiqua"/>
          <w:color w:val="000000"/>
          <w:sz w:val="24"/>
          <w:szCs w:val="24"/>
          <w:lang w:val="sq-AL"/>
        </w:rPr>
        <w:t>ij</w:t>
      </w:r>
      <w:r w:rsidR="003834BD" w:rsidRPr="00B172D6">
        <w:rPr>
          <w:rFonts w:ascii="Book Antiqua" w:eastAsia="Times New Roman" w:hAnsi="Book Antiqua"/>
          <w:color w:val="000000"/>
          <w:sz w:val="24"/>
          <w:szCs w:val="24"/>
          <w:lang w:val="sq-AL"/>
        </w:rPr>
        <w:t xml:space="preserve"> brenda </w:t>
      </w:r>
      <w:r w:rsidR="00CD589B" w:rsidRPr="00B172D6">
        <w:rPr>
          <w:rFonts w:ascii="Book Antiqua" w:eastAsia="Times New Roman" w:hAnsi="Book Antiqua"/>
          <w:color w:val="000000"/>
          <w:sz w:val="24"/>
          <w:szCs w:val="24"/>
          <w:lang w:val="sq-AL"/>
        </w:rPr>
        <w:t xml:space="preserve">ambalazhit </w:t>
      </w:r>
      <w:r w:rsidR="003834BD"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3834BD" w:rsidRPr="00B172D6">
        <w:rPr>
          <w:rFonts w:ascii="Book Antiqua" w:eastAsia="Times New Roman" w:hAnsi="Book Antiqua"/>
          <w:color w:val="000000"/>
          <w:sz w:val="24"/>
          <w:szCs w:val="24"/>
          <w:lang w:val="sq-AL"/>
        </w:rPr>
        <w:t xml:space="preserve"> jasht</w:t>
      </w:r>
      <w:r w:rsidR="00637733" w:rsidRPr="00B172D6">
        <w:rPr>
          <w:rFonts w:ascii="Book Antiqua" w:eastAsia="Times New Roman" w:hAnsi="Book Antiqua"/>
          <w:color w:val="000000"/>
          <w:sz w:val="24"/>
          <w:szCs w:val="24"/>
          <w:lang w:val="sq-AL"/>
        </w:rPr>
        <w:t>ë</w:t>
      </w:r>
      <w:r w:rsidR="003834BD" w:rsidRPr="00B172D6">
        <w:rPr>
          <w:rFonts w:ascii="Book Antiqua" w:eastAsia="Times New Roman" w:hAnsi="Book Antiqua"/>
          <w:color w:val="000000"/>
          <w:sz w:val="24"/>
          <w:szCs w:val="24"/>
          <w:lang w:val="sq-AL"/>
        </w:rPr>
        <w:t>m</w:t>
      </w:r>
      <w:r w:rsidRPr="00B172D6">
        <w:rPr>
          <w:rFonts w:ascii="Book Antiqua" w:eastAsia="Times New Roman" w:hAnsi="Book Antiqua"/>
          <w:color w:val="000000"/>
          <w:sz w:val="24"/>
          <w:szCs w:val="24"/>
          <w:lang w:val="sq-AL"/>
        </w:rPr>
        <w:t xml:space="preserve"> gjatë kushteve normale të transportit ajror. </w:t>
      </w:r>
      <w:r w:rsidR="00CD589B" w:rsidRPr="00B172D6">
        <w:rPr>
          <w:rFonts w:ascii="Book Antiqua" w:eastAsia="Times New Roman" w:hAnsi="Book Antiqua"/>
          <w:color w:val="000000"/>
          <w:sz w:val="24"/>
          <w:szCs w:val="24"/>
          <w:lang w:val="sq-AL"/>
        </w:rPr>
        <w:t xml:space="preserve">Materialet zbutëse </w:t>
      </w:r>
      <w:r w:rsidRPr="00B172D6">
        <w:rPr>
          <w:rFonts w:ascii="Book Antiqua" w:eastAsia="Times New Roman" w:hAnsi="Book Antiqua"/>
          <w:color w:val="000000"/>
          <w:sz w:val="24"/>
          <w:szCs w:val="24"/>
          <w:lang w:val="sq-AL"/>
        </w:rPr>
        <w:t>dhe absorbues</w:t>
      </w:r>
      <w:r w:rsidR="003834BD" w:rsidRPr="00B172D6">
        <w:rPr>
          <w:rFonts w:ascii="Book Antiqua" w:eastAsia="Times New Roman" w:hAnsi="Book Antiqua"/>
          <w:color w:val="000000"/>
          <w:sz w:val="24"/>
          <w:szCs w:val="24"/>
          <w:lang w:val="sq-AL"/>
        </w:rPr>
        <w:t>e</w:t>
      </w:r>
      <w:r w:rsidRPr="00B172D6">
        <w:rPr>
          <w:rFonts w:ascii="Book Antiqua" w:eastAsia="Times New Roman" w:hAnsi="Book Antiqua"/>
          <w:color w:val="000000"/>
          <w:sz w:val="24"/>
          <w:szCs w:val="24"/>
          <w:lang w:val="sq-AL"/>
        </w:rPr>
        <w:t xml:space="preserve"> nuk d</w:t>
      </w:r>
      <w:r w:rsidR="00CD589B" w:rsidRPr="00B172D6">
        <w:rPr>
          <w:rFonts w:ascii="Book Antiqua" w:eastAsia="Times New Roman" w:hAnsi="Book Antiqua"/>
          <w:color w:val="000000"/>
          <w:sz w:val="24"/>
          <w:szCs w:val="24"/>
          <w:lang w:val="sq-AL"/>
        </w:rPr>
        <w:t>uhet</w:t>
      </w:r>
      <w:r w:rsidRPr="00B172D6">
        <w:rPr>
          <w:rFonts w:ascii="Book Antiqua" w:eastAsia="Times New Roman" w:hAnsi="Book Antiqua"/>
          <w:color w:val="000000"/>
          <w:sz w:val="24"/>
          <w:szCs w:val="24"/>
          <w:lang w:val="sq-AL"/>
        </w:rPr>
        <w:t xml:space="preserve"> të reagojnë </w:t>
      </w:r>
      <w:r w:rsidR="003834BD" w:rsidRPr="00B172D6">
        <w:rPr>
          <w:rFonts w:ascii="Book Antiqua" w:eastAsia="Times New Roman" w:hAnsi="Book Antiqua"/>
          <w:color w:val="000000"/>
          <w:sz w:val="24"/>
          <w:szCs w:val="24"/>
          <w:lang w:val="sq-AL"/>
        </w:rPr>
        <w:t>n</w:t>
      </w:r>
      <w:r w:rsidR="00637733" w:rsidRPr="00B172D6">
        <w:rPr>
          <w:rFonts w:ascii="Book Antiqua" w:eastAsia="Times New Roman" w:hAnsi="Book Antiqua"/>
          <w:color w:val="000000"/>
          <w:sz w:val="24"/>
          <w:szCs w:val="24"/>
          <w:lang w:val="sq-AL"/>
        </w:rPr>
        <w:t>ë</w:t>
      </w:r>
      <w:r w:rsidR="003834BD" w:rsidRPr="00B172D6">
        <w:rPr>
          <w:rFonts w:ascii="Book Antiqua" w:eastAsia="Times New Roman" w:hAnsi="Book Antiqua"/>
          <w:color w:val="000000"/>
          <w:sz w:val="24"/>
          <w:szCs w:val="24"/>
          <w:lang w:val="sq-AL"/>
        </w:rPr>
        <w:t xml:space="preserve"> m</w:t>
      </w:r>
      <w:r w:rsidR="00637733" w:rsidRPr="00B172D6">
        <w:rPr>
          <w:rFonts w:ascii="Book Antiqua" w:eastAsia="Times New Roman" w:hAnsi="Book Antiqua"/>
          <w:color w:val="000000"/>
          <w:sz w:val="24"/>
          <w:szCs w:val="24"/>
          <w:lang w:val="sq-AL"/>
        </w:rPr>
        <w:t>ë</w:t>
      </w:r>
      <w:r w:rsidR="003834BD" w:rsidRPr="00B172D6">
        <w:rPr>
          <w:rFonts w:ascii="Book Antiqua" w:eastAsia="Times New Roman" w:hAnsi="Book Antiqua"/>
          <w:color w:val="000000"/>
          <w:sz w:val="24"/>
          <w:szCs w:val="24"/>
          <w:lang w:val="sq-AL"/>
        </w:rPr>
        <w:t>nyr</w:t>
      </w:r>
      <w:r w:rsidR="00637733" w:rsidRPr="00B172D6">
        <w:rPr>
          <w:rFonts w:ascii="Book Antiqua" w:eastAsia="Times New Roman" w:hAnsi="Book Antiqua"/>
          <w:color w:val="000000"/>
          <w:sz w:val="24"/>
          <w:szCs w:val="24"/>
          <w:lang w:val="sq-AL"/>
        </w:rPr>
        <w:t>ë</w:t>
      </w:r>
      <w:r w:rsidR="003834BD"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të rrezikshme me përmbajtjen e </w:t>
      </w:r>
      <w:r w:rsidR="00CD589B" w:rsidRPr="00B172D6">
        <w:rPr>
          <w:rFonts w:ascii="Book Antiqua" w:eastAsia="Times New Roman" w:hAnsi="Book Antiqua"/>
          <w:color w:val="000000"/>
          <w:sz w:val="24"/>
          <w:szCs w:val="24"/>
          <w:lang w:val="sq-AL"/>
        </w:rPr>
        <w:t>ambalazhit</w:t>
      </w:r>
      <w:r w:rsidRPr="00B172D6">
        <w:rPr>
          <w:rFonts w:ascii="Book Antiqua" w:eastAsia="Times New Roman" w:hAnsi="Book Antiqua"/>
          <w:color w:val="000000"/>
          <w:sz w:val="24"/>
          <w:szCs w:val="24"/>
          <w:lang w:val="sq-AL"/>
        </w:rPr>
        <w:t>.</w:t>
      </w:r>
    </w:p>
    <w:p w:rsidR="00316C33" w:rsidRPr="00B172D6" w:rsidRDefault="00316C33" w:rsidP="00316C33">
      <w:pPr>
        <w:spacing w:after="0" w:line="240" w:lineRule="auto"/>
        <w:jc w:val="both"/>
        <w:rPr>
          <w:rFonts w:ascii="Book Antiqua" w:eastAsia="Times New Roman" w:hAnsi="Book Antiqua"/>
          <w:color w:val="000000"/>
          <w:sz w:val="24"/>
          <w:szCs w:val="24"/>
          <w:lang w:val="sq-AL"/>
        </w:rPr>
      </w:pPr>
    </w:p>
    <w:p w:rsidR="00FB1BA7" w:rsidRPr="00B172D6" w:rsidRDefault="003834BD"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w:t>
      </w:r>
      <w:r w:rsidR="00551444" w:rsidRPr="00B172D6">
        <w:rPr>
          <w:rFonts w:ascii="Book Antiqua" w:eastAsia="Times New Roman" w:hAnsi="Book Antiqua"/>
          <w:color w:val="000000"/>
          <w:sz w:val="24"/>
          <w:szCs w:val="24"/>
          <w:lang w:val="sq-AL"/>
        </w:rPr>
        <w:t>1</w:t>
      </w:r>
      <w:r w:rsidR="00FE43D3" w:rsidRPr="00B172D6">
        <w:rPr>
          <w:rFonts w:ascii="Book Antiqua" w:eastAsia="Times New Roman" w:hAnsi="Book Antiqua"/>
          <w:color w:val="000000"/>
          <w:sz w:val="24"/>
          <w:szCs w:val="24"/>
          <w:lang w:val="sq-AL"/>
        </w:rPr>
        <w:t>.8</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 xml:space="preserve">Asnjë </w:t>
      </w:r>
      <w:r w:rsidR="00CD589B" w:rsidRPr="00B172D6">
        <w:rPr>
          <w:rFonts w:ascii="Book Antiqua" w:eastAsia="Times New Roman" w:hAnsi="Book Antiqua"/>
          <w:color w:val="000000"/>
          <w:sz w:val="24"/>
          <w:szCs w:val="24"/>
          <w:lang w:val="sq-AL"/>
        </w:rPr>
        <w:t xml:space="preserve">ambalazh </w:t>
      </w:r>
      <w:r w:rsidRPr="00B172D6">
        <w:rPr>
          <w:rFonts w:ascii="Book Antiqua" w:eastAsia="Times New Roman" w:hAnsi="Book Antiqua"/>
          <w:color w:val="000000"/>
          <w:sz w:val="24"/>
          <w:szCs w:val="24"/>
          <w:lang w:val="sq-AL"/>
        </w:rPr>
        <w:t xml:space="preserve">nuk </w:t>
      </w:r>
      <w:r w:rsidR="00CD589B" w:rsidRPr="00B172D6">
        <w:rPr>
          <w:rFonts w:ascii="Book Antiqua" w:eastAsia="Times New Roman" w:hAnsi="Book Antiqua"/>
          <w:color w:val="000000"/>
          <w:sz w:val="24"/>
          <w:szCs w:val="24"/>
          <w:lang w:val="sq-AL"/>
        </w:rPr>
        <w:t xml:space="preserve">duhet </w:t>
      </w:r>
      <w:r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ripërdoret</w:t>
      </w:r>
      <w:r w:rsidR="00FB1BA7" w:rsidRPr="00B172D6">
        <w:rPr>
          <w:rFonts w:ascii="Book Antiqua" w:eastAsia="Times New Roman" w:hAnsi="Book Antiqua"/>
          <w:color w:val="000000"/>
          <w:sz w:val="24"/>
          <w:szCs w:val="24"/>
          <w:lang w:val="sq-AL"/>
        </w:rPr>
        <w:t xml:space="preserve"> deri sa </w:t>
      </w:r>
      <w:r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w:t>
      </w:r>
      <w:r w:rsidR="00CD589B" w:rsidRPr="00B172D6">
        <w:rPr>
          <w:rFonts w:ascii="Book Antiqua" w:eastAsia="Times New Roman" w:hAnsi="Book Antiqua"/>
          <w:color w:val="000000"/>
          <w:sz w:val="24"/>
          <w:szCs w:val="24"/>
          <w:lang w:val="sq-AL"/>
        </w:rPr>
        <w:t xml:space="preserve">mos </w:t>
      </w:r>
      <w:r w:rsidR="00FB1BA7" w:rsidRPr="00B172D6">
        <w:rPr>
          <w:rFonts w:ascii="Book Antiqua" w:eastAsia="Times New Roman" w:hAnsi="Book Antiqua"/>
          <w:color w:val="000000"/>
          <w:sz w:val="24"/>
          <w:szCs w:val="24"/>
          <w:lang w:val="sq-AL"/>
        </w:rPr>
        <w:t>inspekt</w:t>
      </w:r>
      <w:r w:rsidR="00CD589B" w:rsidRPr="00B172D6">
        <w:rPr>
          <w:rFonts w:ascii="Book Antiqua" w:eastAsia="Times New Roman" w:hAnsi="Book Antiqua"/>
          <w:color w:val="000000"/>
          <w:sz w:val="24"/>
          <w:szCs w:val="24"/>
          <w:lang w:val="sq-AL"/>
        </w:rPr>
        <w:t>ohet</w:t>
      </w:r>
      <w:r w:rsidR="00FB1BA7" w:rsidRPr="00B172D6">
        <w:rPr>
          <w:rFonts w:ascii="Book Antiqua" w:eastAsia="Times New Roman" w:hAnsi="Book Antiqua"/>
          <w:color w:val="000000"/>
          <w:sz w:val="24"/>
          <w:szCs w:val="24"/>
          <w:lang w:val="sq-AL"/>
        </w:rPr>
        <w:t xml:space="preserve"> dhe </w:t>
      </w:r>
      <w:r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zbulohet q</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w:t>
      </w:r>
      <w:r w:rsidR="009408FA" w:rsidRPr="00B172D6">
        <w:rPr>
          <w:rFonts w:ascii="Book Antiqua" w:eastAsia="Times New Roman" w:hAnsi="Book Antiqua"/>
          <w:color w:val="000000"/>
          <w:sz w:val="24"/>
          <w:szCs w:val="24"/>
          <w:lang w:val="sq-AL"/>
        </w:rPr>
        <w:t>nuk ka</w:t>
      </w:r>
      <w:r w:rsidR="00FB1BA7" w:rsidRPr="00B172D6">
        <w:rPr>
          <w:rFonts w:ascii="Book Antiqua" w:eastAsia="Times New Roman" w:hAnsi="Book Antiqua"/>
          <w:color w:val="000000"/>
          <w:sz w:val="24"/>
          <w:szCs w:val="24"/>
          <w:lang w:val="sq-AL"/>
        </w:rPr>
        <w:t xml:space="preserve"> korrozion ose dëmtime</w:t>
      </w:r>
      <w:r w:rsidRPr="00B172D6">
        <w:rPr>
          <w:rFonts w:ascii="Book Antiqua" w:eastAsia="Times New Roman" w:hAnsi="Book Antiqua"/>
          <w:color w:val="000000"/>
          <w:sz w:val="24"/>
          <w:szCs w:val="24"/>
          <w:lang w:val="sq-AL"/>
        </w:rPr>
        <w:t xml:space="preserve"> të tjera. Kur </w:t>
      </w:r>
      <w:r w:rsidR="007734C2" w:rsidRPr="00B172D6">
        <w:rPr>
          <w:rFonts w:ascii="Book Antiqua" w:eastAsia="Times New Roman" w:hAnsi="Book Antiqua"/>
          <w:color w:val="000000"/>
          <w:sz w:val="24"/>
          <w:szCs w:val="24"/>
          <w:lang w:val="sq-AL"/>
        </w:rPr>
        <w:t xml:space="preserve">një ambalazh </w:t>
      </w:r>
      <w:r w:rsidR="003458D4" w:rsidRPr="00B172D6">
        <w:rPr>
          <w:rFonts w:ascii="Book Antiqua" w:eastAsia="Times New Roman" w:hAnsi="Book Antiqua"/>
          <w:color w:val="000000"/>
          <w:sz w:val="24"/>
          <w:szCs w:val="24"/>
          <w:lang w:val="sq-AL"/>
        </w:rPr>
        <w:t>ripërdoret,</w:t>
      </w:r>
      <w:r w:rsidR="00FB1BA7" w:rsidRPr="00B172D6">
        <w:rPr>
          <w:rFonts w:ascii="Book Antiqua" w:eastAsia="Times New Roman" w:hAnsi="Book Antiqua"/>
          <w:color w:val="000000"/>
          <w:sz w:val="24"/>
          <w:szCs w:val="24"/>
          <w:lang w:val="sq-AL"/>
        </w:rPr>
        <w:t xml:space="preserve"> d</w:t>
      </w:r>
      <w:r w:rsidR="003458D4" w:rsidRPr="00B172D6">
        <w:rPr>
          <w:rFonts w:ascii="Book Antiqua" w:eastAsia="Times New Roman" w:hAnsi="Book Antiqua"/>
          <w:color w:val="000000"/>
          <w:sz w:val="24"/>
          <w:szCs w:val="24"/>
          <w:lang w:val="sq-AL"/>
        </w:rPr>
        <w:t>uhet</w:t>
      </w:r>
      <w:r w:rsidR="00FB1BA7" w:rsidRPr="00B172D6">
        <w:rPr>
          <w:rFonts w:ascii="Book Antiqua" w:eastAsia="Times New Roman" w:hAnsi="Book Antiqua"/>
          <w:color w:val="000000"/>
          <w:sz w:val="24"/>
          <w:szCs w:val="24"/>
          <w:lang w:val="sq-AL"/>
        </w:rPr>
        <w:t xml:space="preserve"> të merren të gjitha masat e nevojshme për të parandaluar ndotjen e përmbajtjes </w:t>
      </w:r>
      <w:r w:rsidRPr="00B172D6">
        <w:rPr>
          <w:rFonts w:ascii="Book Antiqua" w:eastAsia="Times New Roman" w:hAnsi="Book Antiqua"/>
          <w:color w:val="000000"/>
          <w:sz w:val="24"/>
          <w:szCs w:val="24"/>
          <w:lang w:val="sq-AL"/>
        </w:rPr>
        <w:t>s</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re</w:t>
      </w:r>
      <w:r w:rsidR="00FB1BA7" w:rsidRPr="00B172D6">
        <w:rPr>
          <w:rFonts w:ascii="Book Antiqua" w:eastAsia="Times New Roman" w:hAnsi="Book Antiqua"/>
          <w:color w:val="000000"/>
          <w:sz w:val="24"/>
          <w:szCs w:val="24"/>
          <w:lang w:val="sq-AL"/>
        </w:rPr>
        <w:t>.</w:t>
      </w:r>
    </w:p>
    <w:p w:rsidR="00316C33" w:rsidRPr="00B172D6" w:rsidRDefault="00316C33"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w:t>
      </w:r>
      <w:r w:rsidR="00551444" w:rsidRPr="00B172D6">
        <w:rPr>
          <w:rFonts w:ascii="Book Antiqua" w:eastAsia="Times New Roman" w:hAnsi="Book Antiqua"/>
          <w:color w:val="000000"/>
          <w:sz w:val="24"/>
          <w:szCs w:val="24"/>
          <w:lang w:val="sq-AL"/>
        </w:rPr>
        <w:t>1</w:t>
      </w:r>
      <w:r w:rsidR="00FE43D3" w:rsidRPr="00B172D6">
        <w:rPr>
          <w:rFonts w:ascii="Book Antiqua" w:eastAsia="Times New Roman" w:hAnsi="Book Antiqua"/>
          <w:color w:val="000000"/>
          <w:sz w:val="24"/>
          <w:szCs w:val="24"/>
          <w:lang w:val="sq-AL"/>
        </w:rPr>
        <w:t>.9</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Nëse, për shkak të natyrës së përmbajtjes së t</w:t>
      </w:r>
      <w:r w:rsidR="003458D4" w:rsidRPr="00B172D6">
        <w:rPr>
          <w:rFonts w:ascii="Book Antiqua" w:eastAsia="Times New Roman" w:hAnsi="Book Antiqua"/>
          <w:color w:val="000000"/>
          <w:sz w:val="24"/>
          <w:szCs w:val="24"/>
          <w:lang w:val="sq-AL"/>
        </w:rPr>
        <w:t>yre</w:t>
      </w:r>
      <w:r w:rsidRPr="00B172D6">
        <w:rPr>
          <w:rFonts w:ascii="Book Antiqua" w:eastAsia="Times New Roman" w:hAnsi="Book Antiqua"/>
          <w:color w:val="000000"/>
          <w:sz w:val="24"/>
          <w:szCs w:val="24"/>
          <w:lang w:val="sq-AL"/>
        </w:rPr>
        <w:t xml:space="preserve"> të mëparshme, </w:t>
      </w:r>
      <w:r w:rsidR="003458D4" w:rsidRPr="00B172D6">
        <w:rPr>
          <w:rFonts w:ascii="Book Antiqua" w:eastAsia="Times New Roman" w:hAnsi="Book Antiqua"/>
          <w:color w:val="000000"/>
          <w:sz w:val="24"/>
          <w:szCs w:val="24"/>
          <w:lang w:val="sq-AL"/>
        </w:rPr>
        <w:t>ambalazhet</w:t>
      </w:r>
      <w:r w:rsidRPr="00B172D6">
        <w:rPr>
          <w:rFonts w:ascii="Book Antiqua" w:eastAsia="Times New Roman" w:hAnsi="Book Antiqua"/>
          <w:color w:val="000000"/>
          <w:sz w:val="24"/>
          <w:szCs w:val="24"/>
          <w:lang w:val="sq-AL"/>
        </w:rPr>
        <w:t xml:space="preserve"> </w:t>
      </w:r>
      <w:r w:rsidR="003834BD" w:rsidRPr="00B172D6">
        <w:rPr>
          <w:rFonts w:ascii="Book Antiqua" w:eastAsia="Times New Roman" w:hAnsi="Book Antiqua"/>
          <w:color w:val="000000"/>
          <w:sz w:val="24"/>
          <w:szCs w:val="24"/>
          <w:lang w:val="sq-AL"/>
        </w:rPr>
        <w:t>e zbraz</w:t>
      </w:r>
      <w:r w:rsidR="00637733" w:rsidRPr="00B172D6">
        <w:rPr>
          <w:rFonts w:ascii="Book Antiqua" w:eastAsia="Times New Roman" w:hAnsi="Book Antiqua"/>
          <w:color w:val="000000"/>
          <w:sz w:val="24"/>
          <w:szCs w:val="24"/>
          <w:lang w:val="sq-AL"/>
        </w:rPr>
        <w:t>ë</w:t>
      </w:r>
      <w:r w:rsidR="003834BD" w:rsidRPr="00B172D6">
        <w:rPr>
          <w:rFonts w:ascii="Book Antiqua" w:eastAsia="Times New Roman" w:hAnsi="Book Antiqua"/>
          <w:color w:val="000000"/>
          <w:sz w:val="24"/>
          <w:szCs w:val="24"/>
          <w:lang w:val="sq-AL"/>
        </w:rPr>
        <w:t>ta t</w:t>
      </w:r>
      <w:r w:rsidR="00637733" w:rsidRPr="00B172D6">
        <w:rPr>
          <w:rFonts w:ascii="Book Antiqua" w:eastAsia="Times New Roman" w:hAnsi="Book Antiqua"/>
          <w:color w:val="000000"/>
          <w:sz w:val="24"/>
          <w:szCs w:val="24"/>
          <w:lang w:val="sq-AL"/>
        </w:rPr>
        <w:t>ë</w:t>
      </w:r>
      <w:r w:rsidR="003834BD" w:rsidRPr="00B172D6">
        <w:rPr>
          <w:rFonts w:ascii="Book Antiqua" w:eastAsia="Times New Roman" w:hAnsi="Book Antiqua"/>
          <w:color w:val="000000"/>
          <w:sz w:val="24"/>
          <w:szCs w:val="24"/>
          <w:lang w:val="sq-AL"/>
        </w:rPr>
        <w:t xml:space="preserve"> papastra </w:t>
      </w:r>
      <w:r w:rsidRPr="00B172D6">
        <w:rPr>
          <w:rFonts w:ascii="Book Antiqua" w:eastAsia="Times New Roman" w:hAnsi="Book Antiqua"/>
          <w:color w:val="000000"/>
          <w:sz w:val="24"/>
          <w:szCs w:val="24"/>
          <w:lang w:val="sq-AL"/>
        </w:rPr>
        <w:t>mund të paraqes</w:t>
      </w:r>
      <w:r w:rsidR="00926B79" w:rsidRPr="00B172D6">
        <w:rPr>
          <w:rFonts w:ascii="Book Antiqua" w:eastAsia="Times New Roman" w:hAnsi="Book Antiqua"/>
          <w:color w:val="000000"/>
          <w:sz w:val="24"/>
          <w:szCs w:val="24"/>
          <w:lang w:val="sq-AL"/>
        </w:rPr>
        <w:t>in</w:t>
      </w:r>
      <w:r w:rsidRPr="00B172D6">
        <w:rPr>
          <w:rFonts w:ascii="Book Antiqua" w:eastAsia="Times New Roman" w:hAnsi="Book Antiqua"/>
          <w:color w:val="000000"/>
          <w:sz w:val="24"/>
          <w:szCs w:val="24"/>
          <w:lang w:val="sq-AL"/>
        </w:rPr>
        <w:t xml:space="preserve"> rrezik, </w:t>
      </w:r>
      <w:r w:rsidR="003834BD" w:rsidRPr="00B172D6">
        <w:rPr>
          <w:rFonts w:ascii="Book Antiqua" w:eastAsia="Times New Roman" w:hAnsi="Book Antiqua"/>
          <w:color w:val="000000"/>
          <w:sz w:val="24"/>
          <w:szCs w:val="24"/>
          <w:lang w:val="sq-AL"/>
        </w:rPr>
        <w:t xml:space="preserve">ato </w:t>
      </w:r>
      <w:r w:rsidRPr="00B172D6">
        <w:rPr>
          <w:rFonts w:ascii="Book Antiqua" w:eastAsia="Times New Roman" w:hAnsi="Book Antiqua"/>
          <w:color w:val="000000"/>
          <w:sz w:val="24"/>
          <w:szCs w:val="24"/>
          <w:lang w:val="sq-AL"/>
        </w:rPr>
        <w:t>d</w:t>
      </w:r>
      <w:r w:rsidR="003458D4" w:rsidRPr="00B172D6">
        <w:rPr>
          <w:rFonts w:ascii="Book Antiqua" w:eastAsia="Times New Roman" w:hAnsi="Book Antiqua"/>
          <w:color w:val="000000"/>
          <w:sz w:val="24"/>
          <w:szCs w:val="24"/>
          <w:lang w:val="sq-AL"/>
        </w:rPr>
        <w:t>uhet</w:t>
      </w:r>
      <w:r w:rsidRPr="00B172D6">
        <w:rPr>
          <w:rFonts w:ascii="Book Antiqua" w:eastAsia="Times New Roman" w:hAnsi="Book Antiqua"/>
          <w:color w:val="000000"/>
          <w:sz w:val="24"/>
          <w:szCs w:val="24"/>
          <w:lang w:val="sq-AL"/>
        </w:rPr>
        <w:t xml:space="preserve"> të </w:t>
      </w:r>
      <w:r w:rsidR="003834BD" w:rsidRPr="00B172D6">
        <w:rPr>
          <w:rFonts w:ascii="Book Antiqua" w:eastAsia="Times New Roman" w:hAnsi="Book Antiqua"/>
          <w:color w:val="000000"/>
          <w:sz w:val="24"/>
          <w:szCs w:val="24"/>
          <w:lang w:val="sq-AL"/>
        </w:rPr>
        <w:t>mbyll</w:t>
      </w:r>
      <w:r w:rsidR="00262ED5" w:rsidRPr="00B172D6">
        <w:rPr>
          <w:rFonts w:ascii="Book Antiqua" w:eastAsia="Times New Roman" w:hAnsi="Book Antiqua"/>
          <w:color w:val="000000"/>
          <w:sz w:val="24"/>
          <w:szCs w:val="24"/>
          <w:lang w:val="sq-AL"/>
        </w:rPr>
        <w:t>en fort</w:t>
      </w:r>
      <w:r w:rsidR="003834BD"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dhe të trajtohen në bazë të rrezikut që p</w:t>
      </w:r>
      <w:r w:rsidR="00262ED5" w:rsidRPr="00B172D6">
        <w:rPr>
          <w:rFonts w:ascii="Book Antiqua" w:eastAsia="Times New Roman" w:hAnsi="Book Antiqua"/>
          <w:color w:val="000000"/>
          <w:sz w:val="24"/>
          <w:szCs w:val="24"/>
          <w:lang w:val="sq-AL"/>
        </w:rPr>
        <w:t>araqesin</w:t>
      </w:r>
      <w:r w:rsidRPr="00B172D6">
        <w:rPr>
          <w:rFonts w:ascii="Book Antiqua" w:eastAsia="Times New Roman" w:hAnsi="Book Antiqua"/>
          <w:color w:val="000000"/>
          <w:sz w:val="24"/>
          <w:szCs w:val="24"/>
          <w:lang w:val="sq-AL"/>
        </w:rPr>
        <w:t>.</w:t>
      </w:r>
    </w:p>
    <w:p w:rsidR="00316C33" w:rsidRPr="00B172D6" w:rsidRDefault="00316C33"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w:t>
      </w:r>
      <w:r w:rsidR="00551444" w:rsidRPr="00B172D6">
        <w:rPr>
          <w:rFonts w:ascii="Book Antiqua" w:eastAsia="Times New Roman" w:hAnsi="Book Antiqua"/>
          <w:color w:val="000000"/>
          <w:sz w:val="24"/>
          <w:szCs w:val="24"/>
          <w:lang w:val="sq-AL"/>
        </w:rPr>
        <w:t>1</w:t>
      </w:r>
      <w:r w:rsidRPr="00B172D6">
        <w:rPr>
          <w:rFonts w:ascii="Book Antiqua" w:eastAsia="Times New Roman" w:hAnsi="Book Antiqua"/>
          <w:color w:val="000000"/>
          <w:sz w:val="24"/>
          <w:szCs w:val="24"/>
          <w:lang w:val="sq-AL"/>
        </w:rPr>
        <w:t>.10</w:t>
      </w:r>
      <w:r w:rsidR="00FC3A26"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 xml:space="preserve">Asnjë sasi e dëmshme </w:t>
      </w:r>
      <w:r w:rsidR="003834BD" w:rsidRPr="00B172D6">
        <w:rPr>
          <w:rFonts w:ascii="Book Antiqua" w:eastAsia="Times New Roman" w:hAnsi="Book Antiqua"/>
          <w:color w:val="000000"/>
          <w:sz w:val="24"/>
          <w:szCs w:val="24"/>
          <w:lang w:val="sq-AL"/>
        </w:rPr>
        <w:t>e ndo</w:t>
      </w:r>
      <w:r w:rsidRPr="00B172D6">
        <w:rPr>
          <w:rFonts w:ascii="Book Antiqua" w:eastAsia="Times New Roman" w:hAnsi="Book Antiqua"/>
          <w:color w:val="000000"/>
          <w:sz w:val="24"/>
          <w:szCs w:val="24"/>
          <w:lang w:val="sq-AL"/>
        </w:rPr>
        <w:t xml:space="preserve">një substance të rrezikshme </w:t>
      </w:r>
      <w:r w:rsidR="003834BD" w:rsidRPr="00B172D6">
        <w:rPr>
          <w:rFonts w:ascii="Book Antiqua" w:eastAsia="Times New Roman" w:hAnsi="Book Antiqua"/>
          <w:color w:val="000000"/>
          <w:sz w:val="24"/>
          <w:szCs w:val="24"/>
          <w:lang w:val="sq-AL"/>
        </w:rPr>
        <w:t xml:space="preserve">nuk </w:t>
      </w:r>
      <w:r w:rsidR="00262ED5" w:rsidRPr="00B172D6">
        <w:rPr>
          <w:rFonts w:ascii="Book Antiqua" w:eastAsia="Times New Roman" w:hAnsi="Book Antiqua"/>
          <w:color w:val="000000"/>
          <w:sz w:val="24"/>
          <w:szCs w:val="24"/>
          <w:lang w:val="sq-AL"/>
        </w:rPr>
        <w:t>guxon</w:t>
      </w:r>
      <w:r w:rsidR="003834BD" w:rsidRPr="00B172D6">
        <w:rPr>
          <w:rFonts w:ascii="Book Antiqua" w:eastAsia="Times New Roman" w:hAnsi="Book Antiqua"/>
          <w:color w:val="000000"/>
          <w:sz w:val="24"/>
          <w:szCs w:val="24"/>
          <w:lang w:val="sq-AL"/>
        </w:rPr>
        <w:t xml:space="preserve"> t</w:t>
      </w:r>
      <w:r w:rsidR="00637733" w:rsidRPr="00B172D6">
        <w:rPr>
          <w:rFonts w:ascii="Book Antiqua" w:eastAsia="Times New Roman" w:hAnsi="Book Antiqua"/>
          <w:color w:val="000000"/>
          <w:sz w:val="24"/>
          <w:szCs w:val="24"/>
          <w:lang w:val="sq-AL"/>
        </w:rPr>
        <w:t>ë</w:t>
      </w:r>
      <w:r w:rsidR="003834BD" w:rsidRPr="00B172D6">
        <w:rPr>
          <w:rFonts w:ascii="Book Antiqua" w:eastAsia="Times New Roman" w:hAnsi="Book Antiqua"/>
          <w:color w:val="000000"/>
          <w:sz w:val="24"/>
          <w:szCs w:val="24"/>
          <w:lang w:val="sq-AL"/>
        </w:rPr>
        <w:t xml:space="preserve"> </w:t>
      </w:r>
      <w:r w:rsidR="00262ED5" w:rsidRPr="00B172D6">
        <w:rPr>
          <w:rFonts w:ascii="Book Antiqua" w:eastAsia="Times New Roman" w:hAnsi="Book Antiqua"/>
          <w:color w:val="000000"/>
          <w:sz w:val="24"/>
          <w:szCs w:val="24"/>
          <w:lang w:val="sq-AL"/>
        </w:rPr>
        <w:t>gjendet</w:t>
      </w:r>
      <w:r w:rsidR="003834BD"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në pjesën e jashtme të pak</w:t>
      </w:r>
      <w:r w:rsidR="00262ED5" w:rsidRPr="00B172D6">
        <w:rPr>
          <w:rFonts w:ascii="Book Antiqua" w:eastAsia="Times New Roman" w:hAnsi="Book Antiqua"/>
          <w:color w:val="000000"/>
          <w:sz w:val="24"/>
          <w:szCs w:val="24"/>
          <w:lang w:val="sq-AL"/>
        </w:rPr>
        <w:t>ove</w:t>
      </w:r>
      <w:r w:rsidRPr="00B172D6">
        <w:rPr>
          <w:rFonts w:ascii="Book Antiqua" w:eastAsia="Times New Roman" w:hAnsi="Book Antiqua"/>
          <w:color w:val="000000"/>
          <w:sz w:val="24"/>
          <w:szCs w:val="24"/>
          <w:lang w:val="sq-AL"/>
        </w:rPr>
        <w:t>.</w:t>
      </w:r>
    </w:p>
    <w:p w:rsidR="00316C33" w:rsidRPr="00B172D6" w:rsidRDefault="00316C33" w:rsidP="00316C33">
      <w:pPr>
        <w:spacing w:after="0" w:line="240" w:lineRule="auto"/>
        <w:jc w:val="center"/>
        <w:rPr>
          <w:rFonts w:ascii="Book Antiqua" w:eastAsia="Times New Roman" w:hAnsi="Book Antiqua"/>
          <w:color w:val="000000"/>
          <w:sz w:val="24"/>
          <w:szCs w:val="24"/>
          <w:lang w:val="sq-AL"/>
        </w:rPr>
      </w:pPr>
    </w:p>
    <w:p w:rsidR="00316C33" w:rsidRPr="00B172D6" w:rsidRDefault="00316C33" w:rsidP="00316C33">
      <w:pPr>
        <w:spacing w:after="0" w:line="240" w:lineRule="auto"/>
        <w:jc w:val="center"/>
        <w:rPr>
          <w:rFonts w:ascii="Book Antiqua" w:eastAsia="Times New Roman" w:hAnsi="Book Antiqua"/>
          <w:color w:val="000000"/>
          <w:sz w:val="24"/>
          <w:szCs w:val="24"/>
          <w:lang w:val="sq-AL"/>
        </w:rPr>
      </w:pPr>
    </w:p>
    <w:p w:rsidR="00FB1BA7" w:rsidRPr="00B172D6" w:rsidRDefault="00FB1BA7" w:rsidP="00316C33">
      <w:pPr>
        <w:spacing w:after="0" w:line="240" w:lineRule="auto"/>
        <w:jc w:val="center"/>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Neni 1</w:t>
      </w:r>
      <w:r w:rsidR="00551444" w:rsidRPr="00B172D6">
        <w:rPr>
          <w:rFonts w:ascii="Book Antiqua" w:eastAsia="Times New Roman" w:hAnsi="Book Antiqua"/>
          <w:color w:val="000000"/>
          <w:sz w:val="24"/>
          <w:szCs w:val="24"/>
          <w:lang w:val="sq-AL"/>
        </w:rPr>
        <w:t>2</w:t>
      </w:r>
    </w:p>
    <w:p w:rsidR="00FB1BA7" w:rsidRPr="00B172D6" w:rsidRDefault="00FB1BA7" w:rsidP="00316C33">
      <w:pPr>
        <w:spacing w:after="0" w:line="240" w:lineRule="auto"/>
        <w:jc w:val="center"/>
        <w:rPr>
          <w:rFonts w:ascii="Book Antiqua" w:eastAsia="Times New Roman" w:hAnsi="Book Antiqua"/>
          <w:color w:val="000000"/>
          <w:sz w:val="24"/>
          <w:szCs w:val="24"/>
          <w:lang w:val="sq-AL"/>
        </w:rPr>
      </w:pPr>
      <w:r w:rsidRPr="00B172D6">
        <w:rPr>
          <w:rFonts w:ascii="Book Antiqua" w:eastAsia="Times New Roman" w:hAnsi="Book Antiqua"/>
          <w:b/>
          <w:bCs/>
          <w:color w:val="000000"/>
          <w:sz w:val="24"/>
          <w:szCs w:val="24"/>
          <w:lang w:val="sq-AL"/>
        </w:rPr>
        <w:t xml:space="preserve">Etiketimi dhe </w:t>
      </w:r>
      <w:r w:rsidR="003834BD" w:rsidRPr="00B172D6">
        <w:rPr>
          <w:rFonts w:ascii="Book Antiqua" w:eastAsia="Times New Roman" w:hAnsi="Book Antiqua"/>
          <w:b/>
          <w:bCs/>
          <w:color w:val="000000"/>
          <w:sz w:val="24"/>
          <w:szCs w:val="24"/>
          <w:lang w:val="sq-AL"/>
        </w:rPr>
        <w:t>sh</w:t>
      </w:r>
      <w:r w:rsidR="00637733" w:rsidRPr="00B172D6">
        <w:rPr>
          <w:rFonts w:ascii="Book Antiqua" w:eastAsia="Times New Roman" w:hAnsi="Book Antiqua"/>
          <w:b/>
          <w:bCs/>
          <w:color w:val="000000"/>
          <w:sz w:val="24"/>
          <w:szCs w:val="24"/>
          <w:lang w:val="sq-AL"/>
        </w:rPr>
        <w:t>ë</w:t>
      </w:r>
      <w:r w:rsidR="003834BD" w:rsidRPr="00B172D6">
        <w:rPr>
          <w:rFonts w:ascii="Book Antiqua" w:eastAsia="Times New Roman" w:hAnsi="Book Antiqua"/>
          <w:b/>
          <w:bCs/>
          <w:color w:val="000000"/>
          <w:sz w:val="24"/>
          <w:szCs w:val="24"/>
          <w:lang w:val="sq-AL"/>
        </w:rPr>
        <w:t>njimi</w:t>
      </w:r>
    </w:p>
    <w:p w:rsidR="00316C33" w:rsidRPr="00B172D6" w:rsidRDefault="00316C33"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w:t>
      </w:r>
      <w:r w:rsidR="00551444" w:rsidRPr="00B172D6">
        <w:rPr>
          <w:rFonts w:ascii="Book Antiqua" w:eastAsia="Times New Roman" w:hAnsi="Book Antiqua"/>
          <w:color w:val="000000"/>
          <w:sz w:val="24"/>
          <w:szCs w:val="24"/>
          <w:lang w:val="sq-AL"/>
        </w:rPr>
        <w:t>2</w:t>
      </w:r>
      <w:r w:rsidR="00FE43D3" w:rsidRPr="00B172D6">
        <w:rPr>
          <w:rFonts w:ascii="Book Antiqua" w:eastAsia="Times New Roman" w:hAnsi="Book Antiqua"/>
          <w:color w:val="000000"/>
          <w:sz w:val="24"/>
          <w:szCs w:val="24"/>
          <w:lang w:val="sq-AL"/>
        </w:rPr>
        <w:t>.1</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 xml:space="preserve">Secila </w:t>
      </w:r>
      <w:r w:rsidR="00926B79" w:rsidRPr="00B172D6">
        <w:rPr>
          <w:rFonts w:ascii="Book Antiqua" w:eastAsia="Times New Roman" w:hAnsi="Book Antiqua"/>
          <w:color w:val="000000"/>
          <w:sz w:val="24"/>
          <w:szCs w:val="24"/>
          <w:lang w:val="sq-AL"/>
        </w:rPr>
        <w:t>pako</w:t>
      </w:r>
      <w:r w:rsidRPr="00B172D6">
        <w:rPr>
          <w:rFonts w:ascii="Book Antiqua" w:eastAsia="Times New Roman" w:hAnsi="Book Antiqua"/>
          <w:color w:val="000000"/>
          <w:sz w:val="24"/>
          <w:szCs w:val="24"/>
          <w:lang w:val="sq-AL"/>
        </w:rPr>
        <w:t xml:space="preserve"> e mallrave të rrezikshme duhet të etiketohet me etiketë </w:t>
      </w:r>
      <w:r w:rsidR="002167C1" w:rsidRPr="00B172D6">
        <w:rPr>
          <w:rFonts w:ascii="Book Antiqua" w:eastAsia="Times New Roman" w:hAnsi="Book Antiqua"/>
          <w:color w:val="000000"/>
          <w:sz w:val="24"/>
          <w:szCs w:val="24"/>
          <w:lang w:val="sq-AL"/>
        </w:rPr>
        <w:t>përkatëse</w:t>
      </w:r>
      <w:r w:rsidRPr="00B172D6">
        <w:rPr>
          <w:rFonts w:ascii="Book Antiqua" w:eastAsia="Times New Roman" w:hAnsi="Book Antiqua"/>
          <w:color w:val="000000"/>
          <w:sz w:val="24"/>
          <w:szCs w:val="24"/>
          <w:lang w:val="sq-AL"/>
        </w:rPr>
        <w:t xml:space="preserve"> dhe në përputhje me dispozitat e përcaktuara nga </w:t>
      </w:r>
      <w:r w:rsidR="00FA133F" w:rsidRPr="00B172D6">
        <w:rPr>
          <w:rFonts w:ascii="Book Antiqua" w:eastAsia="Times New Roman" w:hAnsi="Book Antiqua"/>
          <w:color w:val="000000"/>
          <w:sz w:val="24"/>
          <w:szCs w:val="24"/>
          <w:lang w:val="sq-AL"/>
        </w:rPr>
        <w:t>Instruksione</w:t>
      </w:r>
      <w:r w:rsidR="000071A3" w:rsidRPr="00B172D6">
        <w:rPr>
          <w:rFonts w:ascii="Book Antiqua" w:eastAsia="Times New Roman" w:hAnsi="Book Antiqua"/>
          <w:color w:val="000000"/>
          <w:sz w:val="24"/>
          <w:szCs w:val="24"/>
          <w:lang w:val="sq-AL"/>
        </w:rPr>
        <w:t>t Teknike</w:t>
      </w:r>
      <w:r w:rsidRPr="00B172D6">
        <w:rPr>
          <w:rFonts w:ascii="Book Antiqua" w:eastAsia="Times New Roman" w:hAnsi="Book Antiqua"/>
          <w:color w:val="000000"/>
          <w:sz w:val="24"/>
          <w:szCs w:val="24"/>
          <w:lang w:val="sq-AL"/>
        </w:rPr>
        <w:t>.</w:t>
      </w:r>
    </w:p>
    <w:p w:rsidR="00316C33" w:rsidRPr="00B172D6" w:rsidRDefault="00316C33"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w:t>
      </w:r>
      <w:r w:rsidR="00551444" w:rsidRPr="00B172D6">
        <w:rPr>
          <w:rFonts w:ascii="Book Antiqua" w:eastAsia="Times New Roman" w:hAnsi="Book Antiqua"/>
          <w:color w:val="000000"/>
          <w:sz w:val="24"/>
          <w:szCs w:val="24"/>
          <w:lang w:val="sq-AL"/>
        </w:rPr>
        <w:t>2</w:t>
      </w:r>
      <w:r w:rsidR="00FE43D3" w:rsidRPr="00B172D6">
        <w:rPr>
          <w:rFonts w:ascii="Book Antiqua" w:eastAsia="Times New Roman" w:hAnsi="Book Antiqua"/>
          <w:color w:val="000000"/>
          <w:sz w:val="24"/>
          <w:szCs w:val="24"/>
          <w:lang w:val="sq-AL"/>
        </w:rPr>
        <w:t>.2</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 xml:space="preserve">Secila </w:t>
      </w:r>
      <w:r w:rsidR="00926B79" w:rsidRPr="00B172D6">
        <w:rPr>
          <w:rFonts w:ascii="Book Antiqua" w:eastAsia="Times New Roman" w:hAnsi="Book Antiqua"/>
          <w:color w:val="000000"/>
          <w:sz w:val="24"/>
          <w:szCs w:val="24"/>
          <w:lang w:val="sq-AL"/>
        </w:rPr>
        <w:t>pako</w:t>
      </w:r>
      <w:r w:rsidRPr="00B172D6">
        <w:rPr>
          <w:rFonts w:ascii="Book Antiqua" w:eastAsia="Times New Roman" w:hAnsi="Book Antiqua"/>
          <w:color w:val="000000"/>
          <w:sz w:val="24"/>
          <w:szCs w:val="24"/>
          <w:lang w:val="sq-AL"/>
        </w:rPr>
        <w:t xml:space="preserve"> e mallrave të rrezikshme</w:t>
      </w:r>
      <w:r w:rsidR="0070495C"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d</w:t>
      </w:r>
      <w:r w:rsidR="002167C1" w:rsidRPr="00B172D6">
        <w:rPr>
          <w:rFonts w:ascii="Book Antiqua" w:eastAsia="Times New Roman" w:hAnsi="Book Antiqua"/>
          <w:color w:val="000000"/>
          <w:sz w:val="24"/>
          <w:szCs w:val="24"/>
          <w:lang w:val="sq-AL"/>
        </w:rPr>
        <w:t>uhet</w:t>
      </w:r>
      <w:r w:rsidRPr="00B172D6">
        <w:rPr>
          <w:rFonts w:ascii="Book Antiqua" w:eastAsia="Times New Roman" w:hAnsi="Book Antiqua"/>
          <w:color w:val="000000"/>
          <w:sz w:val="24"/>
          <w:szCs w:val="24"/>
          <w:lang w:val="sq-AL"/>
        </w:rPr>
        <w:t xml:space="preserve"> të shën</w:t>
      </w:r>
      <w:r w:rsidR="00BC7325" w:rsidRPr="00B172D6">
        <w:rPr>
          <w:rFonts w:ascii="Book Antiqua" w:eastAsia="Times New Roman" w:hAnsi="Book Antiqua"/>
          <w:color w:val="000000"/>
          <w:sz w:val="24"/>
          <w:szCs w:val="24"/>
          <w:lang w:val="sq-AL"/>
        </w:rPr>
        <w:t>j</w:t>
      </w:r>
      <w:r w:rsidRPr="00B172D6">
        <w:rPr>
          <w:rFonts w:ascii="Book Antiqua" w:eastAsia="Times New Roman" w:hAnsi="Book Antiqua"/>
          <w:color w:val="000000"/>
          <w:sz w:val="24"/>
          <w:szCs w:val="24"/>
          <w:lang w:val="sq-AL"/>
        </w:rPr>
        <w:t>ohet me emrin e</w:t>
      </w:r>
      <w:r w:rsidR="00BC7325" w:rsidRPr="00B172D6">
        <w:rPr>
          <w:rFonts w:ascii="Book Antiqua" w:eastAsia="Times New Roman" w:hAnsi="Book Antiqua"/>
          <w:color w:val="000000"/>
          <w:sz w:val="24"/>
          <w:szCs w:val="24"/>
          <w:lang w:val="sq-AL"/>
        </w:rPr>
        <w:t xml:space="preserve"> saktë </w:t>
      </w:r>
      <w:r w:rsidRPr="00B172D6">
        <w:rPr>
          <w:rFonts w:ascii="Book Antiqua" w:eastAsia="Times New Roman" w:hAnsi="Book Antiqua"/>
          <w:color w:val="000000"/>
          <w:sz w:val="24"/>
          <w:szCs w:val="24"/>
          <w:lang w:val="sq-AL"/>
        </w:rPr>
        <w:t xml:space="preserve">të </w:t>
      </w:r>
      <w:r w:rsidR="0070495C" w:rsidRPr="00B172D6">
        <w:rPr>
          <w:rFonts w:ascii="Book Antiqua" w:eastAsia="Times New Roman" w:hAnsi="Book Antiqua"/>
          <w:color w:val="000000"/>
          <w:sz w:val="24"/>
          <w:szCs w:val="24"/>
          <w:lang w:val="sq-AL"/>
        </w:rPr>
        <w:t>d</w:t>
      </w:r>
      <w:r w:rsidR="00637733" w:rsidRPr="00B172D6">
        <w:rPr>
          <w:rFonts w:ascii="Book Antiqua" w:eastAsia="Times New Roman" w:hAnsi="Book Antiqua"/>
          <w:color w:val="000000"/>
          <w:sz w:val="24"/>
          <w:szCs w:val="24"/>
          <w:lang w:val="sq-AL"/>
        </w:rPr>
        <w:t>ë</w:t>
      </w:r>
      <w:r w:rsidR="0070495C" w:rsidRPr="00B172D6">
        <w:rPr>
          <w:rFonts w:ascii="Book Antiqua" w:eastAsia="Times New Roman" w:hAnsi="Book Antiqua"/>
          <w:color w:val="000000"/>
          <w:sz w:val="24"/>
          <w:szCs w:val="24"/>
          <w:lang w:val="sq-AL"/>
        </w:rPr>
        <w:t>rg</w:t>
      </w:r>
      <w:r w:rsidR="00BC7325" w:rsidRPr="00B172D6">
        <w:rPr>
          <w:rFonts w:ascii="Book Antiqua" w:eastAsia="Times New Roman" w:hAnsi="Book Antiqua"/>
          <w:color w:val="000000"/>
          <w:sz w:val="24"/>
          <w:szCs w:val="24"/>
          <w:lang w:val="sq-AL"/>
        </w:rPr>
        <w:t>imit</w:t>
      </w:r>
      <w:r w:rsidR="0070495C"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së </w:t>
      </w:r>
      <w:r w:rsidR="0070495C" w:rsidRPr="00B172D6">
        <w:rPr>
          <w:rFonts w:ascii="Book Antiqua" w:eastAsia="Times New Roman" w:hAnsi="Book Antiqua"/>
          <w:color w:val="000000"/>
          <w:sz w:val="24"/>
          <w:szCs w:val="24"/>
          <w:lang w:val="sq-AL"/>
        </w:rPr>
        <w:t>p</w:t>
      </w:r>
      <w:r w:rsidR="00637733" w:rsidRPr="00B172D6">
        <w:rPr>
          <w:rFonts w:ascii="Book Antiqua" w:eastAsia="Times New Roman" w:hAnsi="Book Antiqua"/>
          <w:color w:val="000000"/>
          <w:sz w:val="24"/>
          <w:szCs w:val="24"/>
          <w:lang w:val="sq-AL"/>
        </w:rPr>
        <w:t>ë</w:t>
      </w:r>
      <w:r w:rsidR="0070495C" w:rsidRPr="00B172D6">
        <w:rPr>
          <w:rFonts w:ascii="Book Antiqua" w:eastAsia="Times New Roman" w:hAnsi="Book Antiqua"/>
          <w:color w:val="000000"/>
          <w:sz w:val="24"/>
          <w:szCs w:val="24"/>
          <w:lang w:val="sq-AL"/>
        </w:rPr>
        <w:t>rmbajtjes s</w:t>
      </w:r>
      <w:r w:rsidR="00637733" w:rsidRPr="00B172D6">
        <w:rPr>
          <w:rFonts w:ascii="Book Antiqua" w:eastAsia="Times New Roman" w:hAnsi="Book Antiqua"/>
          <w:color w:val="000000"/>
          <w:sz w:val="24"/>
          <w:szCs w:val="24"/>
          <w:lang w:val="sq-AL"/>
        </w:rPr>
        <w:t>ë</w:t>
      </w:r>
      <w:r w:rsidR="0070495C" w:rsidRPr="00B172D6">
        <w:rPr>
          <w:rFonts w:ascii="Book Antiqua" w:eastAsia="Times New Roman" w:hAnsi="Book Antiqua"/>
          <w:color w:val="000000"/>
          <w:sz w:val="24"/>
          <w:szCs w:val="24"/>
          <w:lang w:val="sq-AL"/>
        </w:rPr>
        <w:t xml:space="preserve"> vet dhe, </w:t>
      </w:r>
      <w:r w:rsidR="00BC7325" w:rsidRPr="00B172D6">
        <w:rPr>
          <w:rFonts w:ascii="Book Antiqua" w:eastAsia="Times New Roman" w:hAnsi="Book Antiqua"/>
          <w:color w:val="000000"/>
          <w:sz w:val="24"/>
          <w:szCs w:val="24"/>
          <w:lang w:val="sq-AL"/>
        </w:rPr>
        <w:t>nëse ekziston</w:t>
      </w:r>
      <w:r w:rsidRPr="00B172D6">
        <w:rPr>
          <w:rFonts w:ascii="Book Antiqua" w:eastAsia="Times New Roman" w:hAnsi="Book Antiqua"/>
          <w:color w:val="000000"/>
          <w:sz w:val="24"/>
          <w:szCs w:val="24"/>
          <w:lang w:val="sq-AL"/>
        </w:rPr>
        <w:t xml:space="preserve">, </w:t>
      </w:r>
      <w:r w:rsidR="00BC7325" w:rsidRPr="00B172D6">
        <w:rPr>
          <w:rFonts w:ascii="Book Antiqua" w:eastAsia="Times New Roman" w:hAnsi="Book Antiqua"/>
          <w:color w:val="000000"/>
          <w:sz w:val="24"/>
          <w:szCs w:val="24"/>
          <w:lang w:val="sq-AL"/>
        </w:rPr>
        <w:t xml:space="preserve">me </w:t>
      </w:r>
      <w:r w:rsidRPr="00B172D6">
        <w:rPr>
          <w:rFonts w:ascii="Book Antiqua" w:eastAsia="Times New Roman" w:hAnsi="Book Antiqua"/>
          <w:color w:val="000000"/>
          <w:sz w:val="24"/>
          <w:szCs w:val="24"/>
          <w:lang w:val="sq-AL"/>
        </w:rPr>
        <w:t>numri</w:t>
      </w:r>
      <w:r w:rsidR="00926B79" w:rsidRPr="00B172D6">
        <w:rPr>
          <w:rFonts w:ascii="Book Antiqua" w:eastAsia="Times New Roman" w:hAnsi="Book Antiqua"/>
          <w:color w:val="000000"/>
          <w:sz w:val="24"/>
          <w:szCs w:val="24"/>
          <w:lang w:val="sq-AL"/>
        </w:rPr>
        <w:t xml:space="preserve">n </w:t>
      </w:r>
      <w:r w:rsidR="00BC7325" w:rsidRPr="00B172D6">
        <w:rPr>
          <w:rFonts w:ascii="Book Antiqua" w:eastAsia="Times New Roman" w:hAnsi="Book Antiqua"/>
          <w:color w:val="000000"/>
          <w:sz w:val="24"/>
          <w:szCs w:val="24"/>
          <w:lang w:val="sq-AL"/>
        </w:rPr>
        <w:t>UN</w:t>
      </w:r>
      <w:r w:rsidRPr="00B172D6">
        <w:rPr>
          <w:rFonts w:ascii="Book Antiqua" w:eastAsia="Times New Roman" w:hAnsi="Book Antiqua"/>
          <w:color w:val="000000"/>
          <w:sz w:val="24"/>
          <w:szCs w:val="24"/>
          <w:lang w:val="sq-AL"/>
        </w:rPr>
        <w:t xml:space="preserve"> dhe shenjat tjera të tilla </w:t>
      </w:r>
      <w:r w:rsidR="0070495C" w:rsidRPr="00B172D6">
        <w:rPr>
          <w:rFonts w:ascii="Book Antiqua" w:eastAsia="Times New Roman" w:hAnsi="Book Antiqua"/>
          <w:color w:val="000000"/>
          <w:sz w:val="24"/>
          <w:szCs w:val="24"/>
          <w:lang w:val="sq-AL"/>
        </w:rPr>
        <w:t>si</w:t>
      </w:r>
      <w:r w:rsidR="00CF3B14" w:rsidRPr="00B172D6">
        <w:rPr>
          <w:rFonts w:ascii="Book Antiqua" w:eastAsia="Times New Roman" w:hAnsi="Book Antiqua"/>
          <w:color w:val="000000"/>
          <w:sz w:val="24"/>
          <w:szCs w:val="24"/>
          <w:lang w:val="sq-AL"/>
        </w:rPr>
        <w:t xml:space="preserve">ç </w:t>
      </w:r>
      <w:r w:rsidRPr="00B172D6">
        <w:rPr>
          <w:rFonts w:ascii="Book Antiqua" w:eastAsia="Times New Roman" w:hAnsi="Book Antiqua"/>
          <w:color w:val="000000"/>
          <w:sz w:val="24"/>
          <w:szCs w:val="24"/>
          <w:lang w:val="sq-AL"/>
        </w:rPr>
        <w:t xml:space="preserve">mund të </w:t>
      </w:r>
      <w:r w:rsidR="00BC7325" w:rsidRPr="00B172D6">
        <w:rPr>
          <w:rFonts w:ascii="Book Antiqua" w:eastAsia="Times New Roman" w:hAnsi="Book Antiqua"/>
          <w:color w:val="000000"/>
          <w:sz w:val="24"/>
          <w:szCs w:val="24"/>
          <w:lang w:val="sq-AL"/>
        </w:rPr>
        <w:t xml:space="preserve">jenë të </w:t>
      </w:r>
      <w:r w:rsidRPr="00B172D6">
        <w:rPr>
          <w:rFonts w:ascii="Book Antiqua" w:eastAsia="Times New Roman" w:hAnsi="Book Antiqua"/>
          <w:color w:val="000000"/>
          <w:sz w:val="24"/>
          <w:szCs w:val="24"/>
          <w:lang w:val="sq-AL"/>
        </w:rPr>
        <w:t>specifik</w:t>
      </w:r>
      <w:r w:rsidR="00BC7325" w:rsidRPr="00B172D6">
        <w:rPr>
          <w:rFonts w:ascii="Book Antiqua" w:eastAsia="Times New Roman" w:hAnsi="Book Antiqua"/>
          <w:color w:val="000000"/>
          <w:sz w:val="24"/>
          <w:szCs w:val="24"/>
          <w:lang w:val="sq-AL"/>
        </w:rPr>
        <w:t>uara</w:t>
      </w:r>
      <w:r w:rsidRPr="00B172D6">
        <w:rPr>
          <w:rFonts w:ascii="Book Antiqua" w:eastAsia="Times New Roman" w:hAnsi="Book Antiqua"/>
          <w:color w:val="000000"/>
          <w:sz w:val="24"/>
          <w:szCs w:val="24"/>
          <w:lang w:val="sq-AL"/>
        </w:rPr>
        <w:t xml:space="preserve"> në </w:t>
      </w:r>
      <w:r w:rsidR="00FA133F" w:rsidRPr="00B172D6">
        <w:rPr>
          <w:rFonts w:ascii="Book Antiqua" w:eastAsia="Times New Roman" w:hAnsi="Book Antiqua"/>
          <w:color w:val="000000"/>
          <w:sz w:val="24"/>
          <w:szCs w:val="24"/>
          <w:lang w:val="sq-AL"/>
        </w:rPr>
        <w:t>Instruksione</w:t>
      </w:r>
      <w:r w:rsidR="000071A3" w:rsidRPr="00B172D6">
        <w:rPr>
          <w:rFonts w:ascii="Book Antiqua" w:eastAsia="Times New Roman" w:hAnsi="Book Antiqua"/>
          <w:color w:val="000000"/>
          <w:sz w:val="24"/>
          <w:szCs w:val="24"/>
          <w:lang w:val="sq-AL"/>
        </w:rPr>
        <w:t>t Teknike</w:t>
      </w:r>
      <w:r w:rsidRPr="00B172D6">
        <w:rPr>
          <w:rFonts w:ascii="Book Antiqua" w:eastAsia="Times New Roman" w:hAnsi="Book Antiqua"/>
          <w:color w:val="000000"/>
          <w:sz w:val="24"/>
          <w:szCs w:val="24"/>
          <w:lang w:val="sq-AL"/>
        </w:rPr>
        <w:t>.</w:t>
      </w:r>
    </w:p>
    <w:p w:rsidR="00316C33" w:rsidRPr="00B172D6" w:rsidRDefault="00316C33"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w:t>
      </w:r>
      <w:r w:rsidR="00551444" w:rsidRPr="00B172D6">
        <w:rPr>
          <w:rFonts w:ascii="Book Antiqua" w:eastAsia="Times New Roman" w:hAnsi="Book Antiqua"/>
          <w:color w:val="000000"/>
          <w:sz w:val="24"/>
          <w:szCs w:val="24"/>
          <w:lang w:val="sq-AL"/>
        </w:rPr>
        <w:t>2</w:t>
      </w:r>
      <w:r w:rsidR="00FE43D3" w:rsidRPr="00B172D6">
        <w:rPr>
          <w:rFonts w:ascii="Book Antiqua" w:eastAsia="Times New Roman" w:hAnsi="Book Antiqua"/>
          <w:color w:val="000000"/>
          <w:sz w:val="24"/>
          <w:szCs w:val="24"/>
          <w:lang w:val="sq-AL"/>
        </w:rPr>
        <w:t>.3</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 xml:space="preserve">Etiketimi dhe </w:t>
      </w:r>
      <w:r w:rsidR="0070495C" w:rsidRPr="00B172D6">
        <w:rPr>
          <w:rFonts w:ascii="Book Antiqua" w:eastAsia="Times New Roman" w:hAnsi="Book Antiqua"/>
          <w:color w:val="000000"/>
          <w:sz w:val="24"/>
          <w:szCs w:val="24"/>
          <w:lang w:val="sq-AL"/>
        </w:rPr>
        <w:t>sh</w:t>
      </w:r>
      <w:r w:rsidR="00637733" w:rsidRPr="00B172D6">
        <w:rPr>
          <w:rFonts w:ascii="Book Antiqua" w:eastAsia="Times New Roman" w:hAnsi="Book Antiqua"/>
          <w:color w:val="000000"/>
          <w:sz w:val="24"/>
          <w:szCs w:val="24"/>
          <w:lang w:val="sq-AL"/>
        </w:rPr>
        <w:t>ë</w:t>
      </w:r>
      <w:r w:rsidR="0070495C" w:rsidRPr="00B172D6">
        <w:rPr>
          <w:rFonts w:ascii="Book Antiqua" w:eastAsia="Times New Roman" w:hAnsi="Book Antiqua"/>
          <w:color w:val="000000"/>
          <w:sz w:val="24"/>
          <w:szCs w:val="24"/>
          <w:lang w:val="sq-AL"/>
        </w:rPr>
        <w:t>njimi d</w:t>
      </w:r>
      <w:r w:rsidR="00351843" w:rsidRPr="00B172D6">
        <w:rPr>
          <w:rFonts w:ascii="Book Antiqua" w:eastAsia="Times New Roman" w:hAnsi="Book Antiqua"/>
          <w:color w:val="000000"/>
          <w:sz w:val="24"/>
          <w:szCs w:val="24"/>
          <w:lang w:val="sq-AL"/>
        </w:rPr>
        <w:t>uhet</w:t>
      </w:r>
      <w:r w:rsidR="0070495C" w:rsidRPr="00B172D6">
        <w:rPr>
          <w:rFonts w:ascii="Book Antiqua" w:eastAsia="Times New Roman" w:hAnsi="Book Antiqua"/>
          <w:color w:val="000000"/>
          <w:sz w:val="24"/>
          <w:szCs w:val="24"/>
          <w:lang w:val="sq-AL"/>
        </w:rPr>
        <w:t xml:space="preserve"> të jenë të përhershme dhe të dukshme</w:t>
      </w:r>
      <w:r w:rsidRPr="00B172D6">
        <w:rPr>
          <w:rFonts w:ascii="Book Antiqua" w:eastAsia="Times New Roman" w:hAnsi="Book Antiqua"/>
          <w:color w:val="000000"/>
          <w:sz w:val="24"/>
          <w:szCs w:val="24"/>
          <w:lang w:val="sq-AL"/>
        </w:rPr>
        <w:t xml:space="preserve">, gjatë </w:t>
      </w:r>
      <w:r w:rsidR="00351843" w:rsidRPr="00B172D6">
        <w:rPr>
          <w:rFonts w:ascii="Book Antiqua" w:eastAsia="Times New Roman" w:hAnsi="Book Antiqua"/>
          <w:color w:val="000000"/>
          <w:sz w:val="24"/>
          <w:szCs w:val="24"/>
          <w:lang w:val="sq-AL"/>
        </w:rPr>
        <w:t xml:space="preserve">procesit të </w:t>
      </w:r>
      <w:r w:rsidRPr="00B172D6">
        <w:rPr>
          <w:rFonts w:ascii="Book Antiqua" w:eastAsia="Times New Roman" w:hAnsi="Book Antiqua"/>
          <w:color w:val="000000"/>
          <w:sz w:val="24"/>
          <w:szCs w:val="24"/>
          <w:lang w:val="sq-AL"/>
        </w:rPr>
        <w:t>pr</w:t>
      </w:r>
      <w:r w:rsidR="00351843" w:rsidRPr="00B172D6">
        <w:rPr>
          <w:rFonts w:ascii="Book Antiqua" w:eastAsia="Times New Roman" w:hAnsi="Book Antiqua"/>
          <w:color w:val="000000"/>
          <w:sz w:val="24"/>
          <w:szCs w:val="24"/>
          <w:lang w:val="sq-AL"/>
        </w:rPr>
        <w:t>animit</w:t>
      </w:r>
      <w:r w:rsidRPr="00B172D6">
        <w:rPr>
          <w:rFonts w:ascii="Book Antiqua" w:eastAsia="Times New Roman" w:hAnsi="Book Antiqua"/>
          <w:color w:val="000000"/>
          <w:sz w:val="24"/>
          <w:szCs w:val="24"/>
          <w:lang w:val="sq-AL"/>
        </w:rPr>
        <w:t xml:space="preserve">, dërgimit, transportit dhe </w:t>
      </w:r>
      <w:r w:rsidR="00351843" w:rsidRPr="00B172D6">
        <w:rPr>
          <w:rFonts w:ascii="Book Antiqua" w:eastAsia="Times New Roman" w:hAnsi="Book Antiqua"/>
          <w:color w:val="000000"/>
          <w:sz w:val="24"/>
          <w:szCs w:val="24"/>
          <w:lang w:val="sq-AL"/>
        </w:rPr>
        <w:t>deponimit</w:t>
      </w:r>
      <w:r w:rsidRPr="00B172D6">
        <w:rPr>
          <w:rFonts w:ascii="Book Antiqua" w:eastAsia="Times New Roman" w:hAnsi="Book Antiqua"/>
          <w:color w:val="000000"/>
          <w:sz w:val="24"/>
          <w:szCs w:val="24"/>
          <w:lang w:val="sq-AL"/>
        </w:rPr>
        <w:t>. Etiketa</w:t>
      </w:r>
      <w:r w:rsidR="00351843"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dhe shenjat e kërkuara nga </w:t>
      </w:r>
      <w:r w:rsidR="00FA133F" w:rsidRPr="00B172D6">
        <w:rPr>
          <w:rFonts w:ascii="Book Antiqua" w:eastAsia="Times New Roman" w:hAnsi="Book Antiqua"/>
          <w:color w:val="000000"/>
          <w:sz w:val="24"/>
          <w:szCs w:val="24"/>
          <w:lang w:val="sq-AL"/>
        </w:rPr>
        <w:t>Instruksione</w:t>
      </w:r>
      <w:r w:rsidR="000071A3" w:rsidRPr="00B172D6">
        <w:rPr>
          <w:rFonts w:ascii="Book Antiqua" w:eastAsia="Times New Roman" w:hAnsi="Book Antiqua"/>
          <w:color w:val="000000"/>
          <w:sz w:val="24"/>
          <w:szCs w:val="24"/>
          <w:lang w:val="sq-AL"/>
        </w:rPr>
        <w:t>t Teknike</w:t>
      </w:r>
      <w:r w:rsidRPr="00B172D6">
        <w:rPr>
          <w:rFonts w:ascii="Book Antiqua" w:eastAsia="Times New Roman" w:hAnsi="Book Antiqua"/>
          <w:color w:val="000000"/>
          <w:sz w:val="24"/>
          <w:szCs w:val="24"/>
          <w:lang w:val="sq-AL"/>
        </w:rPr>
        <w:t xml:space="preserve"> nuk d</w:t>
      </w:r>
      <w:r w:rsidR="00351843" w:rsidRPr="00B172D6">
        <w:rPr>
          <w:rFonts w:ascii="Book Antiqua" w:eastAsia="Times New Roman" w:hAnsi="Book Antiqua"/>
          <w:color w:val="000000"/>
          <w:sz w:val="24"/>
          <w:szCs w:val="24"/>
          <w:lang w:val="sq-AL"/>
        </w:rPr>
        <w:t>uhet</w:t>
      </w:r>
      <w:r w:rsidRPr="00B172D6">
        <w:rPr>
          <w:rFonts w:ascii="Book Antiqua" w:eastAsia="Times New Roman" w:hAnsi="Book Antiqua"/>
          <w:color w:val="000000"/>
          <w:sz w:val="24"/>
          <w:szCs w:val="24"/>
          <w:lang w:val="sq-AL"/>
        </w:rPr>
        <w:t xml:space="preserve"> të mbulohen </w:t>
      </w:r>
      <w:r w:rsidR="0070495C" w:rsidRPr="00B172D6">
        <w:rPr>
          <w:rFonts w:ascii="Book Antiqua" w:eastAsia="Times New Roman" w:hAnsi="Book Antiqua"/>
          <w:color w:val="000000"/>
          <w:sz w:val="24"/>
          <w:szCs w:val="24"/>
          <w:lang w:val="sq-AL"/>
        </w:rPr>
        <w:t xml:space="preserve">apo </w:t>
      </w:r>
      <w:r w:rsidRPr="00B172D6">
        <w:rPr>
          <w:rFonts w:ascii="Book Antiqua" w:eastAsia="Times New Roman" w:hAnsi="Book Antiqua"/>
          <w:color w:val="000000"/>
          <w:sz w:val="24"/>
          <w:szCs w:val="24"/>
          <w:lang w:val="sq-AL"/>
        </w:rPr>
        <w:t>pengohe</w:t>
      </w:r>
      <w:r w:rsidR="0070495C" w:rsidRPr="00B172D6">
        <w:rPr>
          <w:rFonts w:ascii="Book Antiqua" w:eastAsia="Times New Roman" w:hAnsi="Book Antiqua"/>
          <w:color w:val="000000"/>
          <w:sz w:val="24"/>
          <w:szCs w:val="24"/>
          <w:lang w:val="sq-AL"/>
        </w:rPr>
        <w:t>n</w:t>
      </w:r>
      <w:r w:rsidRPr="00B172D6">
        <w:rPr>
          <w:rFonts w:ascii="Book Antiqua" w:eastAsia="Times New Roman" w:hAnsi="Book Antiqua"/>
          <w:color w:val="000000"/>
          <w:sz w:val="24"/>
          <w:szCs w:val="24"/>
          <w:lang w:val="sq-AL"/>
        </w:rPr>
        <w:t xml:space="preserve"> nga ndonjë pjesë apo </w:t>
      </w:r>
      <w:r w:rsidR="0070495C" w:rsidRPr="00B172D6">
        <w:rPr>
          <w:rFonts w:ascii="Book Antiqua" w:eastAsia="Times New Roman" w:hAnsi="Book Antiqua"/>
          <w:color w:val="000000"/>
          <w:sz w:val="24"/>
          <w:szCs w:val="24"/>
          <w:lang w:val="sq-AL"/>
        </w:rPr>
        <w:t>shtojc</w:t>
      </w:r>
      <w:r w:rsidR="00637733" w:rsidRPr="00B172D6">
        <w:rPr>
          <w:rFonts w:ascii="Book Antiqua" w:eastAsia="Times New Roman" w:hAnsi="Book Antiqua"/>
          <w:color w:val="000000"/>
          <w:sz w:val="24"/>
          <w:szCs w:val="24"/>
          <w:lang w:val="sq-AL"/>
        </w:rPr>
        <w:t>ë</w:t>
      </w:r>
      <w:r w:rsidR="0070495C" w:rsidRPr="00B172D6">
        <w:rPr>
          <w:rFonts w:ascii="Book Antiqua" w:eastAsia="Times New Roman" w:hAnsi="Book Antiqua"/>
          <w:color w:val="000000"/>
          <w:sz w:val="24"/>
          <w:szCs w:val="24"/>
          <w:lang w:val="sq-AL"/>
        </w:rPr>
        <w:t xml:space="preserve"> e </w:t>
      </w:r>
      <w:r w:rsidR="00351843" w:rsidRPr="00B172D6">
        <w:rPr>
          <w:rFonts w:ascii="Book Antiqua" w:eastAsia="Times New Roman" w:hAnsi="Book Antiqua"/>
          <w:color w:val="000000"/>
          <w:sz w:val="24"/>
          <w:szCs w:val="24"/>
          <w:lang w:val="sq-AL"/>
        </w:rPr>
        <w:t>ambalazhit</w:t>
      </w:r>
      <w:r w:rsidRPr="00B172D6">
        <w:rPr>
          <w:rFonts w:ascii="Book Antiqua" w:eastAsia="Times New Roman" w:hAnsi="Book Antiqua"/>
          <w:color w:val="000000"/>
          <w:sz w:val="24"/>
          <w:szCs w:val="24"/>
          <w:lang w:val="sq-AL"/>
        </w:rPr>
        <w:t xml:space="preserve"> ose ndonjë </w:t>
      </w:r>
      <w:r w:rsidR="0070495C" w:rsidRPr="00B172D6">
        <w:rPr>
          <w:rFonts w:ascii="Book Antiqua" w:eastAsia="Times New Roman" w:hAnsi="Book Antiqua"/>
          <w:color w:val="000000"/>
          <w:sz w:val="24"/>
          <w:szCs w:val="24"/>
          <w:lang w:val="sq-AL"/>
        </w:rPr>
        <w:t>etiket</w:t>
      </w:r>
      <w:r w:rsidR="00637733" w:rsidRPr="00B172D6">
        <w:rPr>
          <w:rFonts w:ascii="Book Antiqua" w:eastAsia="Times New Roman" w:hAnsi="Book Antiqua"/>
          <w:color w:val="000000"/>
          <w:sz w:val="24"/>
          <w:szCs w:val="24"/>
          <w:lang w:val="sq-AL"/>
        </w:rPr>
        <w:t>ë</w:t>
      </w:r>
      <w:r w:rsidR="0070495C" w:rsidRPr="00B172D6">
        <w:rPr>
          <w:rFonts w:ascii="Book Antiqua" w:eastAsia="Times New Roman" w:hAnsi="Book Antiqua"/>
          <w:color w:val="000000"/>
          <w:sz w:val="24"/>
          <w:szCs w:val="24"/>
          <w:lang w:val="sq-AL"/>
        </w:rPr>
        <w:t xml:space="preserve"> apo shenj</w:t>
      </w:r>
      <w:r w:rsidR="00637733" w:rsidRPr="00B172D6">
        <w:rPr>
          <w:rFonts w:ascii="Book Antiqua" w:eastAsia="Times New Roman" w:hAnsi="Book Antiqua"/>
          <w:color w:val="000000"/>
          <w:sz w:val="24"/>
          <w:szCs w:val="24"/>
          <w:lang w:val="sq-AL"/>
        </w:rPr>
        <w:t>ë</w:t>
      </w:r>
      <w:r w:rsidR="0070495C"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tjetër.</w:t>
      </w:r>
    </w:p>
    <w:p w:rsidR="00316C33" w:rsidRPr="00B172D6" w:rsidRDefault="00316C33"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w:t>
      </w:r>
      <w:r w:rsidR="00551444" w:rsidRPr="00B172D6">
        <w:rPr>
          <w:rFonts w:ascii="Book Antiqua" w:eastAsia="Times New Roman" w:hAnsi="Book Antiqua"/>
          <w:color w:val="000000"/>
          <w:sz w:val="24"/>
          <w:szCs w:val="24"/>
          <w:lang w:val="sq-AL"/>
        </w:rPr>
        <w:t>2</w:t>
      </w:r>
      <w:r w:rsidR="00FE43D3" w:rsidRPr="00B172D6">
        <w:rPr>
          <w:rFonts w:ascii="Book Antiqua" w:eastAsia="Times New Roman" w:hAnsi="Book Antiqua"/>
          <w:color w:val="000000"/>
          <w:sz w:val="24"/>
          <w:szCs w:val="24"/>
          <w:lang w:val="sq-AL"/>
        </w:rPr>
        <w:t>.4</w:t>
      </w:r>
      <w:r w:rsidR="00FE43D3" w:rsidRPr="00B172D6">
        <w:rPr>
          <w:rFonts w:ascii="Book Antiqua" w:eastAsia="Times New Roman" w:hAnsi="Book Antiqua"/>
          <w:color w:val="000000"/>
          <w:sz w:val="24"/>
          <w:szCs w:val="24"/>
          <w:lang w:val="sq-AL"/>
        </w:rPr>
        <w:tab/>
      </w:r>
      <w:r w:rsidR="00351843" w:rsidRPr="00B172D6">
        <w:rPr>
          <w:rFonts w:ascii="Book Antiqua" w:eastAsia="Times New Roman" w:hAnsi="Book Antiqua"/>
          <w:color w:val="000000"/>
          <w:sz w:val="24"/>
          <w:szCs w:val="24"/>
          <w:lang w:val="sq-AL"/>
        </w:rPr>
        <w:t>Ambalazhi</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 xml:space="preserve">prodhuar </w:t>
      </w:r>
      <w:r w:rsidR="0070495C" w:rsidRPr="00B172D6">
        <w:rPr>
          <w:rFonts w:ascii="Book Antiqua" w:eastAsia="Times New Roman" w:hAnsi="Book Antiqua"/>
          <w:color w:val="000000"/>
          <w:sz w:val="24"/>
          <w:szCs w:val="24"/>
          <w:lang w:val="sq-AL"/>
        </w:rPr>
        <w:t xml:space="preserve">sipas </w:t>
      </w:r>
      <w:r w:rsidRPr="00B172D6">
        <w:rPr>
          <w:rFonts w:ascii="Book Antiqua" w:eastAsia="Times New Roman" w:hAnsi="Book Antiqua"/>
          <w:color w:val="000000"/>
          <w:sz w:val="24"/>
          <w:szCs w:val="24"/>
          <w:lang w:val="sq-AL"/>
        </w:rPr>
        <w:t>specifikim</w:t>
      </w:r>
      <w:r w:rsidR="00BD36D0" w:rsidRPr="00B172D6">
        <w:rPr>
          <w:rFonts w:ascii="Book Antiqua" w:eastAsia="Times New Roman" w:hAnsi="Book Antiqua"/>
          <w:color w:val="000000"/>
          <w:sz w:val="24"/>
          <w:szCs w:val="24"/>
          <w:lang w:val="sq-AL"/>
        </w:rPr>
        <w:t>eve</w:t>
      </w:r>
      <w:r w:rsidR="00884CA0" w:rsidRPr="00B172D6">
        <w:rPr>
          <w:rFonts w:ascii="Book Antiqua" w:eastAsia="Times New Roman" w:hAnsi="Book Antiqua"/>
          <w:color w:val="000000"/>
          <w:sz w:val="24"/>
          <w:szCs w:val="24"/>
          <w:lang w:val="sq-AL"/>
        </w:rPr>
        <w:t xml:space="preserve"> </w:t>
      </w:r>
      <w:r w:rsidR="00BD36D0" w:rsidRPr="00B172D6">
        <w:rPr>
          <w:rFonts w:ascii="Book Antiqua" w:eastAsia="Times New Roman" w:hAnsi="Book Antiqua"/>
          <w:color w:val="000000"/>
          <w:sz w:val="24"/>
          <w:szCs w:val="24"/>
          <w:lang w:val="sq-AL"/>
        </w:rPr>
        <w:t>të</w:t>
      </w:r>
      <w:r w:rsidR="00884CA0" w:rsidRPr="00B172D6">
        <w:rPr>
          <w:rFonts w:ascii="Book Antiqua" w:eastAsia="Times New Roman" w:hAnsi="Book Antiqua"/>
          <w:color w:val="000000"/>
          <w:sz w:val="24"/>
          <w:szCs w:val="24"/>
          <w:lang w:val="sq-AL"/>
        </w:rPr>
        <w:t xml:space="preserve"> përmbajtur</w:t>
      </w:r>
      <w:r w:rsidR="00BD36D0" w:rsidRPr="00B172D6">
        <w:rPr>
          <w:rFonts w:ascii="Book Antiqua" w:eastAsia="Times New Roman" w:hAnsi="Book Antiqua"/>
          <w:color w:val="000000"/>
          <w:sz w:val="24"/>
          <w:szCs w:val="24"/>
          <w:lang w:val="sq-AL"/>
        </w:rPr>
        <w:t>a</w:t>
      </w:r>
      <w:r w:rsidRPr="00B172D6">
        <w:rPr>
          <w:rFonts w:ascii="Book Antiqua" w:eastAsia="Times New Roman" w:hAnsi="Book Antiqua"/>
          <w:color w:val="000000"/>
          <w:sz w:val="24"/>
          <w:szCs w:val="24"/>
          <w:lang w:val="sq-AL"/>
        </w:rPr>
        <w:t xml:space="preserve"> në </w:t>
      </w:r>
      <w:r w:rsidR="00FA133F" w:rsidRPr="00B172D6">
        <w:rPr>
          <w:rFonts w:ascii="Book Antiqua" w:eastAsia="Times New Roman" w:hAnsi="Book Antiqua"/>
          <w:color w:val="000000"/>
          <w:sz w:val="24"/>
          <w:szCs w:val="24"/>
          <w:lang w:val="sq-AL"/>
        </w:rPr>
        <w:t>Instruksione</w:t>
      </w:r>
      <w:r w:rsidR="000071A3" w:rsidRPr="00B172D6">
        <w:rPr>
          <w:rFonts w:ascii="Book Antiqua" w:eastAsia="Times New Roman" w:hAnsi="Book Antiqua"/>
          <w:color w:val="000000"/>
          <w:sz w:val="24"/>
          <w:szCs w:val="24"/>
          <w:lang w:val="sq-AL"/>
        </w:rPr>
        <w:t>t Teknike</w:t>
      </w:r>
      <w:r w:rsidRPr="00B172D6">
        <w:rPr>
          <w:rFonts w:ascii="Book Antiqua" w:eastAsia="Times New Roman" w:hAnsi="Book Antiqua"/>
          <w:color w:val="000000"/>
          <w:sz w:val="24"/>
          <w:szCs w:val="24"/>
          <w:lang w:val="sq-AL"/>
        </w:rPr>
        <w:t xml:space="preserve"> duhet të shënohet në përputhje me dispo</w:t>
      </w:r>
      <w:r w:rsidR="00884CA0" w:rsidRPr="00B172D6">
        <w:rPr>
          <w:rFonts w:ascii="Book Antiqua" w:eastAsia="Times New Roman" w:hAnsi="Book Antiqua"/>
          <w:color w:val="000000"/>
          <w:sz w:val="24"/>
          <w:szCs w:val="24"/>
          <w:lang w:val="sq-AL"/>
        </w:rPr>
        <w:t xml:space="preserve">zitat përkatëse të </w:t>
      </w:r>
      <w:r w:rsidR="00FA133F" w:rsidRPr="00B172D6">
        <w:rPr>
          <w:rFonts w:ascii="Book Antiqua" w:eastAsia="Times New Roman" w:hAnsi="Book Antiqua"/>
          <w:color w:val="000000"/>
          <w:sz w:val="24"/>
          <w:szCs w:val="24"/>
          <w:lang w:val="sq-AL"/>
        </w:rPr>
        <w:t>Instruksione</w:t>
      </w:r>
      <w:r w:rsidR="00263F15" w:rsidRPr="00B172D6">
        <w:rPr>
          <w:rFonts w:ascii="Book Antiqua" w:eastAsia="Times New Roman" w:hAnsi="Book Antiqua"/>
          <w:color w:val="000000"/>
          <w:sz w:val="24"/>
          <w:szCs w:val="24"/>
          <w:lang w:val="sq-AL"/>
        </w:rPr>
        <w:t>ve</w:t>
      </w:r>
      <w:r w:rsidR="00884CA0" w:rsidRPr="00B172D6">
        <w:rPr>
          <w:rFonts w:ascii="Book Antiqua" w:eastAsia="Times New Roman" w:hAnsi="Book Antiqua"/>
          <w:color w:val="000000"/>
          <w:sz w:val="24"/>
          <w:szCs w:val="24"/>
          <w:lang w:val="sq-AL"/>
        </w:rPr>
        <w:t xml:space="preserve"> Teknike dhe asnjë </w:t>
      </w:r>
      <w:r w:rsidR="00BD36D0" w:rsidRPr="00B172D6">
        <w:rPr>
          <w:rFonts w:ascii="Book Antiqua" w:eastAsia="Times New Roman" w:hAnsi="Book Antiqua"/>
          <w:color w:val="000000"/>
          <w:sz w:val="24"/>
          <w:szCs w:val="24"/>
          <w:lang w:val="sq-AL"/>
        </w:rPr>
        <w:t>ambalazh</w:t>
      </w:r>
      <w:r w:rsidR="00884CA0" w:rsidRPr="00B172D6">
        <w:rPr>
          <w:rFonts w:ascii="Book Antiqua" w:eastAsia="Times New Roman" w:hAnsi="Book Antiqua"/>
          <w:color w:val="000000"/>
          <w:sz w:val="24"/>
          <w:szCs w:val="24"/>
          <w:lang w:val="sq-AL"/>
        </w:rPr>
        <w:t xml:space="preserve"> nuk </w:t>
      </w:r>
      <w:r w:rsidR="00E26C52" w:rsidRPr="00B172D6">
        <w:rPr>
          <w:rFonts w:ascii="Book Antiqua" w:eastAsia="Times New Roman" w:hAnsi="Book Antiqua"/>
          <w:color w:val="000000"/>
          <w:sz w:val="24"/>
          <w:szCs w:val="24"/>
          <w:lang w:val="sq-AL"/>
        </w:rPr>
        <w:t>guxon</w:t>
      </w:r>
      <w:r w:rsidRPr="00B172D6">
        <w:rPr>
          <w:rFonts w:ascii="Book Antiqua" w:eastAsia="Times New Roman" w:hAnsi="Book Antiqua"/>
          <w:color w:val="000000"/>
          <w:sz w:val="24"/>
          <w:szCs w:val="24"/>
          <w:lang w:val="sq-AL"/>
        </w:rPr>
        <w:t xml:space="preserve"> të shën</w:t>
      </w:r>
      <w:r w:rsidR="00884CA0" w:rsidRPr="00B172D6">
        <w:rPr>
          <w:rFonts w:ascii="Book Antiqua" w:eastAsia="Times New Roman" w:hAnsi="Book Antiqua"/>
          <w:color w:val="000000"/>
          <w:sz w:val="24"/>
          <w:szCs w:val="24"/>
          <w:lang w:val="sq-AL"/>
        </w:rPr>
        <w:t>j</w:t>
      </w:r>
      <w:r w:rsidRPr="00B172D6">
        <w:rPr>
          <w:rFonts w:ascii="Book Antiqua" w:eastAsia="Times New Roman" w:hAnsi="Book Antiqua"/>
          <w:color w:val="000000"/>
          <w:sz w:val="24"/>
          <w:szCs w:val="24"/>
          <w:lang w:val="sq-AL"/>
        </w:rPr>
        <w:t xml:space="preserve">ohet me </w:t>
      </w:r>
      <w:r w:rsidR="00884CA0" w:rsidRPr="00B172D6">
        <w:rPr>
          <w:rFonts w:ascii="Book Antiqua" w:eastAsia="Times New Roman" w:hAnsi="Book Antiqua"/>
          <w:color w:val="000000"/>
          <w:sz w:val="24"/>
          <w:szCs w:val="24"/>
          <w:lang w:val="sq-AL"/>
        </w:rPr>
        <w:t>shenj</w:t>
      </w:r>
      <w:r w:rsidR="00637733" w:rsidRPr="00B172D6">
        <w:rPr>
          <w:rFonts w:ascii="Book Antiqua" w:eastAsia="Times New Roman" w:hAnsi="Book Antiqua"/>
          <w:color w:val="000000"/>
          <w:sz w:val="24"/>
          <w:szCs w:val="24"/>
          <w:lang w:val="sq-AL"/>
        </w:rPr>
        <w:t>ë</w:t>
      </w:r>
      <w:r w:rsidR="00884CA0" w:rsidRPr="00B172D6">
        <w:rPr>
          <w:rFonts w:ascii="Book Antiqua" w:eastAsia="Times New Roman" w:hAnsi="Book Antiqua"/>
          <w:color w:val="000000"/>
          <w:sz w:val="24"/>
          <w:szCs w:val="24"/>
          <w:lang w:val="sq-AL"/>
        </w:rPr>
        <w:t xml:space="preserve"> p</w:t>
      </w:r>
      <w:r w:rsidR="00637733" w:rsidRPr="00B172D6">
        <w:rPr>
          <w:rFonts w:ascii="Book Antiqua" w:eastAsia="Times New Roman" w:hAnsi="Book Antiqua"/>
          <w:color w:val="000000"/>
          <w:sz w:val="24"/>
          <w:szCs w:val="24"/>
          <w:lang w:val="sq-AL"/>
        </w:rPr>
        <w:t>ë</w:t>
      </w:r>
      <w:r w:rsidR="00884CA0" w:rsidRPr="00B172D6">
        <w:rPr>
          <w:rFonts w:ascii="Book Antiqua" w:eastAsia="Times New Roman" w:hAnsi="Book Antiqua"/>
          <w:color w:val="000000"/>
          <w:sz w:val="24"/>
          <w:szCs w:val="24"/>
          <w:lang w:val="sq-AL"/>
        </w:rPr>
        <w:t xml:space="preserve">r </w:t>
      </w:r>
      <w:r w:rsidRPr="00B172D6">
        <w:rPr>
          <w:rFonts w:ascii="Book Antiqua" w:eastAsia="Times New Roman" w:hAnsi="Book Antiqua"/>
          <w:color w:val="000000"/>
          <w:sz w:val="24"/>
          <w:szCs w:val="24"/>
          <w:lang w:val="sq-AL"/>
        </w:rPr>
        <w:t xml:space="preserve">specifikim </w:t>
      </w:r>
      <w:r w:rsidR="00176BF9" w:rsidRPr="00B172D6">
        <w:rPr>
          <w:rFonts w:ascii="Book Antiqua" w:eastAsia="Times New Roman" w:hAnsi="Book Antiqua"/>
          <w:color w:val="000000"/>
          <w:sz w:val="24"/>
          <w:szCs w:val="24"/>
          <w:lang w:val="sq-AL"/>
        </w:rPr>
        <w:t>të ambalazhit</w:t>
      </w:r>
      <w:r w:rsidRPr="00B172D6">
        <w:rPr>
          <w:rFonts w:ascii="Book Antiqua" w:eastAsia="Times New Roman" w:hAnsi="Book Antiqua"/>
          <w:color w:val="000000"/>
          <w:sz w:val="24"/>
          <w:szCs w:val="24"/>
          <w:lang w:val="sq-AL"/>
        </w:rPr>
        <w:t xml:space="preserve"> nëse nuk</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 xml:space="preserve">plotëson specifikimet </w:t>
      </w:r>
      <w:r w:rsidR="00176BF9" w:rsidRPr="00B172D6">
        <w:rPr>
          <w:rFonts w:ascii="Book Antiqua" w:eastAsia="Times New Roman" w:hAnsi="Book Antiqua"/>
          <w:color w:val="000000"/>
          <w:sz w:val="24"/>
          <w:szCs w:val="24"/>
          <w:lang w:val="sq-AL"/>
        </w:rPr>
        <w:t>përkatëse t</w:t>
      </w:r>
      <w:r w:rsidR="00637733" w:rsidRPr="00B172D6">
        <w:rPr>
          <w:rFonts w:ascii="Book Antiqua" w:eastAsia="Times New Roman" w:hAnsi="Book Antiqua"/>
          <w:color w:val="000000"/>
          <w:sz w:val="24"/>
          <w:szCs w:val="24"/>
          <w:lang w:val="sq-AL"/>
        </w:rPr>
        <w:t>ë</w:t>
      </w:r>
      <w:r w:rsidR="00884CA0" w:rsidRPr="00B172D6">
        <w:rPr>
          <w:rFonts w:ascii="Book Antiqua" w:eastAsia="Times New Roman" w:hAnsi="Book Antiqua"/>
          <w:color w:val="000000"/>
          <w:sz w:val="24"/>
          <w:szCs w:val="24"/>
          <w:lang w:val="sq-AL"/>
        </w:rPr>
        <w:t xml:space="preserve"> </w:t>
      </w:r>
      <w:r w:rsidR="00176BF9" w:rsidRPr="00B172D6">
        <w:rPr>
          <w:rFonts w:ascii="Book Antiqua" w:eastAsia="Times New Roman" w:hAnsi="Book Antiqua"/>
          <w:color w:val="000000"/>
          <w:sz w:val="24"/>
          <w:szCs w:val="24"/>
          <w:lang w:val="sq-AL"/>
        </w:rPr>
        <w:t xml:space="preserve">ambalazhit </w:t>
      </w:r>
      <w:r w:rsidR="00884CA0"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884CA0"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përmbajtura në </w:t>
      </w:r>
      <w:r w:rsidR="00FA133F" w:rsidRPr="00B172D6">
        <w:rPr>
          <w:rFonts w:ascii="Book Antiqua" w:eastAsia="Times New Roman" w:hAnsi="Book Antiqua"/>
          <w:color w:val="000000"/>
          <w:sz w:val="24"/>
          <w:szCs w:val="24"/>
          <w:lang w:val="sq-AL"/>
        </w:rPr>
        <w:t>Instruksione</w:t>
      </w:r>
      <w:r w:rsidR="000071A3" w:rsidRPr="00B172D6">
        <w:rPr>
          <w:rFonts w:ascii="Book Antiqua" w:eastAsia="Times New Roman" w:hAnsi="Book Antiqua"/>
          <w:color w:val="000000"/>
          <w:sz w:val="24"/>
          <w:szCs w:val="24"/>
          <w:lang w:val="sq-AL"/>
        </w:rPr>
        <w:t>t Teknike</w:t>
      </w:r>
      <w:r w:rsidR="00884CA0" w:rsidRPr="00B172D6">
        <w:rPr>
          <w:rFonts w:ascii="Book Antiqua" w:eastAsia="Times New Roman" w:hAnsi="Book Antiqua"/>
          <w:color w:val="000000"/>
          <w:sz w:val="24"/>
          <w:szCs w:val="24"/>
          <w:lang w:val="sq-AL"/>
        </w:rPr>
        <w:t>.</w:t>
      </w:r>
    </w:p>
    <w:p w:rsidR="00316C33" w:rsidRPr="00B172D6" w:rsidRDefault="00316C33" w:rsidP="00316C33">
      <w:pPr>
        <w:spacing w:after="0" w:line="240" w:lineRule="auto"/>
        <w:jc w:val="both"/>
        <w:rPr>
          <w:rFonts w:ascii="Book Antiqua" w:eastAsia="Times New Roman" w:hAnsi="Book Antiqua"/>
          <w:color w:val="000000"/>
          <w:sz w:val="24"/>
          <w:szCs w:val="24"/>
          <w:lang w:val="sq-AL"/>
        </w:rPr>
      </w:pPr>
    </w:p>
    <w:p w:rsidR="00FB1BA7" w:rsidRPr="00B172D6" w:rsidRDefault="00884CA0"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w:t>
      </w:r>
      <w:r w:rsidR="00551444" w:rsidRPr="00B172D6">
        <w:rPr>
          <w:rFonts w:ascii="Book Antiqua" w:eastAsia="Times New Roman" w:hAnsi="Book Antiqua"/>
          <w:color w:val="000000"/>
          <w:sz w:val="24"/>
          <w:szCs w:val="24"/>
          <w:lang w:val="sq-AL"/>
        </w:rPr>
        <w:t>2</w:t>
      </w:r>
      <w:r w:rsidR="00FE43D3" w:rsidRPr="00B172D6">
        <w:rPr>
          <w:rFonts w:ascii="Book Antiqua" w:eastAsia="Times New Roman" w:hAnsi="Book Antiqua"/>
          <w:color w:val="000000"/>
          <w:sz w:val="24"/>
          <w:szCs w:val="24"/>
          <w:lang w:val="sq-AL"/>
        </w:rPr>
        <w:t>.5</w:t>
      </w:r>
      <w:r w:rsidR="00FE43D3" w:rsidRPr="00B172D6">
        <w:rPr>
          <w:rFonts w:ascii="Book Antiqua" w:eastAsia="Times New Roman" w:hAnsi="Book Antiqua"/>
          <w:color w:val="000000"/>
          <w:sz w:val="24"/>
          <w:szCs w:val="24"/>
          <w:lang w:val="sq-AL"/>
        </w:rPr>
        <w:tab/>
      </w:r>
      <w:r w:rsidR="0083541D" w:rsidRPr="00B172D6">
        <w:rPr>
          <w:rFonts w:ascii="Book Antiqua" w:eastAsia="Times New Roman" w:hAnsi="Book Antiqua"/>
          <w:color w:val="000000"/>
          <w:sz w:val="24"/>
          <w:szCs w:val="24"/>
          <w:lang w:val="sq-AL"/>
        </w:rPr>
        <w:t>Sipas</w:t>
      </w:r>
      <w:r w:rsidRPr="00B172D6">
        <w:rPr>
          <w:rFonts w:ascii="Book Antiqua" w:eastAsia="Times New Roman" w:hAnsi="Book Antiqua"/>
          <w:color w:val="000000"/>
          <w:sz w:val="24"/>
          <w:szCs w:val="24"/>
          <w:lang w:val="sq-AL"/>
        </w:rPr>
        <w:t xml:space="preserve"> </w:t>
      </w:r>
      <w:r w:rsidR="00FA133F" w:rsidRPr="00B172D6">
        <w:rPr>
          <w:rFonts w:ascii="Book Antiqua" w:eastAsia="Times New Roman" w:hAnsi="Book Antiqua"/>
          <w:color w:val="000000"/>
          <w:sz w:val="24"/>
          <w:szCs w:val="24"/>
          <w:lang w:val="sq-AL"/>
        </w:rPr>
        <w:t>Instruksione</w:t>
      </w:r>
      <w:r w:rsidR="00263F15" w:rsidRPr="00B172D6">
        <w:rPr>
          <w:rFonts w:ascii="Book Antiqua" w:eastAsia="Times New Roman" w:hAnsi="Book Antiqua"/>
          <w:color w:val="000000"/>
          <w:sz w:val="24"/>
          <w:szCs w:val="24"/>
          <w:lang w:val="sq-AL"/>
        </w:rPr>
        <w:t>ve</w:t>
      </w:r>
      <w:r w:rsidR="00FB1BA7" w:rsidRPr="00B172D6">
        <w:rPr>
          <w:rFonts w:ascii="Book Antiqua" w:eastAsia="Times New Roman" w:hAnsi="Book Antiqua"/>
          <w:color w:val="000000"/>
          <w:sz w:val="24"/>
          <w:szCs w:val="24"/>
          <w:lang w:val="sq-AL"/>
        </w:rPr>
        <w:t xml:space="preserve"> Teknike, gjuha </w:t>
      </w:r>
      <w:r w:rsidR="0083541D" w:rsidRPr="00B172D6">
        <w:rPr>
          <w:rFonts w:ascii="Book Antiqua" w:eastAsia="Times New Roman" w:hAnsi="Book Antiqua"/>
          <w:color w:val="000000"/>
          <w:sz w:val="24"/>
          <w:szCs w:val="24"/>
          <w:lang w:val="sq-AL"/>
        </w:rPr>
        <w:t>a</w:t>
      </w:r>
      <w:r w:rsidR="00FB1BA7" w:rsidRPr="00B172D6">
        <w:rPr>
          <w:rFonts w:ascii="Book Antiqua" w:eastAsia="Times New Roman" w:hAnsi="Book Antiqua"/>
          <w:color w:val="000000"/>
          <w:sz w:val="24"/>
          <w:szCs w:val="24"/>
          <w:lang w:val="sq-AL"/>
        </w:rPr>
        <w:t>ngleze d</w:t>
      </w:r>
      <w:r w:rsidR="0083541D" w:rsidRPr="00B172D6">
        <w:rPr>
          <w:rFonts w:ascii="Book Antiqua" w:eastAsia="Times New Roman" w:hAnsi="Book Antiqua"/>
          <w:color w:val="000000"/>
          <w:sz w:val="24"/>
          <w:szCs w:val="24"/>
          <w:lang w:val="sq-AL"/>
        </w:rPr>
        <w:t>uhet</w:t>
      </w:r>
      <w:r w:rsidR="00FB1BA7" w:rsidRPr="00B172D6">
        <w:rPr>
          <w:rFonts w:ascii="Book Antiqua" w:eastAsia="Times New Roman" w:hAnsi="Book Antiqua"/>
          <w:color w:val="000000"/>
          <w:sz w:val="24"/>
          <w:szCs w:val="24"/>
          <w:lang w:val="sq-AL"/>
        </w:rPr>
        <w:t xml:space="preserve"> të përdoret </w:t>
      </w:r>
      <w:r w:rsidR="0083541D" w:rsidRPr="00B172D6">
        <w:rPr>
          <w:rFonts w:ascii="Book Antiqua" w:eastAsia="Times New Roman" w:hAnsi="Book Antiqua"/>
          <w:color w:val="000000"/>
          <w:sz w:val="24"/>
          <w:szCs w:val="24"/>
          <w:lang w:val="sq-AL"/>
        </w:rPr>
        <w:t>për</w:t>
      </w:r>
      <w:r w:rsidRPr="00B172D6">
        <w:rPr>
          <w:rFonts w:ascii="Book Antiqua" w:eastAsia="Times New Roman" w:hAnsi="Book Antiqua"/>
          <w:color w:val="000000"/>
          <w:sz w:val="24"/>
          <w:szCs w:val="24"/>
          <w:lang w:val="sq-AL"/>
        </w:rPr>
        <w:t xml:space="preserve"> sh</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njimi</w:t>
      </w:r>
      <w:r w:rsidR="0083541D" w:rsidRPr="00B172D6">
        <w:rPr>
          <w:rFonts w:ascii="Book Antiqua" w:eastAsia="Times New Roman" w:hAnsi="Book Antiqua"/>
          <w:color w:val="000000"/>
          <w:sz w:val="24"/>
          <w:szCs w:val="24"/>
          <w:lang w:val="sq-AL"/>
        </w:rPr>
        <w:t xml:space="preserve">n e </w:t>
      </w:r>
      <w:r w:rsidR="00FB1BA7" w:rsidRPr="00B172D6">
        <w:rPr>
          <w:rFonts w:ascii="Book Antiqua" w:eastAsia="Times New Roman" w:hAnsi="Book Antiqua"/>
          <w:color w:val="000000"/>
          <w:sz w:val="24"/>
          <w:szCs w:val="24"/>
          <w:lang w:val="sq-AL"/>
        </w:rPr>
        <w:t>mallra</w:t>
      </w:r>
      <w:r w:rsidRPr="00B172D6">
        <w:rPr>
          <w:rFonts w:ascii="Book Antiqua" w:eastAsia="Times New Roman" w:hAnsi="Book Antiqua"/>
          <w:color w:val="000000"/>
          <w:sz w:val="24"/>
          <w:szCs w:val="24"/>
          <w:lang w:val="sq-AL"/>
        </w:rPr>
        <w:t>ve të rrezikshme, përveç gjuhëve</w:t>
      </w:r>
      <w:r w:rsidR="00FB1BA7" w:rsidRPr="00B172D6">
        <w:rPr>
          <w:rFonts w:ascii="Book Antiqua" w:eastAsia="Times New Roman" w:hAnsi="Book Antiqua"/>
          <w:color w:val="000000"/>
          <w:sz w:val="24"/>
          <w:szCs w:val="24"/>
          <w:lang w:val="sq-AL"/>
        </w:rPr>
        <w:t xml:space="preserve"> të cilat mund të kërkohe</w:t>
      </w:r>
      <w:r w:rsidRPr="00B172D6">
        <w:rPr>
          <w:rFonts w:ascii="Book Antiqua" w:eastAsia="Times New Roman" w:hAnsi="Book Antiqua"/>
          <w:color w:val="000000"/>
          <w:sz w:val="24"/>
          <w:szCs w:val="24"/>
          <w:lang w:val="sq-AL"/>
        </w:rPr>
        <w:t>n</w:t>
      </w:r>
      <w:r w:rsidR="00FB1BA7" w:rsidRPr="00B172D6">
        <w:rPr>
          <w:rFonts w:ascii="Book Antiqua" w:eastAsia="Times New Roman" w:hAnsi="Book Antiqua"/>
          <w:color w:val="000000"/>
          <w:sz w:val="24"/>
          <w:szCs w:val="24"/>
          <w:lang w:val="sq-AL"/>
        </w:rPr>
        <w:t xml:space="preserve"> nga shteti</w:t>
      </w:r>
      <w:r w:rsidR="00263F15" w:rsidRPr="00B172D6">
        <w:rPr>
          <w:rFonts w:ascii="Book Antiqua" w:eastAsia="Times New Roman" w:hAnsi="Book Antiqua"/>
          <w:color w:val="000000"/>
          <w:sz w:val="24"/>
          <w:szCs w:val="24"/>
          <w:lang w:val="sq-AL"/>
        </w:rPr>
        <w:t xml:space="preserve"> i </w:t>
      </w:r>
      <w:r w:rsidR="00FB1BA7" w:rsidRPr="00B172D6">
        <w:rPr>
          <w:rFonts w:ascii="Book Antiqua" w:eastAsia="Times New Roman" w:hAnsi="Book Antiqua"/>
          <w:color w:val="000000"/>
          <w:sz w:val="24"/>
          <w:szCs w:val="24"/>
          <w:lang w:val="sq-AL"/>
        </w:rPr>
        <w:t>origjinës.</w:t>
      </w:r>
    </w:p>
    <w:p w:rsidR="00316C33" w:rsidRPr="00B172D6" w:rsidRDefault="00316C33" w:rsidP="00316C33">
      <w:pPr>
        <w:spacing w:after="0" w:line="240" w:lineRule="auto"/>
        <w:jc w:val="center"/>
        <w:rPr>
          <w:rFonts w:ascii="Book Antiqua" w:eastAsia="Times New Roman" w:hAnsi="Book Antiqua"/>
          <w:color w:val="000000"/>
          <w:sz w:val="24"/>
          <w:szCs w:val="24"/>
          <w:lang w:val="sq-AL"/>
        </w:rPr>
      </w:pPr>
    </w:p>
    <w:p w:rsidR="00316C33" w:rsidRPr="00B172D6" w:rsidRDefault="00316C33" w:rsidP="00316C33">
      <w:pPr>
        <w:spacing w:after="0" w:line="240" w:lineRule="auto"/>
        <w:jc w:val="center"/>
        <w:rPr>
          <w:rFonts w:ascii="Book Antiqua" w:eastAsia="Times New Roman" w:hAnsi="Book Antiqua"/>
          <w:color w:val="000000"/>
          <w:sz w:val="24"/>
          <w:szCs w:val="24"/>
          <w:lang w:val="sq-AL"/>
        </w:rPr>
      </w:pPr>
    </w:p>
    <w:p w:rsidR="00FB1BA7" w:rsidRPr="00B172D6" w:rsidRDefault="00FB1BA7" w:rsidP="00316C33">
      <w:pPr>
        <w:spacing w:after="0" w:line="240" w:lineRule="auto"/>
        <w:jc w:val="center"/>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Neni 1</w:t>
      </w:r>
      <w:r w:rsidR="00551444" w:rsidRPr="00B172D6">
        <w:rPr>
          <w:rFonts w:ascii="Book Antiqua" w:eastAsia="Times New Roman" w:hAnsi="Book Antiqua"/>
          <w:color w:val="000000"/>
          <w:sz w:val="24"/>
          <w:szCs w:val="24"/>
          <w:lang w:val="sq-AL"/>
        </w:rPr>
        <w:t>3</w:t>
      </w:r>
    </w:p>
    <w:p w:rsidR="00FB1BA7" w:rsidRPr="00B172D6" w:rsidRDefault="003D4636" w:rsidP="00316C33">
      <w:pPr>
        <w:spacing w:after="0" w:line="240" w:lineRule="auto"/>
        <w:jc w:val="center"/>
        <w:rPr>
          <w:rFonts w:ascii="Book Antiqua" w:eastAsia="Times New Roman" w:hAnsi="Book Antiqua"/>
          <w:color w:val="000000"/>
          <w:sz w:val="24"/>
          <w:szCs w:val="24"/>
          <w:lang w:val="sq-AL"/>
        </w:rPr>
      </w:pPr>
      <w:r>
        <w:rPr>
          <w:rFonts w:ascii="Book Antiqua" w:eastAsia="Times New Roman" w:hAnsi="Book Antiqua"/>
          <w:b/>
          <w:bCs/>
          <w:color w:val="000000"/>
          <w:sz w:val="24"/>
          <w:szCs w:val="24"/>
          <w:lang w:val="sq-AL"/>
        </w:rPr>
        <w:t>Certifikata</w:t>
      </w:r>
      <w:r w:rsidRPr="00B172D6">
        <w:rPr>
          <w:rFonts w:ascii="Book Antiqua" w:eastAsia="Times New Roman" w:hAnsi="Book Antiqua"/>
          <w:b/>
          <w:bCs/>
          <w:color w:val="000000"/>
          <w:sz w:val="24"/>
          <w:szCs w:val="24"/>
          <w:lang w:val="sq-AL"/>
        </w:rPr>
        <w:t xml:space="preserve"> </w:t>
      </w:r>
      <w:r w:rsidR="00B362FE" w:rsidRPr="00B172D6">
        <w:rPr>
          <w:rFonts w:ascii="Book Antiqua" w:eastAsia="Times New Roman" w:hAnsi="Book Antiqua"/>
          <w:b/>
          <w:bCs/>
          <w:color w:val="000000"/>
          <w:sz w:val="24"/>
          <w:szCs w:val="24"/>
          <w:lang w:val="sq-AL"/>
        </w:rPr>
        <w:t>për</w:t>
      </w:r>
      <w:r w:rsidR="00263F15" w:rsidRPr="00B172D6">
        <w:rPr>
          <w:rFonts w:ascii="Book Antiqua" w:eastAsia="Times New Roman" w:hAnsi="Book Antiqua"/>
          <w:b/>
          <w:bCs/>
          <w:color w:val="000000"/>
          <w:sz w:val="24"/>
          <w:szCs w:val="24"/>
          <w:lang w:val="sq-AL"/>
        </w:rPr>
        <w:t xml:space="preserve"> </w:t>
      </w:r>
      <w:r w:rsidR="0083541D" w:rsidRPr="00B172D6">
        <w:rPr>
          <w:rFonts w:ascii="Book Antiqua" w:eastAsia="Times New Roman" w:hAnsi="Book Antiqua"/>
          <w:b/>
          <w:bCs/>
          <w:color w:val="000000"/>
          <w:sz w:val="24"/>
          <w:szCs w:val="24"/>
          <w:lang w:val="sq-AL"/>
        </w:rPr>
        <w:t>m</w:t>
      </w:r>
      <w:r w:rsidR="0070495C" w:rsidRPr="00B172D6">
        <w:rPr>
          <w:rFonts w:ascii="Book Antiqua" w:eastAsia="Times New Roman" w:hAnsi="Book Antiqua"/>
          <w:b/>
          <w:bCs/>
          <w:color w:val="000000"/>
          <w:sz w:val="24"/>
          <w:szCs w:val="24"/>
          <w:lang w:val="sq-AL"/>
        </w:rPr>
        <w:t>allra</w:t>
      </w:r>
      <w:r w:rsidR="00B362FE" w:rsidRPr="00B172D6">
        <w:rPr>
          <w:rFonts w:ascii="Book Antiqua" w:eastAsia="Times New Roman" w:hAnsi="Book Antiqua"/>
          <w:b/>
          <w:bCs/>
          <w:color w:val="000000"/>
          <w:sz w:val="24"/>
          <w:szCs w:val="24"/>
          <w:lang w:val="sq-AL"/>
        </w:rPr>
        <w:t>t</w:t>
      </w:r>
      <w:r w:rsidR="0070495C" w:rsidRPr="00B172D6">
        <w:rPr>
          <w:rFonts w:ascii="Book Antiqua" w:eastAsia="Times New Roman" w:hAnsi="Book Antiqua"/>
          <w:b/>
          <w:bCs/>
          <w:color w:val="000000"/>
          <w:sz w:val="24"/>
          <w:szCs w:val="24"/>
          <w:lang w:val="sq-AL"/>
        </w:rPr>
        <w:t xml:space="preserve"> </w:t>
      </w:r>
      <w:r w:rsidR="00B362FE" w:rsidRPr="00B172D6">
        <w:rPr>
          <w:rFonts w:ascii="Book Antiqua" w:eastAsia="Times New Roman" w:hAnsi="Book Antiqua"/>
          <w:b/>
          <w:bCs/>
          <w:color w:val="000000"/>
          <w:sz w:val="24"/>
          <w:szCs w:val="24"/>
          <w:lang w:val="sq-AL"/>
        </w:rPr>
        <w:t>e</w:t>
      </w:r>
      <w:r w:rsidR="0070495C" w:rsidRPr="00B172D6">
        <w:rPr>
          <w:rFonts w:ascii="Book Antiqua" w:eastAsia="Times New Roman" w:hAnsi="Book Antiqua"/>
          <w:b/>
          <w:bCs/>
          <w:color w:val="000000"/>
          <w:sz w:val="24"/>
          <w:szCs w:val="24"/>
          <w:lang w:val="sq-AL"/>
        </w:rPr>
        <w:t xml:space="preserve"> </w:t>
      </w:r>
      <w:r w:rsidR="00884CA0" w:rsidRPr="00B172D6">
        <w:rPr>
          <w:rFonts w:ascii="Book Antiqua" w:eastAsia="Times New Roman" w:hAnsi="Book Antiqua"/>
          <w:b/>
          <w:bCs/>
          <w:color w:val="000000"/>
          <w:sz w:val="24"/>
          <w:szCs w:val="24"/>
          <w:lang w:val="sq-AL"/>
        </w:rPr>
        <w:t>r</w:t>
      </w:r>
      <w:r w:rsidR="0070495C" w:rsidRPr="00B172D6">
        <w:rPr>
          <w:rFonts w:ascii="Book Antiqua" w:eastAsia="Times New Roman" w:hAnsi="Book Antiqua"/>
          <w:b/>
          <w:bCs/>
          <w:color w:val="000000"/>
          <w:sz w:val="24"/>
          <w:szCs w:val="24"/>
          <w:lang w:val="sq-AL"/>
        </w:rPr>
        <w:t>rezikshme</w:t>
      </w:r>
    </w:p>
    <w:p w:rsidR="00316C33" w:rsidRPr="00B172D6" w:rsidRDefault="00316C33"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w:t>
      </w:r>
      <w:r w:rsidR="00551444" w:rsidRPr="00B172D6">
        <w:rPr>
          <w:rFonts w:ascii="Book Antiqua" w:eastAsia="Times New Roman" w:hAnsi="Book Antiqua"/>
          <w:color w:val="000000"/>
          <w:sz w:val="24"/>
          <w:szCs w:val="24"/>
          <w:lang w:val="sq-AL"/>
        </w:rPr>
        <w:t>3</w:t>
      </w:r>
      <w:r w:rsidR="00FE43D3" w:rsidRPr="00B172D6">
        <w:rPr>
          <w:rFonts w:ascii="Book Antiqua" w:eastAsia="Times New Roman" w:hAnsi="Book Antiqua"/>
          <w:color w:val="000000"/>
          <w:sz w:val="24"/>
          <w:szCs w:val="24"/>
          <w:lang w:val="sq-AL"/>
        </w:rPr>
        <w:t>.1</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Mallrat e rrezikshme d</w:t>
      </w:r>
      <w:r w:rsidR="0083541D" w:rsidRPr="00B172D6">
        <w:rPr>
          <w:rFonts w:ascii="Book Antiqua" w:eastAsia="Times New Roman" w:hAnsi="Book Antiqua"/>
          <w:color w:val="000000"/>
          <w:sz w:val="24"/>
          <w:szCs w:val="24"/>
          <w:lang w:val="sq-AL"/>
        </w:rPr>
        <w:t>uhet</w:t>
      </w:r>
      <w:r w:rsidRPr="00B172D6">
        <w:rPr>
          <w:rFonts w:ascii="Book Antiqua" w:eastAsia="Times New Roman" w:hAnsi="Book Antiqua"/>
          <w:color w:val="000000"/>
          <w:sz w:val="24"/>
          <w:szCs w:val="24"/>
          <w:lang w:val="sq-AL"/>
        </w:rPr>
        <w:t xml:space="preserve"> të pranohen dhe </w:t>
      </w:r>
      <w:r w:rsidR="00884CA0" w:rsidRPr="00B172D6">
        <w:rPr>
          <w:rFonts w:ascii="Book Antiqua" w:eastAsia="Times New Roman" w:hAnsi="Book Antiqua"/>
          <w:color w:val="000000"/>
          <w:sz w:val="24"/>
          <w:szCs w:val="24"/>
          <w:lang w:val="sq-AL"/>
        </w:rPr>
        <w:t>përcillen</w:t>
      </w:r>
      <w:r w:rsidRPr="00B172D6">
        <w:rPr>
          <w:rFonts w:ascii="Book Antiqua" w:eastAsia="Times New Roman" w:hAnsi="Book Antiqua"/>
          <w:color w:val="000000"/>
          <w:sz w:val="24"/>
          <w:szCs w:val="24"/>
          <w:lang w:val="sq-AL"/>
        </w:rPr>
        <w:t xml:space="preserve"> vetëm </w:t>
      </w:r>
      <w:r w:rsidR="00884CA0" w:rsidRPr="00B172D6">
        <w:rPr>
          <w:rFonts w:ascii="Book Antiqua" w:eastAsia="Times New Roman" w:hAnsi="Book Antiqua"/>
          <w:color w:val="000000"/>
          <w:sz w:val="24"/>
          <w:szCs w:val="24"/>
          <w:lang w:val="sq-AL"/>
        </w:rPr>
        <w:t xml:space="preserve">nga ato </w:t>
      </w:r>
      <w:r w:rsidR="00353438" w:rsidRPr="00B172D6">
        <w:rPr>
          <w:rFonts w:ascii="Book Antiqua" w:eastAsia="Times New Roman" w:hAnsi="Book Antiqua"/>
          <w:color w:val="000000"/>
          <w:sz w:val="24"/>
          <w:szCs w:val="24"/>
          <w:lang w:val="sq-AL"/>
        </w:rPr>
        <w:t xml:space="preserve">subjekte </w:t>
      </w:r>
      <w:r w:rsidR="00884CA0" w:rsidRPr="00B172D6">
        <w:rPr>
          <w:rFonts w:ascii="Book Antiqua" w:eastAsia="Times New Roman" w:hAnsi="Book Antiqua"/>
          <w:color w:val="000000"/>
          <w:sz w:val="24"/>
          <w:szCs w:val="24"/>
          <w:lang w:val="sq-AL"/>
        </w:rPr>
        <w:t>(</w:t>
      </w:r>
      <w:r w:rsidR="00353438" w:rsidRPr="00B172D6">
        <w:rPr>
          <w:rFonts w:ascii="Book Antiqua" w:eastAsia="Times New Roman" w:hAnsi="Book Antiqua"/>
          <w:color w:val="000000"/>
          <w:sz w:val="24"/>
          <w:szCs w:val="24"/>
          <w:lang w:val="sq-AL"/>
        </w:rPr>
        <w:t>dërguesit</w:t>
      </w:r>
      <w:r w:rsidRPr="00B172D6">
        <w:rPr>
          <w:rFonts w:ascii="Book Antiqua" w:eastAsia="Times New Roman" w:hAnsi="Book Antiqua"/>
          <w:color w:val="000000"/>
          <w:sz w:val="24"/>
          <w:szCs w:val="24"/>
          <w:lang w:val="sq-AL"/>
        </w:rPr>
        <w:t xml:space="preserve">, </w:t>
      </w:r>
      <w:r w:rsidR="00926B79" w:rsidRPr="00B172D6">
        <w:rPr>
          <w:rFonts w:ascii="Book Antiqua" w:eastAsia="Times New Roman" w:hAnsi="Book Antiqua"/>
          <w:color w:val="000000"/>
          <w:sz w:val="24"/>
          <w:szCs w:val="24"/>
          <w:lang w:val="sq-AL"/>
        </w:rPr>
        <w:t>shpediter</w:t>
      </w:r>
      <w:r w:rsidR="00353438" w:rsidRPr="00B172D6">
        <w:rPr>
          <w:rFonts w:ascii="Book Antiqua" w:eastAsia="Times New Roman" w:hAnsi="Book Antiqua"/>
          <w:color w:val="000000"/>
          <w:sz w:val="24"/>
          <w:szCs w:val="24"/>
          <w:lang w:val="sq-AL"/>
        </w:rPr>
        <w:t>ët</w:t>
      </w:r>
      <w:r w:rsidRPr="00B172D6">
        <w:rPr>
          <w:rFonts w:ascii="Book Antiqua" w:eastAsia="Times New Roman" w:hAnsi="Book Antiqua"/>
          <w:color w:val="000000"/>
          <w:sz w:val="24"/>
          <w:szCs w:val="24"/>
          <w:lang w:val="sq-AL"/>
        </w:rPr>
        <w:t>, ofrues</w:t>
      </w:r>
      <w:r w:rsidR="00353438" w:rsidRPr="00B172D6">
        <w:rPr>
          <w:rFonts w:ascii="Book Antiqua" w:eastAsia="Times New Roman" w:hAnsi="Book Antiqua"/>
          <w:color w:val="000000"/>
          <w:sz w:val="24"/>
          <w:szCs w:val="24"/>
          <w:lang w:val="sq-AL"/>
        </w:rPr>
        <w:t>it</w:t>
      </w:r>
      <w:r w:rsidRPr="00B172D6">
        <w:rPr>
          <w:rFonts w:ascii="Book Antiqua" w:eastAsia="Times New Roman" w:hAnsi="Book Antiqua"/>
          <w:color w:val="000000"/>
          <w:sz w:val="24"/>
          <w:szCs w:val="24"/>
          <w:lang w:val="sq-AL"/>
        </w:rPr>
        <w:t xml:space="preserve"> </w:t>
      </w:r>
      <w:r w:rsidR="00353438" w:rsidRPr="00B172D6">
        <w:rPr>
          <w:rFonts w:ascii="Book Antiqua" w:eastAsia="Times New Roman" w:hAnsi="Book Antiqua"/>
          <w:color w:val="000000"/>
          <w:sz w:val="24"/>
          <w:szCs w:val="24"/>
          <w:lang w:val="sq-AL"/>
        </w:rPr>
        <w:t>e</w:t>
      </w:r>
      <w:r w:rsidRPr="00B172D6">
        <w:rPr>
          <w:rFonts w:ascii="Book Antiqua" w:eastAsia="Times New Roman" w:hAnsi="Book Antiqua"/>
          <w:color w:val="000000"/>
          <w:sz w:val="24"/>
          <w:szCs w:val="24"/>
          <w:lang w:val="sq-AL"/>
        </w:rPr>
        <w:t xml:space="preserve"> shërbimit të trajtimit </w:t>
      </w:r>
      <w:r w:rsidR="00884CA0" w:rsidRPr="00B172D6">
        <w:rPr>
          <w:rFonts w:ascii="Book Antiqua" w:eastAsia="Times New Roman" w:hAnsi="Book Antiqua"/>
          <w:color w:val="000000"/>
          <w:sz w:val="24"/>
          <w:szCs w:val="24"/>
          <w:lang w:val="sq-AL"/>
        </w:rPr>
        <w:t>n</w:t>
      </w:r>
      <w:r w:rsidR="00637733" w:rsidRPr="00B172D6">
        <w:rPr>
          <w:rFonts w:ascii="Book Antiqua" w:eastAsia="Times New Roman" w:hAnsi="Book Antiqua"/>
          <w:color w:val="000000"/>
          <w:sz w:val="24"/>
          <w:szCs w:val="24"/>
          <w:lang w:val="sq-AL"/>
        </w:rPr>
        <w:t>ë</w:t>
      </w:r>
      <w:r w:rsidR="00884CA0" w:rsidRPr="00B172D6">
        <w:rPr>
          <w:rFonts w:ascii="Book Antiqua" w:eastAsia="Times New Roman" w:hAnsi="Book Antiqua"/>
          <w:color w:val="000000"/>
          <w:sz w:val="24"/>
          <w:szCs w:val="24"/>
          <w:lang w:val="sq-AL"/>
        </w:rPr>
        <w:t xml:space="preserve"> tok</w:t>
      </w:r>
      <w:r w:rsidR="00637733" w:rsidRPr="00B172D6">
        <w:rPr>
          <w:rFonts w:ascii="Book Antiqua" w:eastAsia="Times New Roman" w:hAnsi="Book Antiqua"/>
          <w:color w:val="000000"/>
          <w:sz w:val="24"/>
          <w:szCs w:val="24"/>
          <w:lang w:val="sq-AL"/>
        </w:rPr>
        <w:t>ë</w:t>
      </w:r>
      <w:r w:rsidR="00884CA0" w:rsidRPr="00B172D6">
        <w:rPr>
          <w:rFonts w:ascii="Book Antiqua" w:eastAsia="Times New Roman" w:hAnsi="Book Antiqua"/>
          <w:color w:val="000000"/>
          <w:sz w:val="24"/>
          <w:szCs w:val="24"/>
          <w:lang w:val="sq-AL"/>
        </w:rPr>
        <w:t>, agjent</w:t>
      </w:r>
      <w:r w:rsidR="00637733" w:rsidRPr="00B172D6">
        <w:rPr>
          <w:rFonts w:ascii="Book Antiqua" w:eastAsia="Times New Roman" w:hAnsi="Book Antiqua"/>
          <w:color w:val="000000"/>
          <w:sz w:val="24"/>
          <w:szCs w:val="24"/>
          <w:lang w:val="sq-AL"/>
        </w:rPr>
        <w:t>ë</w:t>
      </w:r>
      <w:r w:rsidR="00884CA0" w:rsidRPr="00B172D6">
        <w:rPr>
          <w:rFonts w:ascii="Book Antiqua" w:eastAsia="Times New Roman" w:hAnsi="Book Antiqua"/>
          <w:color w:val="000000"/>
          <w:sz w:val="24"/>
          <w:szCs w:val="24"/>
          <w:lang w:val="sq-AL"/>
        </w:rPr>
        <w:t>t e trajtimit</w:t>
      </w:r>
      <w:r w:rsidRPr="00B172D6">
        <w:rPr>
          <w:rFonts w:ascii="Book Antiqua" w:eastAsia="Times New Roman" w:hAnsi="Book Antiqua"/>
          <w:color w:val="000000"/>
          <w:sz w:val="24"/>
          <w:szCs w:val="24"/>
          <w:lang w:val="sq-AL"/>
        </w:rPr>
        <w:t xml:space="preserve"> </w:t>
      </w:r>
      <w:r w:rsidR="00884CA0"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w:t>
      </w:r>
      <w:r w:rsidR="00353438" w:rsidRPr="00B172D6">
        <w:rPr>
          <w:rFonts w:ascii="Book Antiqua" w:eastAsia="Times New Roman" w:hAnsi="Book Antiqua"/>
          <w:color w:val="000000"/>
          <w:sz w:val="24"/>
          <w:szCs w:val="24"/>
          <w:lang w:val="sq-AL"/>
        </w:rPr>
        <w:t>mallrave</w:t>
      </w:r>
      <w:r w:rsidRPr="00B172D6">
        <w:rPr>
          <w:rFonts w:ascii="Book Antiqua" w:eastAsia="Times New Roman" w:hAnsi="Book Antiqua"/>
          <w:color w:val="000000"/>
          <w:sz w:val="24"/>
          <w:szCs w:val="24"/>
          <w:lang w:val="sq-AL"/>
        </w:rPr>
        <w:t xml:space="preserve"> dhe operatorët) </w:t>
      </w:r>
      <w:r w:rsidR="00884CA0"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884CA0" w:rsidRPr="00B172D6">
        <w:rPr>
          <w:rFonts w:ascii="Book Antiqua" w:eastAsia="Times New Roman" w:hAnsi="Book Antiqua"/>
          <w:color w:val="000000"/>
          <w:sz w:val="24"/>
          <w:szCs w:val="24"/>
          <w:lang w:val="sq-AL"/>
        </w:rPr>
        <w:t xml:space="preserve"> cila</w:t>
      </w:r>
      <w:r w:rsidR="00353438" w:rsidRPr="00B172D6">
        <w:rPr>
          <w:rFonts w:ascii="Book Antiqua" w:eastAsia="Times New Roman" w:hAnsi="Book Antiqua"/>
          <w:color w:val="000000"/>
          <w:sz w:val="24"/>
          <w:szCs w:val="24"/>
          <w:lang w:val="sq-AL"/>
        </w:rPr>
        <w:t>ve</w:t>
      </w:r>
      <w:r w:rsidR="00884CA0" w:rsidRPr="00B172D6">
        <w:rPr>
          <w:rFonts w:ascii="Book Antiqua" w:eastAsia="Times New Roman" w:hAnsi="Book Antiqua"/>
          <w:color w:val="000000"/>
          <w:sz w:val="24"/>
          <w:szCs w:val="24"/>
          <w:lang w:val="sq-AL"/>
        </w:rPr>
        <w:t xml:space="preserve"> </w:t>
      </w:r>
      <w:r w:rsidR="00B738E9" w:rsidRPr="007734C2">
        <w:rPr>
          <w:rFonts w:ascii="Book Antiqua" w:eastAsia="Times New Roman" w:hAnsi="Book Antiqua"/>
          <w:bCs/>
          <w:iCs/>
          <w:color w:val="000000"/>
          <w:sz w:val="24"/>
          <w:szCs w:val="24"/>
          <w:lang w:val="sq-AL"/>
        </w:rPr>
        <w:t>AACK</w:t>
      </w:r>
      <w:r w:rsidRPr="007734C2">
        <w:rPr>
          <w:rFonts w:ascii="Book Antiqua" w:eastAsia="Times New Roman" w:hAnsi="Book Antiqua"/>
          <w:color w:val="000000"/>
          <w:sz w:val="24"/>
          <w:szCs w:val="24"/>
          <w:lang w:val="sq-AL"/>
        </w:rPr>
        <w:t xml:space="preserve"> </w:t>
      </w:r>
      <w:r w:rsidR="00353438" w:rsidRPr="00B172D6">
        <w:rPr>
          <w:rFonts w:ascii="Book Antiqua" w:eastAsia="Times New Roman" w:hAnsi="Book Antiqua"/>
          <w:color w:val="000000"/>
          <w:sz w:val="24"/>
          <w:szCs w:val="24"/>
          <w:lang w:val="sq-AL"/>
        </w:rPr>
        <w:t xml:space="preserve">u </w:t>
      </w:r>
      <w:r w:rsidRPr="00B172D6">
        <w:rPr>
          <w:rFonts w:ascii="Book Antiqua" w:eastAsia="Times New Roman" w:hAnsi="Book Antiqua"/>
          <w:color w:val="000000"/>
          <w:sz w:val="24"/>
          <w:szCs w:val="24"/>
          <w:lang w:val="sq-AL"/>
        </w:rPr>
        <w:t xml:space="preserve">ka lëshuar </w:t>
      </w:r>
      <w:r w:rsidR="003D4636">
        <w:rPr>
          <w:rFonts w:ascii="Book Antiqua" w:eastAsia="Times New Roman" w:hAnsi="Book Antiqua"/>
          <w:color w:val="000000"/>
          <w:sz w:val="24"/>
          <w:szCs w:val="24"/>
          <w:lang w:val="sq-AL"/>
        </w:rPr>
        <w:t>certifikatë</w:t>
      </w:r>
      <w:r w:rsidR="003D4636"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si kompetent</w:t>
      </w:r>
      <w:r w:rsidR="00353438" w:rsidRPr="00B172D6">
        <w:rPr>
          <w:rFonts w:ascii="Book Antiqua" w:eastAsia="Times New Roman" w:hAnsi="Book Antiqua"/>
          <w:color w:val="000000"/>
          <w:sz w:val="24"/>
          <w:szCs w:val="24"/>
          <w:lang w:val="sq-AL"/>
        </w:rPr>
        <w:t>e</w:t>
      </w:r>
      <w:r w:rsidRPr="00B172D6">
        <w:rPr>
          <w:rFonts w:ascii="Book Antiqua" w:eastAsia="Times New Roman" w:hAnsi="Book Antiqua"/>
          <w:color w:val="000000"/>
          <w:sz w:val="24"/>
          <w:szCs w:val="24"/>
          <w:lang w:val="sq-AL"/>
        </w:rPr>
        <w:t xml:space="preserve"> për të kryer këto </w:t>
      </w:r>
      <w:r w:rsidR="00884CA0" w:rsidRPr="00B172D6">
        <w:rPr>
          <w:rFonts w:ascii="Book Antiqua" w:eastAsia="Times New Roman" w:hAnsi="Book Antiqua"/>
          <w:color w:val="000000"/>
          <w:sz w:val="24"/>
          <w:szCs w:val="24"/>
          <w:lang w:val="sq-AL"/>
        </w:rPr>
        <w:t>operime</w:t>
      </w:r>
      <w:r w:rsidRPr="00B172D6">
        <w:rPr>
          <w:rFonts w:ascii="Book Antiqua" w:eastAsia="Times New Roman" w:hAnsi="Book Antiqua"/>
          <w:color w:val="000000"/>
          <w:sz w:val="24"/>
          <w:szCs w:val="24"/>
          <w:lang w:val="sq-AL"/>
        </w:rPr>
        <w:t>, dhe të cil</w:t>
      </w:r>
      <w:r w:rsidR="00B93DC9" w:rsidRPr="00B172D6">
        <w:rPr>
          <w:rFonts w:ascii="Book Antiqua" w:eastAsia="Times New Roman" w:hAnsi="Book Antiqua"/>
          <w:color w:val="000000"/>
          <w:sz w:val="24"/>
          <w:szCs w:val="24"/>
          <w:lang w:val="sq-AL"/>
        </w:rPr>
        <w:t>a</w:t>
      </w:r>
      <w:r w:rsidRPr="00B172D6">
        <w:rPr>
          <w:rFonts w:ascii="Book Antiqua" w:eastAsia="Times New Roman" w:hAnsi="Book Antiqua"/>
          <w:color w:val="000000"/>
          <w:sz w:val="24"/>
          <w:szCs w:val="24"/>
          <w:lang w:val="sq-AL"/>
        </w:rPr>
        <w:t xml:space="preserve">t janë në posedim të një </w:t>
      </w:r>
      <w:r w:rsidR="003D4636">
        <w:rPr>
          <w:rFonts w:ascii="Book Antiqua" w:eastAsia="Times New Roman" w:hAnsi="Book Antiqua"/>
          <w:color w:val="000000"/>
          <w:sz w:val="24"/>
          <w:szCs w:val="24"/>
          <w:lang w:val="sq-AL"/>
        </w:rPr>
        <w:t>certifikate</w:t>
      </w:r>
      <w:r w:rsidR="003D4636" w:rsidRPr="00B172D6">
        <w:rPr>
          <w:rFonts w:ascii="Book Antiqua" w:eastAsia="Times New Roman" w:hAnsi="Book Antiqua"/>
          <w:color w:val="000000"/>
          <w:sz w:val="24"/>
          <w:szCs w:val="24"/>
          <w:lang w:val="sq-AL"/>
        </w:rPr>
        <w:t xml:space="preserve"> </w:t>
      </w:r>
      <w:r w:rsidR="00884CA0"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884CA0" w:rsidRPr="00B172D6">
        <w:rPr>
          <w:rFonts w:ascii="Book Antiqua" w:eastAsia="Times New Roman" w:hAnsi="Book Antiqua"/>
          <w:color w:val="000000"/>
          <w:sz w:val="24"/>
          <w:szCs w:val="24"/>
          <w:lang w:val="sq-AL"/>
        </w:rPr>
        <w:t xml:space="preserve"> vlefsh</w:t>
      </w:r>
      <w:r w:rsidR="00637733" w:rsidRPr="00B172D6">
        <w:rPr>
          <w:rFonts w:ascii="Book Antiqua" w:eastAsia="Times New Roman" w:hAnsi="Book Antiqua"/>
          <w:color w:val="000000"/>
          <w:sz w:val="24"/>
          <w:szCs w:val="24"/>
          <w:lang w:val="sq-AL"/>
        </w:rPr>
        <w:t>ë</w:t>
      </w:r>
      <w:r w:rsidR="00884CA0" w:rsidRPr="00B172D6">
        <w:rPr>
          <w:rFonts w:ascii="Book Antiqua" w:eastAsia="Times New Roman" w:hAnsi="Book Antiqua"/>
          <w:color w:val="000000"/>
          <w:sz w:val="24"/>
          <w:szCs w:val="24"/>
          <w:lang w:val="sq-AL"/>
        </w:rPr>
        <w:t>m</w:t>
      </w:r>
      <w:r w:rsidR="003D4636">
        <w:rPr>
          <w:rFonts w:ascii="Book Antiqua" w:eastAsia="Times New Roman" w:hAnsi="Book Antiqua"/>
          <w:color w:val="000000"/>
          <w:sz w:val="24"/>
          <w:szCs w:val="24"/>
          <w:lang w:val="sq-AL"/>
        </w:rPr>
        <w:t>e</w:t>
      </w:r>
      <w:r w:rsidR="00884CA0" w:rsidRPr="00B172D6">
        <w:rPr>
          <w:rFonts w:ascii="Book Antiqua" w:eastAsia="Times New Roman" w:hAnsi="Book Antiqua"/>
          <w:color w:val="000000"/>
          <w:sz w:val="24"/>
          <w:szCs w:val="24"/>
          <w:lang w:val="sq-AL"/>
        </w:rPr>
        <w:t xml:space="preserve"> p</w:t>
      </w:r>
      <w:r w:rsidR="00637733" w:rsidRPr="00B172D6">
        <w:rPr>
          <w:rFonts w:ascii="Book Antiqua" w:eastAsia="Times New Roman" w:hAnsi="Book Antiqua"/>
          <w:color w:val="000000"/>
          <w:sz w:val="24"/>
          <w:szCs w:val="24"/>
          <w:lang w:val="sq-AL"/>
        </w:rPr>
        <w:t>ë</w:t>
      </w:r>
      <w:r w:rsidR="00884CA0" w:rsidRPr="00B172D6">
        <w:rPr>
          <w:rFonts w:ascii="Book Antiqua" w:eastAsia="Times New Roman" w:hAnsi="Book Antiqua"/>
          <w:color w:val="000000"/>
          <w:sz w:val="24"/>
          <w:szCs w:val="24"/>
          <w:lang w:val="sq-AL"/>
        </w:rPr>
        <w:t>r mallra</w:t>
      </w:r>
      <w:r w:rsidRPr="00B172D6">
        <w:rPr>
          <w:rFonts w:ascii="Book Antiqua" w:eastAsia="Times New Roman" w:hAnsi="Book Antiqua"/>
          <w:color w:val="000000"/>
          <w:sz w:val="24"/>
          <w:szCs w:val="24"/>
          <w:lang w:val="sq-AL"/>
        </w:rPr>
        <w:t>t</w:t>
      </w:r>
      <w:r w:rsidR="00B93DC9" w:rsidRPr="00B172D6">
        <w:rPr>
          <w:rFonts w:ascii="Book Antiqua" w:eastAsia="Times New Roman" w:hAnsi="Book Antiqua"/>
          <w:color w:val="000000"/>
          <w:sz w:val="24"/>
          <w:szCs w:val="24"/>
          <w:lang w:val="sq-AL"/>
        </w:rPr>
        <w:t xml:space="preserve"> e</w:t>
      </w:r>
      <w:r w:rsidRPr="00B172D6">
        <w:rPr>
          <w:rFonts w:ascii="Book Antiqua" w:eastAsia="Times New Roman" w:hAnsi="Book Antiqua"/>
          <w:color w:val="000000"/>
          <w:sz w:val="24"/>
          <w:szCs w:val="24"/>
          <w:lang w:val="sq-AL"/>
        </w:rPr>
        <w:t xml:space="preserve"> rrezikshme.</w:t>
      </w:r>
    </w:p>
    <w:p w:rsidR="00316C33" w:rsidRPr="00B172D6" w:rsidRDefault="00316C33"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w:t>
      </w:r>
      <w:r w:rsidR="00551444" w:rsidRPr="00B172D6">
        <w:rPr>
          <w:rFonts w:ascii="Book Antiqua" w:eastAsia="Times New Roman" w:hAnsi="Book Antiqua"/>
          <w:color w:val="000000"/>
          <w:sz w:val="24"/>
          <w:szCs w:val="24"/>
          <w:lang w:val="sq-AL"/>
        </w:rPr>
        <w:t>3</w:t>
      </w:r>
      <w:r w:rsidR="00FE43D3" w:rsidRPr="00B172D6">
        <w:rPr>
          <w:rFonts w:ascii="Book Antiqua" w:eastAsia="Times New Roman" w:hAnsi="Book Antiqua"/>
          <w:color w:val="000000"/>
          <w:sz w:val="24"/>
          <w:szCs w:val="24"/>
          <w:lang w:val="sq-AL"/>
        </w:rPr>
        <w:t>.2</w:t>
      </w:r>
      <w:r w:rsidR="00FE43D3" w:rsidRPr="00B172D6">
        <w:rPr>
          <w:rFonts w:ascii="Book Antiqua" w:eastAsia="Times New Roman" w:hAnsi="Book Antiqua"/>
          <w:color w:val="000000"/>
          <w:sz w:val="24"/>
          <w:szCs w:val="24"/>
          <w:lang w:val="sq-AL"/>
        </w:rPr>
        <w:tab/>
      </w:r>
      <w:r w:rsidR="00884CA0" w:rsidRPr="00B172D6">
        <w:rPr>
          <w:rFonts w:ascii="Book Antiqua" w:eastAsia="Times New Roman" w:hAnsi="Book Antiqua"/>
          <w:color w:val="000000"/>
          <w:sz w:val="24"/>
          <w:szCs w:val="24"/>
          <w:lang w:val="sq-AL"/>
        </w:rPr>
        <w:t>P</w:t>
      </w:r>
      <w:r w:rsidR="00637733" w:rsidRPr="00B172D6">
        <w:rPr>
          <w:rFonts w:ascii="Book Antiqua" w:eastAsia="Times New Roman" w:hAnsi="Book Antiqua"/>
          <w:color w:val="000000"/>
          <w:sz w:val="24"/>
          <w:szCs w:val="24"/>
          <w:lang w:val="sq-AL"/>
        </w:rPr>
        <w:t>ë</w:t>
      </w:r>
      <w:r w:rsidR="00884CA0" w:rsidRPr="00B172D6">
        <w:rPr>
          <w:rFonts w:ascii="Book Antiqua" w:eastAsia="Times New Roman" w:hAnsi="Book Antiqua"/>
          <w:color w:val="000000"/>
          <w:sz w:val="24"/>
          <w:szCs w:val="24"/>
          <w:lang w:val="sq-AL"/>
        </w:rPr>
        <w:t xml:space="preserve">r </w:t>
      </w:r>
      <w:r w:rsidRPr="00B172D6">
        <w:rPr>
          <w:rFonts w:ascii="Book Antiqua" w:eastAsia="Times New Roman" w:hAnsi="Book Antiqua"/>
          <w:color w:val="000000"/>
          <w:sz w:val="24"/>
          <w:szCs w:val="24"/>
          <w:lang w:val="sq-AL"/>
        </w:rPr>
        <w:t xml:space="preserve">të marrë </w:t>
      </w:r>
      <w:r w:rsidR="003D4636">
        <w:rPr>
          <w:rFonts w:ascii="Book Antiqua" w:eastAsia="Times New Roman" w:hAnsi="Book Antiqua"/>
          <w:color w:val="000000"/>
          <w:sz w:val="24"/>
          <w:szCs w:val="24"/>
          <w:lang w:val="sq-AL"/>
        </w:rPr>
        <w:t>certifikatën</w:t>
      </w:r>
      <w:r w:rsidR="003D4636" w:rsidRPr="00B172D6">
        <w:rPr>
          <w:rFonts w:ascii="Book Antiqua" w:eastAsia="Times New Roman" w:hAnsi="Book Antiqua"/>
          <w:color w:val="000000"/>
          <w:sz w:val="24"/>
          <w:szCs w:val="24"/>
          <w:lang w:val="sq-AL"/>
        </w:rPr>
        <w:t xml:space="preserve"> </w:t>
      </w:r>
      <w:r w:rsidR="00B362FE" w:rsidRPr="00B172D6">
        <w:rPr>
          <w:rFonts w:ascii="Book Antiqua" w:eastAsia="Times New Roman" w:hAnsi="Book Antiqua"/>
          <w:color w:val="000000"/>
          <w:sz w:val="24"/>
          <w:szCs w:val="24"/>
          <w:lang w:val="sq-AL"/>
        </w:rPr>
        <w:t>për</w:t>
      </w:r>
      <w:r w:rsidR="00884CA0"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mallra</w:t>
      </w:r>
      <w:r w:rsidR="00B362FE"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w:t>
      </w:r>
      <w:r w:rsidR="00B362FE" w:rsidRPr="00B172D6">
        <w:rPr>
          <w:rFonts w:ascii="Book Antiqua" w:eastAsia="Times New Roman" w:hAnsi="Book Antiqua"/>
          <w:color w:val="000000"/>
          <w:sz w:val="24"/>
          <w:szCs w:val="24"/>
          <w:lang w:val="sq-AL"/>
        </w:rPr>
        <w:t>e</w:t>
      </w:r>
      <w:r w:rsidRPr="00B172D6">
        <w:rPr>
          <w:rFonts w:ascii="Book Antiqua" w:eastAsia="Times New Roman" w:hAnsi="Book Antiqua"/>
          <w:color w:val="000000"/>
          <w:sz w:val="24"/>
          <w:szCs w:val="24"/>
          <w:lang w:val="sq-AL"/>
        </w:rPr>
        <w:t xml:space="preserve"> rrezikshme, </w:t>
      </w:r>
      <w:r w:rsidR="00B93DC9" w:rsidRPr="00B172D6">
        <w:rPr>
          <w:rFonts w:ascii="Book Antiqua" w:eastAsia="Times New Roman" w:hAnsi="Book Antiqua"/>
          <w:color w:val="000000"/>
          <w:sz w:val="24"/>
          <w:szCs w:val="24"/>
          <w:lang w:val="sq-AL"/>
        </w:rPr>
        <w:t>subjekti duhet</w:t>
      </w:r>
      <w:r w:rsidRPr="00B172D6">
        <w:rPr>
          <w:rFonts w:ascii="Book Antiqua" w:eastAsia="Times New Roman" w:hAnsi="Book Antiqua"/>
          <w:color w:val="000000"/>
          <w:sz w:val="24"/>
          <w:szCs w:val="24"/>
          <w:lang w:val="sq-AL"/>
        </w:rPr>
        <w:t>:</w:t>
      </w:r>
    </w:p>
    <w:p w:rsidR="00884CA0" w:rsidRPr="00B172D6" w:rsidRDefault="00884CA0" w:rsidP="00316C33">
      <w:pPr>
        <w:spacing w:after="0" w:line="240" w:lineRule="auto"/>
        <w:jc w:val="both"/>
        <w:rPr>
          <w:rFonts w:ascii="Book Antiqua" w:eastAsia="Times New Roman" w:hAnsi="Book Antiqua"/>
          <w:color w:val="000000"/>
          <w:sz w:val="24"/>
          <w:szCs w:val="24"/>
          <w:lang w:val="sq-AL"/>
        </w:rPr>
      </w:pPr>
    </w:p>
    <w:p w:rsidR="00FB1BA7" w:rsidRPr="00B172D6" w:rsidRDefault="00A875E7" w:rsidP="00E73EA3">
      <w:pPr>
        <w:numPr>
          <w:ilvl w:val="0"/>
          <w:numId w:val="19"/>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 xml:space="preserve">të </w:t>
      </w:r>
      <w:r w:rsidR="00884CA0" w:rsidRPr="00B172D6">
        <w:rPr>
          <w:rFonts w:ascii="Book Antiqua" w:eastAsia="Times New Roman" w:hAnsi="Book Antiqua"/>
          <w:color w:val="000000"/>
          <w:sz w:val="24"/>
          <w:szCs w:val="24"/>
          <w:lang w:val="sq-AL"/>
        </w:rPr>
        <w:t>dorëzoj</w:t>
      </w:r>
      <w:r w:rsidR="00FB1BA7" w:rsidRPr="00B172D6">
        <w:rPr>
          <w:rFonts w:ascii="Book Antiqua" w:eastAsia="Times New Roman" w:hAnsi="Book Antiqua"/>
          <w:color w:val="000000"/>
          <w:sz w:val="24"/>
          <w:szCs w:val="24"/>
          <w:lang w:val="sq-AL"/>
        </w:rPr>
        <w:t>ë formular</w:t>
      </w:r>
      <w:r w:rsidR="003D4636">
        <w:rPr>
          <w:rFonts w:ascii="Book Antiqua" w:eastAsia="Times New Roman" w:hAnsi="Book Antiqua"/>
          <w:color w:val="000000"/>
          <w:sz w:val="24"/>
          <w:szCs w:val="24"/>
          <w:lang w:val="sq-AL"/>
        </w:rPr>
        <w:t>in</w:t>
      </w:r>
      <w:r w:rsidR="00FB1BA7" w:rsidRPr="00B172D6">
        <w:rPr>
          <w:rFonts w:ascii="Book Antiqua" w:eastAsia="Times New Roman" w:hAnsi="Book Antiqua"/>
          <w:color w:val="000000"/>
          <w:sz w:val="24"/>
          <w:szCs w:val="24"/>
          <w:lang w:val="sq-AL"/>
        </w:rPr>
        <w:t xml:space="preserve"> </w:t>
      </w:r>
      <w:r w:rsidR="003D4636">
        <w:rPr>
          <w:rFonts w:ascii="Book Antiqua" w:eastAsia="Times New Roman" w:hAnsi="Book Antiqua"/>
          <w:color w:val="000000"/>
          <w:sz w:val="24"/>
          <w:szCs w:val="24"/>
          <w:lang w:val="sq-AL"/>
        </w:rPr>
        <w:t>e</w:t>
      </w:r>
      <w:r w:rsidR="003D4636" w:rsidRPr="00B172D6">
        <w:rPr>
          <w:rFonts w:ascii="Book Antiqua" w:eastAsia="Times New Roman" w:hAnsi="Book Antiqua"/>
          <w:color w:val="000000"/>
          <w:sz w:val="24"/>
          <w:szCs w:val="24"/>
          <w:lang w:val="sq-AL"/>
        </w:rPr>
        <w:t xml:space="preserve"> </w:t>
      </w:r>
      <w:r w:rsidR="00B93DC9" w:rsidRPr="00B172D6">
        <w:rPr>
          <w:rFonts w:ascii="Book Antiqua" w:eastAsia="Times New Roman" w:hAnsi="Book Antiqua"/>
          <w:color w:val="000000"/>
          <w:sz w:val="24"/>
          <w:szCs w:val="24"/>
          <w:lang w:val="sq-AL"/>
        </w:rPr>
        <w:t xml:space="preserve">plotësuar </w:t>
      </w:r>
      <w:r w:rsidR="003D4636">
        <w:rPr>
          <w:rFonts w:ascii="Book Antiqua" w:eastAsia="Times New Roman" w:hAnsi="Book Antiqua"/>
          <w:color w:val="000000"/>
          <w:sz w:val="24"/>
          <w:szCs w:val="24"/>
          <w:lang w:val="sq-AL"/>
        </w:rPr>
        <w:t xml:space="preserve">të </w:t>
      </w:r>
      <w:r w:rsidR="00FB1BA7" w:rsidRPr="00B172D6">
        <w:rPr>
          <w:rFonts w:ascii="Book Antiqua" w:eastAsia="Times New Roman" w:hAnsi="Book Antiqua"/>
          <w:color w:val="000000"/>
          <w:sz w:val="24"/>
          <w:szCs w:val="24"/>
          <w:lang w:val="sq-AL"/>
        </w:rPr>
        <w:t>aplikimi</w:t>
      </w:r>
      <w:r w:rsidR="003D4636">
        <w:rPr>
          <w:rFonts w:ascii="Book Antiqua" w:eastAsia="Times New Roman" w:hAnsi="Book Antiqua"/>
          <w:color w:val="000000"/>
          <w:sz w:val="24"/>
          <w:szCs w:val="24"/>
          <w:lang w:val="sq-AL"/>
        </w:rPr>
        <w:t>t</w:t>
      </w:r>
      <w:r w:rsidR="00FB1BA7" w:rsidRPr="00B172D6">
        <w:rPr>
          <w:rFonts w:ascii="Book Antiqua" w:eastAsia="Times New Roman" w:hAnsi="Book Antiqua"/>
          <w:color w:val="000000"/>
          <w:sz w:val="24"/>
          <w:szCs w:val="24"/>
          <w:lang w:val="sq-AL"/>
        </w:rPr>
        <w:t xml:space="preserve"> për lëshimin/</w:t>
      </w:r>
      <w:r w:rsidR="00884CA0" w:rsidRPr="00B172D6">
        <w:rPr>
          <w:rFonts w:ascii="Book Antiqua" w:eastAsia="Times New Roman" w:hAnsi="Book Antiqua"/>
          <w:color w:val="000000"/>
          <w:sz w:val="24"/>
          <w:szCs w:val="24"/>
          <w:lang w:val="sq-AL"/>
        </w:rPr>
        <w:t>rip</w:t>
      </w:r>
      <w:r w:rsidR="00637733" w:rsidRPr="00B172D6">
        <w:rPr>
          <w:rFonts w:ascii="Book Antiqua" w:eastAsia="Times New Roman" w:hAnsi="Book Antiqua"/>
          <w:color w:val="000000"/>
          <w:sz w:val="24"/>
          <w:szCs w:val="24"/>
          <w:lang w:val="sq-AL"/>
        </w:rPr>
        <w:t>ë</w:t>
      </w:r>
      <w:r w:rsidR="00884CA0" w:rsidRPr="00B172D6">
        <w:rPr>
          <w:rFonts w:ascii="Book Antiqua" w:eastAsia="Times New Roman" w:hAnsi="Book Antiqua"/>
          <w:color w:val="000000"/>
          <w:sz w:val="24"/>
          <w:szCs w:val="24"/>
          <w:lang w:val="sq-AL"/>
        </w:rPr>
        <w:t>rt</w:t>
      </w:r>
      <w:r w:rsidR="00637733" w:rsidRPr="00B172D6">
        <w:rPr>
          <w:rFonts w:ascii="Book Antiqua" w:eastAsia="Times New Roman" w:hAnsi="Book Antiqua"/>
          <w:color w:val="000000"/>
          <w:sz w:val="24"/>
          <w:szCs w:val="24"/>
          <w:lang w:val="sq-AL"/>
        </w:rPr>
        <w:t>ë</w:t>
      </w:r>
      <w:r w:rsidR="00884CA0" w:rsidRPr="00B172D6">
        <w:rPr>
          <w:rFonts w:ascii="Book Antiqua" w:eastAsia="Times New Roman" w:hAnsi="Book Antiqua"/>
          <w:color w:val="000000"/>
          <w:sz w:val="24"/>
          <w:szCs w:val="24"/>
          <w:lang w:val="sq-AL"/>
        </w:rPr>
        <w:t xml:space="preserve">ritjen </w:t>
      </w:r>
      <w:r w:rsidR="00FB1BA7" w:rsidRPr="00B172D6">
        <w:rPr>
          <w:rFonts w:ascii="Book Antiqua" w:eastAsia="Times New Roman" w:hAnsi="Book Antiqua"/>
          <w:color w:val="000000"/>
          <w:sz w:val="24"/>
          <w:szCs w:val="24"/>
          <w:lang w:val="sq-AL"/>
        </w:rPr>
        <w:t xml:space="preserve">e </w:t>
      </w:r>
      <w:r w:rsidR="003D4636">
        <w:rPr>
          <w:rFonts w:ascii="Book Antiqua" w:eastAsia="Times New Roman" w:hAnsi="Book Antiqua"/>
          <w:color w:val="000000"/>
          <w:sz w:val="24"/>
          <w:szCs w:val="24"/>
          <w:lang w:val="sq-AL"/>
        </w:rPr>
        <w:t>Certifikatës</w:t>
      </w:r>
      <w:r w:rsidR="003D4636" w:rsidRPr="00B172D6">
        <w:rPr>
          <w:rFonts w:ascii="Book Antiqua" w:eastAsia="Times New Roman" w:hAnsi="Book Antiqua"/>
          <w:color w:val="000000"/>
          <w:sz w:val="24"/>
          <w:szCs w:val="24"/>
          <w:lang w:val="sq-AL"/>
        </w:rPr>
        <w:t xml:space="preserve"> </w:t>
      </w:r>
      <w:r w:rsidR="00B362FE" w:rsidRPr="00B172D6">
        <w:rPr>
          <w:rFonts w:ascii="Book Antiqua" w:eastAsia="Times New Roman" w:hAnsi="Book Antiqua"/>
          <w:color w:val="000000"/>
          <w:sz w:val="24"/>
          <w:szCs w:val="24"/>
          <w:lang w:val="sq-AL"/>
        </w:rPr>
        <w:t>për</w:t>
      </w:r>
      <w:r w:rsidR="00FB1BA7" w:rsidRPr="00B172D6">
        <w:rPr>
          <w:rFonts w:ascii="Book Antiqua" w:eastAsia="Times New Roman" w:hAnsi="Book Antiqua"/>
          <w:color w:val="000000"/>
          <w:sz w:val="24"/>
          <w:szCs w:val="24"/>
          <w:lang w:val="sq-AL"/>
        </w:rPr>
        <w:t xml:space="preserve"> mallra</w:t>
      </w:r>
      <w:r w:rsidR="00B362FE" w:rsidRPr="00B172D6">
        <w:rPr>
          <w:rFonts w:ascii="Book Antiqua" w:eastAsia="Times New Roman" w:hAnsi="Book Antiqua"/>
          <w:color w:val="000000"/>
          <w:sz w:val="24"/>
          <w:szCs w:val="24"/>
          <w:lang w:val="sq-AL"/>
        </w:rPr>
        <w:t xml:space="preserve">t </w:t>
      </w:r>
      <w:r w:rsidR="00FB1BA7" w:rsidRPr="00B172D6">
        <w:rPr>
          <w:rFonts w:ascii="Book Antiqua" w:eastAsia="Times New Roman" w:hAnsi="Book Antiqua"/>
          <w:color w:val="000000"/>
          <w:sz w:val="24"/>
          <w:szCs w:val="24"/>
          <w:lang w:val="sq-AL"/>
        </w:rPr>
        <w:t>e rrezikshme</w:t>
      </w:r>
      <w:r w:rsidR="001467A1">
        <w:rPr>
          <w:rFonts w:ascii="Book Antiqua" w:eastAsia="Times New Roman" w:hAnsi="Book Antiqua"/>
          <w:color w:val="000000"/>
          <w:sz w:val="24"/>
          <w:szCs w:val="24"/>
          <w:lang w:val="sq-AL"/>
        </w:rPr>
        <w:t>,</w:t>
      </w:r>
      <w:r w:rsidR="00FB1BA7" w:rsidRPr="00B172D6">
        <w:rPr>
          <w:rFonts w:ascii="Book Antiqua" w:eastAsia="Times New Roman" w:hAnsi="Book Antiqua"/>
          <w:color w:val="000000"/>
          <w:sz w:val="24"/>
          <w:szCs w:val="24"/>
          <w:lang w:val="sq-AL"/>
        </w:rPr>
        <w:t> </w:t>
      </w:r>
      <w:r w:rsidR="001467A1" w:rsidRPr="00B172D6" w:rsidDel="001467A1">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me dokumentet e nevojshme mbështetëse</w:t>
      </w:r>
      <w:r w:rsidR="001467A1">
        <w:rPr>
          <w:rFonts w:ascii="Book Antiqua" w:eastAsia="Times New Roman" w:hAnsi="Book Antiqua"/>
          <w:color w:val="000000"/>
          <w:sz w:val="24"/>
          <w:szCs w:val="24"/>
          <w:lang w:val="sq-AL"/>
        </w:rPr>
        <w:t xml:space="preserve"> (formulari i aplikimit është në dispozicion në faqen e internetit të AACK-së)</w:t>
      </w:r>
      <w:r w:rsidR="00FB1BA7" w:rsidRPr="00B172D6">
        <w:rPr>
          <w:rFonts w:ascii="Book Antiqua" w:eastAsia="Times New Roman" w:hAnsi="Book Antiqua"/>
          <w:color w:val="000000"/>
          <w:sz w:val="24"/>
          <w:szCs w:val="24"/>
          <w:lang w:val="sq-AL"/>
        </w:rPr>
        <w:t>;</w:t>
      </w:r>
    </w:p>
    <w:p w:rsidR="00316C33" w:rsidRPr="00B172D6" w:rsidRDefault="00316C33" w:rsidP="00E73EA3">
      <w:pPr>
        <w:spacing w:after="0" w:line="240" w:lineRule="auto"/>
        <w:ind w:left="720"/>
        <w:jc w:val="both"/>
        <w:rPr>
          <w:rFonts w:ascii="Book Antiqua" w:eastAsia="Times New Roman" w:hAnsi="Book Antiqua"/>
          <w:color w:val="000000"/>
          <w:sz w:val="24"/>
          <w:szCs w:val="24"/>
          <w:lang w:val="sq-AL"/>
        </w:rPr>
      </w:pPr>
    </w:p>
    <w:p w:rsidR="00FB1BA7" w:rsidRPr="00B172D6" w:rsidRDefault="00A875E7" w:rsidP="00E73EA3">
      <w:pPr>
        <w:numPr>
          <w:ilvl w:val="0"/>
          <w:numId w:val="19"/>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 xml:space="preserve">të </w:t>
      </w:r>
      <w:r w:rsidR="00884CA0" w:rsidRPr="00B172D6">
        <w:rPr>
          <w:rFonts w:ascii="Book Antiqua" w:eastAsia="Times New Roman" w:hAnsi="Book Antiqua"/>
          <w:color w:val="000000"/>
          <w:sz w:val="24"/>
          <w:szCs w:val="24"/>
          <w:lang w:val="sq-AL"/>
        </w:rPr>
        <w:t>krijoj</w:t>
      </w:r>
      <w:r w:rsidR="00637733" w:rsidRPr="00B172D6">
        <w:rPr>
          <w:rFonts w:ascii="Book Antiqua" w:eastAsia="Times New Roman" w:hAnsi="Book Antiqua"/>
          <w:color w:val="000000"/>
          <w:sz w:val="24"/>
          <w:szCs w:val="24"/>
          <w:lang w:val="sq-AL"/>
        </w:rPr>
        <w:t>ë</w:t>
      </w:r>
      <w:r w:rsidR="00884CA0" w:rsidRPr="00B172D6">
        <w:rPr>
          <w:rFonts w:ascii="Book Antiqua" w:eastAsia="Times New Roman" w:hAnsi="Book Antiqua"/>
          <w:color w:val="000000"/>
          <w:sz w:val="24"/>
          <w:szCs w:val="24"/>
          <w:lang w:val="sq-AL"/>
        </w:rPr>
        <w:t xml:space="preserve"> procedura të brendshme (</w:t>
      </w:r>
      <w:r w:rsidR="00FB1BA7" w:rsidRPr="00B172D6">
        <w:rPr>
          <w:rFonts w:ascii="Book Antiqua" w:eastAsia="Times New Roman" w:hAnsi="Book Antiqua"/>
          <w:color w:val="000000"/>
          <w:sz w:val="24"/>
          <w:szCs w:val="24"/>
          <w:lang w:val="sq-AL"/>
        </w:rPr>
        <w:t xml:space="preserve">Procedura </w:t>
      </w:r>
      <w:r w:rsidR="00884CA0" w:rsidRPr="00B172D6">
        <w:rPr>
          <w:rFonts w:ascii="Book Antiqua" w:eastAsia="Times New Roman" w:hAnsi="Book Antiqua"/>
          <w:color w:val="000000"/>
          <w:sz w:val="24"/>
          <w:szCs w:val="24"/>
          <w:lang w:val="sq-AL"/>
        </w:rPr>
        <w:t xml:space="preserve">Standarde </w:t>
      </w:r>
      <w:r w:rsidR="00FB1BA7" w:rsidRPr="00B172D6">
        <w:rPr>
          <w:rFonts w:ascii="Book Antiqua" w:eastAsia="Times New Roman" w:hAnsi="Book Antiqua"/>
          <w:color w:val="000000"/>
          <w:sz w:val="24"/>
          <w:szCs w:val="24"/>
          <w:lang w:val="sq-AL"/>
        </w:rPr>
        <w:t>Operative - SO</w:t>
      </w:r>
      <w:r w:rsidRPr="00B172D6">
        <w:rPr>
          <w:rFonts w:ascii="Book Antiqua" w:eastAsia="Times New Roman" w:hAnsi="Book Antiqua"/>
          <w:color w:val="000000"/>
          <w:sz w:val="24"/>
          <w:szCs w:val="24"/>
          <w:lang w:val="sq-AL"/>
        </w:rPr>
        <w:t>P</w:t>
      </w:r>
      <w:r w:rsidR="00FB1BA7" w:rsidRPr="00B172D6">
        <w:rPr>
          <w:rFonts w:ascii="Book Antiqua" w:eastAsia="Times New Roman" w:hAnsi="Book Antiqua"/>
          <w:color w:val="000000"/>
          <w:sz w:val="24"/>
          <w:szCs w:val="24"/>
          <w:lang w:val="sq-AL"/>
        </w:rPr>
        <w:t xml:space="preserve">), </w:t>
      </w:r>
      <w:r w:rsidR="00884CA0" w:rsidRPr="00B172D6">
        <w:rPr>
          <w:rFonts w:ascii="Book Antiqua" w:eastAsia="Times New Roman" w:hAnsi="Book Antiqua"/>
          <w:color w:val="000000"/>
          <w:sz w:val="24"/>
          <w:szCs w:val="24"/>
          <w:lang w:val="sq-AL"/>
        </w:rPr>
        <w:t>q</w:t>
      </w:r>
      <w:r w:rsidR="00637733" w:rsidRPr="00B172D6">
        <w:rPr>
          <w:rFonts w:ascii="Book Antiqua" w:eastAsia="Times New Roman" w:hAnsi="Book Antiqua"/>
          <w:color w:val="000000"/>
          <w:sz w:val="24"/>
          <w:szCs w:val="24"/>
          <w:lang w:val="sq-AL"/>
        </w:rPr>
        <w:t>ë</w:t>
      </w:r>
      <w:r w:rsidR="00884CA0" w:rsidRPr="00B172D6">
        <w:rPr>
          <w:rFonts w:ascii="Book Antiqua" w:eastAsia="Times New Roman" w:hAnsi="Book Antiqua"/>
          <w:color w:val="000000"/>
          <w:sz w:val="24"/>
          <w:szCs w:val="24"/>
          <w:lang w:val="sq-AL"/>
        </w:rPr>
        <w:t xml:space="preserve"> p</w:t>
      </w:r>
      <w:r w:rsidR="00637733" w:rsidRPr="00B172D6">
        <w:rPr>
          <w:rFonts w:ascii="Book Antiqua" w:eastAsia="Times New Roman" w:hAnsi="Book Antiqua"/>
          <w:color w:val="000000"/>
          <w:sz w:val="24"/>
          <w:szCs w:val="24"/>
          <w:lang w:val="sq-AL"/>
        </w:rPr>
        <w:t>ë</w:t>
      </w:r>
      <w:r w:rsidR="00884CA0" w:rsidRPr="00B172D6">
        <w:rPr>
          <w:rFonts w:ascii="Book Antiqua" w:eastAsia="Times New Roman" w:hAnsi="Book Antiqua"/>
          <w:color w:val="000000"/>
          <w:sz w:val="24"/>
          <w:szCs w:val="24"/>
          <w:lang w:val="sq-AL"/>
        </w:rPr>
        <w:t>rshkruajn</w:t>
      </w:r>
      <w:r w:rsidR="00637733" w:rsidRPr="00B172D6">
        <w:rPr>
          <w:rFonts w:ascii="Book Antiqua" w:eastAsia="Times New Roman" w:hAnsi="Book Antiqua"/>
          <w:color w:val="000000"/>
          <w:sz w:val="24"/>
          <w:szCs w:val="24"/>
          <w:lang w:val="sq-AL"/>
        </w:rPr>
        <w:t>ë</w:t>
      </w:r>
      <w:r w:rsidR="00884CA0"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në detaje procesin e pr</w:t>
      </w:r>
      <w:r w:rsidRPr="00B172D6">
        <w:rPr>
          <w:rFonts w:ascii="Book Antiqua" w:eastAsia="Times New Roman" w:hAnsi="Book Antiqua"/>
          <w:color w:val="000000"/>
          <w:sz w:val="24"/>
          <w:szCs w:val="24"/>
          <w:lang w:val="sq-AL"/>
        </w:rPr>
        <w:t>animit</w:t>
      </w:r>
      <w:r w:rsidR="00FB1BA7"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deponimit</w:t>
      </w:r>
      <w:r w:rsidR="00884CA0" w:rsidRPr="00B172D6">
        <w:rPr>
          <w:rFonts w:ascii="Book Antiqua" w:eastAsia="Times New Roman" w:hAnsi="Book Antiqua"/>
          <w:color w:val="000000"/>
          <w:sz w:val="24"/>
          <w:szCs w:val="24"/>
          <w:lang w:val="sq-AL"/>
        </w:rPr>
        <w:t xml:space="preserve"> dhe </w:t>
      </w:r>
      <w:r w:rsidRPr="00B172D6">
        <w:rPr>
          <w:rFonts w:ascii="Book Antiqua" w:eastAsia="Times New Roman" w:hAnsi="Book Antiqua"/>
          <w:color w:val="000000"/>
          <w:sz w:val="24"/>
          <w:szCs w:val="24"/>
          <w:lang w:val="sq-AL"/>
        </w:rPr>
        <w:t>përcjelljes</w:t>
      </w:r>
      <w:r w:rsidR="00884CA0"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s</w:t>
      </w:r>
      <w:r w:rsidR="00884CA0" w:rsidRPr="00B172D6">
        <w:rPr>
          <w:rFonts w:ascii="Book Antiqua" w:eastAsia="Times New Roman" w:hAnsi="Book Antiqua"/>
          <w:color w:val="000000"/>
          <w:sz w:val="24"/>
          <w:szCs w:val="24"/>
          <w:lang w:val="sq-AL"/>
        </w:rPr>
        <w:t xml:space="preserve">ë një </w:t>
      </w:r>
      <w:r w:rsidRPr="00B172D6">
        <w:rPr>
          <w:rFonts w:ascii="Book Antiqua" w:eastAsia="Times New Roman" w:hAnsi="Book Antiqua"/>
          <w:color w:val="000000"/>
          <w:sz w:val="24"/>
          <w:szCs w:val="24"/>
          <w:lang w:val="sq-AL"/>
        </w:rPr>
        <w:t>dërgese</w:t>
      </w:r>
      <w:r w:rsidR="00FB1BA7" w:rsidRPr="00B172D6">
        <w:rPr>
          <w:rFonts w:ascii="Book Antiqua" w:eastAsia="Times New Roman" w:hAnsi="Book Antiqua"/>
          <w:color w:val="000000"/>
          <w:sz w:val="24"/>
          <w:szCs w:val="24"/>
          <w:lang w:val="sq-AL"/>
        </w:rPr>
        <w:t xml:space="preserve"> </w:t>
      </w:r>
      <w:r w:rsidR="00884CA0"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884CA0"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mallrave të rrezikshme, raportimin e ndodhive që përfshijnë mallrat</w:t>
      </w:r>
      <w:r w:rsidR="006B6B36" w:rsidRPr="00B172D6">
        <w:rPr>
          <w:rFonts w:ascii="Book Antiqua" w:eastAsia="Times New Roman" w:hAnsi="Book Antiqua"/>
          <w:color w:val="000000"/>
          <w:sz w:val="24"/>
          <w:szCs w:val="24"/>
          <w:lang w:val="sq-AL"/>
        </w:rPr>
        <w:t xml:space="preserve"> e</w:t>
      </w:r>
      <w:r w:rsidR="00FB1BA7" w:rsidRPr="00B172D6">
        <w:rPr>
          <w:rFonts w:ascii="Book Antiqua" w:eastAsia="Times New Roman" w:hAnsi="Book Antiqua"/>
          <w:color w:val="000000"/>
          <w:sz w:val="24"/>
          <w:szCs w:val="24"/>
          <w:lang w:val="sq-AL"/>
        </w:rPr>
        <w:t xml:space="preserve"> rrezikshme dhe një </w:t>
      </w:r>
      <w:r w:rsidR="006B6B36" w:rsidRPr="00B172D6">
        <w:rPr>
          <w:rFonts w:ascii="Book Antiqua" w:eastAsia="Times New Roman" w:hAnsi="Book Antiqua"/>
          <w:color w:val="000000"/>
          <w:sz w:val="24"/>
          <w:szCs w:val="24"/>
          <w:lang w:val="sq-AL"/>
        </w:rPr>
        <w:t>pasqyrë</w:t>
      </w:r>
      <w:r w:rsidR="00FB1BA7" w:rsidRPr="00B172D6">
        <w:rPr>
          <w:rFonts w:ascii="Book Antiqua" w:eastAsia="Times New Roman" w:hAnsi="Book Antiqua"/>
          <w:color w:val="000000"/>
          <w:sz w:val="24"/>
          <w:szCs w:val="24"/>
          <w:lang w:val="sq-AL"/>
        </w:rPr>
        <w:t xml:space="preserve"> të detaj</w:t>
      </w:r>
      <w:r w:rsidR="00884CA0" w:rsidRPr="00B172D6">
        <w:rPr>
          <w:rFonts w:ascii="Book Antiqua" w:eastAsia="Times New Roman" w:hAnsi="Book Antiqua"/>
          <w:color w:val="000000"/>
          <w:sz w:val="24"/>
          <w:szCs w:val="24"/>
          <w:lang w:val="sq-AL"/>
        </w:rPr>
        <w:t xml:space="preserve">uar të procedurave operative. Procedurat </w:t>
      </w:r>
      <w:r w:rsidR="006B6B36" w:rsidRPr="00B172D6">
        <w:rPr>
          <w:rFonts w:ascii="Book Antiqua" w:eastAsia="Times New Roman" w:hAnsi="Book Antiqua"/>
          <w:color w:val="000000"/>
          <w:sz w:val="24"/>
          <w:szCs w:val="24"/>
          <w:lang w:val="sq-AL"/>
        </w:rPr>
        <w:t>s</w:t>
      </w:r>
      <w:r w:rsidR="00FB1BA7" w:rsidRPr="00B172D6">
        <w:rPr>
          <w:rFonts w:ascii="Book Antiqua" w:eastAsia="Times New Roman" w:hAnsi="Book Antiqua"/>
          <w:color w:val="000000"/>
          <w:sz w:val="24"/>
          <w:szCs w:val="24"/>
          <w:lang w:val="sq-AL"/>
        </w:rPr>
        <w:t>tandard</w:t>
      </w:r>
      <w:r w:rsidR="00884CA0" w:rsidRPr="00B172D6">
        <w:rPr>
          <w:rFonts w:ascii="Book Antiqua" w:eastAsia="Times New Roman" w:hAnsi="Book Antiqua"/>
          <w:color w:val="000000"/>
          <w:sz w:val="24"/>
          <w:szCs w:val="24"/>
          <w:lang w:val="sq-AL"/>
        </w:rPr>
        <w:t>e</w:t>
      </w:r>
      <w:r w:rsidR="00FB1BA7" w:rsidRPr="00B172D6">
        <w:rPr>
          <w:rFonts w:ascii="Book Antiqua" w:eastAsia="Times New Roman" w:hAnsi="Book Antiqua"/>
          <w:color w:val="000000"/>
          <w:sz w:val="24"/>
          <w:szCs w:val="24"/>
          <w:lang w:val="sq-AL"/>
        </w:rPr>
        <w:t xml:space="preserve"> </w:t>
      </w:r>
      <w:r w:rsidR="006B6B36" w:rsidRPr="00B172D6">
        <w:rPr>
          <w:rFonts w:ascii="Book Antiqua" w:eastAsia="Times New Roman" w:hAnsi="Book Antiqua"/>
          <w:color w:val="000000"/>
          <w:sz w:val="24"/>
          <w:szCs w:val="24"/>
          <w:lang w:val="sq-AL"/>
        </w:rPr>
        <w:t>o</w:t>
      </w:r>
      <w:r w:rsidR="00FB1BA7" w:rsidRPr="00B172D6">
        <w:rPr>
          <w:rFonts w:ascii="Book Antiqua" w:eastAsia="Times New Roman" w:hAnsi="Book Antiqua"/>
          <w:color w:val="000000"/>
          <w:sz w:val="24"/>
          <w:szCs w:val="24"/>
          <w:lang w:val="sq-AL"/>
        </w:rPr>
        <w:t xml:space="preserve">perative mund të gjenden </w:t>
      </w:r>
      <w:r w:rsidR="00884CA0" w:rsidRPr="00B172D6">
        <w:rPr>
          <w:rFonts w:ascii="Book Antiqua" w:eastAsia="Times New Roman" w:hAnsi="Book Antiqua"/>
          <w:color w:val="000000"/>
          <w:sz w:val="24"/>
          <w:szCs w:val="24"/>
          <w:lang w:val="sq-AL"/>
        </w:rPr>
        <w:t>n</w:t>
      </w:r>
      <w:r w:rsidR="00637733" w:rsidRPr="00B172D6">
        <w:rPr>
          <w:rFonts w:ascii="Book Antiqua" w:eastAsia="Times New Roman" w:hAnsi="Book Antiqua"/>
          <w:color w:val="000000"/>
          <w:sz w:val="24"/>
          <w:szCs w:val="24"/>
          <w:lang w:val="sq-AL"/>
        </w:rPr>
        <w:t>ë</w:t>
      </w:r>
      <w:r w:rsidR="00884CA0" w:rsidRPr="00B172D6">
        <w:rPr>
          <w:rFonts w:ascii="Book Antiqua" w:eastAsia="Times New Roman" w:hAnsi="Book Antiqua"/>
          <w:color w:val="000000"/>
          <w:sz w:val="24"/>
          <w:szCs w:val="24"/>
          <w:lang w:val="sq-AL"/>
        </w:rPr>
        <w:t xml:space="preserve"> dokumente </w:t>
      </w:r>
      <w:r w:rsidR="00FB1BA7" w:rsidRPr="00B172D6">
        <w:rPr>
          <w:rFonts w:ascii="Book Antiqua" w:eastAsia="Times New Roman" w:hAnsi="Book Antiqua"/>
          <w:color w:val="000000"/>
          <w:sz w:val="24"/>
          <w:szCs w:val="24"/>
          <w:lang w:val="sq-AL"/>
        </w:rPr>
        <w:t>tjera (</w:t>
      </w:r>
      <w:r w:rsidR="00884CA0" w:rsidRPr="00B172D6">
        <w:rPr>
          <w:rFonts w:ascii="Book Antiqua" w:eastAsia="Times New Roman" w:hAnsi="Book Antiqua"/>
          <w:color w:val="000000"/>
          <w:sz w:val="24"/>
          <w:szCs w:val="24"/>
          <w:lang w:val="sq-AL"/>
        </w:rPr>
        <w:t xml:space="preserve">p.sh. </w:t>
      </w:r>
      <w:r w:rsidR="00047EEE">
        <w:rPr>
          <w:rFonts w:ascii="Book Antiqua" w:eastAsia="Times New Roman" w:hAnsi="Book Antiqua"/>
          <w:color w:val="000000"/>
          <w:sz w:val="24"/>
          <w:szCs w:val="24"/>
          <w:lang w:val="sq-AL"/>
        </w:rPr>
        <w:t>m</w:t>
      </w:r>
      <w:r w:rsidR="00FB1BA7" w:rsidRPr="00B172D6">
        <w:rPr>
          <w:rFonts w:ascii="Book Antiqua" w:eastAsia="Times New Roman" w:hAnsi="Book Antiqua"/>
          <w:color w:val="000000"/>
          <w:sz w:val="24"/>
          <w:szCs w:val="24"/>
          <w:lang w:val="sq-AL"/>
        </w:rPr>
        <w:t>anuali</w:t>
      </w:r>
      <w:r w:rsidR="00263F15" w:rsidRPr="00B172D6">
        <w:rPr>
          <w:rFonts w:ascii="Book Antiqua" w:eastAsia="Times New Roman" w:hAnsi="Book Antiqua"/>
          <w:color w:val="000000"/>
          <w:sz w:val="24"/>
          <w:szCs w:val="24"/>
          <w:lang w:val="sq-AL"/>
        </w:rPr>
        <w:t xml:space="preserve"> i </w:t>
      </w:r>
      <w:r w:rsidR="00884CA0" w:rsidRPr="00B172D6">
        <w:rPr>
          <w:rFonts w:ascii="Book Antiqua" w:eastAsia="Times New Roman" w:hAnsi="Book Antiqua"/>
          <w:color w:val="000000"/>
          <w:sz w:val="24"/>
          <w:szCs w:val="24"/>
          <w:lang w:val="sq-AL"/>
        </w:rPr>
        <w:t>Operimeve</w:t>
      </w:r>
      <w:r w:rsidR="00047EEE">
        <w:rPr>
          <w:rFonts w:ascii="Book Antiqua" w:eastAsia="Times New Roman" w:hAnsi="Book Antiqua"/>
          <w:color w:val="000000"/>
          <w:sz w:val="24"/>
          <w:szCs w:val="24"/>
          <w:lang w:val="sq-AL"/>
        </w:rPr>
        <w:t>, manuali i Aerodromeve, etj.</w:t>
      </w:r>
      <w:r w:rsidR="00FB1BA7" w:rsidRPr="00B172D6">
        <w:rPr>
          <w:rFonts w:ascii="Book Antiqua" w:eastAsia="Times New Roman" w:hAnsi="Book Antiqua"/>
          <w:color w:val="000000"/>
          <w:sz w:val="24"/>
          <w:szCs w:val="24"/>
          <w:lang w:val="sq-AL"/>
        </w:rPr>
        <w:t>);</w:t>
      </w:r>
    </w:p>
    <w:p w:rsidR="00316C33" w:rsidRPr="00B172D6" w:rsidRDefault="00316C33" w:rsidP="00E73EA3">
      <w:pPr>
        <w:spacing w:after="0" w:line="240" w:lineRule="auto"/>
        <w:ind w:left="720"/>
        <w:jc w:val="both"/>
        <w:rPr>
          <w:rFonts w:ascii="Book Antiqua" w:eastAsia="Times New Roman" w:hAnsi="Book Antiqua"/>
          <w:color w:val="000000"/>
          <w:sz w:val="24"/>
          <w:szCs w:val="24"/>
          <w:lang w:val="sq-AL"/>
        </w:rPr>
      </w:pPr>
    </w:p>
    <w:p w:rsidR="00FB1BA7" w:rsidRPr="00B172D6" w:rsidRDefault="00A875E7" w:rsidP="00E73EA3">
      <w:pPr>
        <w:numPr>
          <w:ilvl w:val="0"/>
          <w:numId w:val="19"/>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 xml:space="preserve">të </w:t>
      </w:r>
      <w:r w:rsidR="00884CA0" w:rsidRPr="00B172D6">
        <w:rPr>
          <w:rFonts w:ascii="Book Antiqua" w:eastAsia="Times New Roman" w:hAnsi="Book Antiqua"/>
          <w:color w:val="000000"/>
          <w:sz w:val="24"/>
          <w:szCs w:val="24"/>
          <w:lang w:val="sq-AL"/>
        </w:rPr>
        <w:t>ket</w:t>
      </w:r>
      <w:r w:rsidR="00637733" w:rsidRPr="00B172D6">
        <w:rPr>
          <w:rFonts w:ascii="Book Antiqua" w:eastAsia="Times New Roman" w:hAnsi="Book Antiqua"/>
          <w:color w:val="000000"/>
          <w:sz w:val="24"/>
          <w:szCs w:val="24"/>
          <w:lang w:val="sq-AL"/>
        </w:rPr>
        <w:t>ë</w:t>
      </w:r>
      <w:r w:rsidR="00884CA0"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 xml:space="preserve">qasje në </w:t>
      </w:r>
      <w:r w:rsidR="006B6B36" w:rsidRPr="00B172D6">
        <w:rPr>
          <w:rFonts w:ascii="Book Antiqua" w:eastAsia="Times New Roman" w:hAnsi="Book Antiqua"/>
          <w:color w:val="000000"/>
          <w:sz w:val="24"/>
          <w:szCs w:val="24"/>
          <w:lang w:val="sq-AL"/>
        </w:rPr>
        <w:t>legjislacionin</w:t>
      </w:r>
      <w:r w:rsidR="00884CA0" w:rsidRPr="00B172D6">
        <w:rPr>
          <w:rFonts w:ascii="Book Antiqua" w:eastAsia="Times New Roman" w:hAnsi="Book Antiqua"/>
          <w:color w:val="000000"/>
          <w:sz w:val="24"/>
          <w:szCs w:val="24"/>
          <w:lang w:val="sq-AL"/>
        </w:rPr>
        <w:t xml:space="preserve"> </w:t>
      </w:r>
      <w:r w:rsidR="006B6B36" w:rsidRPr="00B172D6">
        <w:rPr>
          <w:rFonts w:ascii="Book Antiqua" w:eastAsia="Times New Roman" w:hAnsi="Book Antiqua"/>
          <w:color w:val="000000"/>
          <w:sz w:val="24"/>
          <w:szCs w:val="24"/>
          <w:lang w:val="sq-AL"/>
        </w:rPr>
        <w:t xml:space="preserve">e vlefshëm </w:t>
      </w:r>
      <w:r w:rsidR="00884CA0"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884CA0"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mallrave të rrezikshme; dhe</w:t>
      </w:r>
    </w:p>
    <w:p w:rsidR="00316C33" w:rsidRPr="00B172D6" w:rsidRDefault="00316C33" w:rsidP="00E73EA3">
      <w:pPr>
        <w:spacing w:after="0" w:line="240" w:lineRule="auto"/>
        <w:ind w:left="720"/>
        <w:jc w:val="both"/>
        <w:rPr>
          <w:rFonts w:ascii="Book Antiqua" w:eastAsia="Times New Roman" w:hAnsi="Book Antiqua"/>
          <w:color w:val="000000"/>
          <w:sz w:val="24"/>
          <w:szCs w:val="24"/>
          <w:lang w:val="sq-AL"/>
        </w:rPr>
      </w:pPr>
    </w:p>
    <w:p w:rsidR="00FB1BA7" w:rsidRPr="00B172D6" w:rsidRDefault="00A875E7" w:rsidP="00E73EA3">
      <w:pPr>
        <w:numPr>
          <w:ilvl w:val="0"/>
          <w:numId w:val="19"/>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 xml:space="preserve">të </w:t>
      </w:r>
      <w:r w:rsidR="00FB1BA7" w:rsidRPr="00B172D6">
        <w:rPr>
          <w:rFonts w:ascii="Book Antiqua" w:eastAsia="Times New Roman" w:hAnsi="Book Antiqua"/>
          <w:color w:val="000000"/>
          <w:sz w:val="24"/>
          <w:szCs w:val="24"/>
          <w:lang w:val="sq-AL"/>
        </w:rPr>
        <w:t xml:space="preserve">emërojë </w:t>
      </w:r>
      <w:r w:rsidR="00884CA0" w:rsidRPr="00B172D6">
        <w:rPr>
          <w:rFonts w:ascii="Book Antiqua" w:eastAsia="Times New Roman" w:hAnsi="Book Antiqua"/>
          <w:color w:val="000000"/>
          <w:sz w:val="24"/>
          <w:szCs w:val="24"/>
          <w:lang w:val="sq-AL"/>
        </w:rPr>
        <w:t>nj</w:t>
      </w:r>
      <w:r w:rsidR="00637733" w:rsidRPr="00B172D6">
        <w:rPr>
          <w:rFonts w:ascii="Book Antiqua" w:eastAsia="Times New Roman" w:hAnsi="Book Antiqua"/>
          <w:color w:val="000000"/>
          <w:sz w:val="24"/>
          <w:szCs w:val="24"/>
          <w:lang w:val="sq-AL"/>
        </w:rPr>
        <w:t>ë</w:t>
      </w:r>
      <w:r w:rsidR="00884CA0" w:rsidRPr="00B172D6">
        <w:rPr>
          <w:rFonts w:ascii="Book Antiqua" w:eastAsia="Times New Roman" w:hAnsi="Book Antiqua"/>
          <w:color w:val="000000"/>
          <w:sz w:val="24"/>
          <w:szCs w:val="24"/>
          <w:lang w:val="sq-AL"/>
        </w:rPr>
        <w:t xml:space="preserve"> koordinator </w:t>
      </w:r>
      <w:r w:rsidR="00B362FE" w:rsidRPr="00B172D6">
        <w:rPr>
          <w:rFonts w:ascii="Book Antiqua" w:eastAsia="Times New Roman" w:hAnsi="Book Antiqua"/>
          <w:color w:val="000000"/>
          <w:sz w:val="24"/>
          <w:szCs w:val="24"/>
          <w:lang w:val="sq-AL"/>
        </w:rPr>
        <w:t>për</w:t>
      </w:r>
      <w:r w:rsidR="00884CA0"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mallra</w:t>
      </w:r>
      <w:r w:rsidR="00B362FE" w:rsidRPr="00B172D6">
        <w:rPr>
          <w:rFonts w:ascii="Book Antiqua" w:eastAsia="Times New Roman" w:hAnsi="Book Antiqua"/>
          <w:color w:val="000000"/>
          <w:sz w:val="24"/>
          <w:szCs w:val="24"/>
          <w:lang w:val="sq-AL"/>
        </w:rPr>
        <w:t xml:space="preserve">t </w:t>
      </w:r>
      <w:r w:rsidR="00FB1BA7" w:rsidRPr="00B172D6">
        <w:rPr>
          <w:rFonts w:ascii="Book Antiqua" w:eastAsia="Times New Roman" w:hAnsi="Book Antiqua"/>
          <w:color w:val="000000"/>
          <w:sz w:val="24"/>
          <w:szCs w:val="24"/>
          <w:lang w:val="sq-AL"/>
        </w:rPr>
        <w:t>e</w:t>
      </w:r>
      <w:r w:rsidR="00884CA0" w:rsidRPr="00B172D6">
        <w:rPr>
          <w:rFonts w:ascii="Book Antiqua" w:eastAsia="Times New Roman" w:hAnsi="Book Antiqua"/>
          <w:color w:val="000000"/>
          <w:sz w:val="24"/>
          <w:szCs w:val="24"/>
          <w:lang w:val="sq-AL"/>
        </w:rPr>
        <w:t xml:space="preserve"> rrezikshme</w:t>
      </w:r>
      <w:r w:rsidR="00FB1BA7" w:rsidRPr="00B172D6">
        <w:rPr>
          <w:rFonts w:ascii="Book Antiqua" w:eastAsia="Times New Roman" w:hAnsi="Book Antiqua"/>
          <w:color w:val="000000"/>
          <w:sz w:val="24"/>
          <w:szCs w:val="24"/>
          <w:lang w:val="sq-AL"/>
        </w:rPr>
        <w:t>,</w:t>
      </w:r>
      <w:r w:rsidR="00263F15" w:rsidRPr="00B172D6">
        <w:rPr>
          <w:rFonts w:ascii="Book Antiqua" w:eastAsia="Times New Roman" w:hAnsi="Book Antiqua"/>
          <w:color w:val="000000"/>
          <w:sz w:val="24"/>
          <w:szCs w:val="24"/>
          <w:lang w:val="sq-AL"/>
        </w:rPr>
        <w:t xml:space="preserve"> i </w:t>
      </w:r>
      <w:r w:rsidR="00FB1BA7" w:rsidRPr="00B172D6">
        <w:rPr>
          <w:rFonts w:ascii="Book Antiqua" w:eastAsia="Times New Roman" w:hAnsi="Book Antiqua"/>
          <w:color w:val="000000"/>
          <w:sz w:val="24"/>
          <w:szCs w:val="24"/>
          <w:lang w:val="sq-AL"/>
        </w:rPr>
        <w:t xml:space="preserve">cili duhet të pranohet nga </w:t>
      </w:r>
      <w:r w:rsidR="00B738E9" w:rsidRPr="007734C2">
        <w:rPr>
          <w:rFonts w:ascii="Book Antiqua" w:eastAsia="Times New Roman" w:hAnsi="Book Antiqua"/>
          <w:bCs/>
          <w:iCs/>
          <w:color w:val="000000"/>
          <w:sz w:val="24"/>
          <w:szCs w:val="24"/>
          <w:lang w:val="sq-AL"/>
        </w:rPr>
        <w:t>AACK</w:t>
      </w:r>
      <w:r w:rsidR="00FB1BA7" w:rsidRPr="007734C2">
        <w:rPr>
          <w:rFonts w:ascii="Book Antiqua" w:eastAsia="Times New Roman" w:hAnsi="Book Antiqua"/>
          <w:color w:val="000000"/>
          <w:sz w:val="24"/>
          <w:szCs w:val="24"/>
          <w:lang w:val="sq-AL"/>
        </w:rPr>
        <w:t>.</w:t>
      </w:r>
    </w:p>
    <w:p w:rsidR="00316C33" w:rsidRPr="00B172D6" w:rsidRDefault="00316C33"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w:t>
      </w:r>
      <w:r w:rsidR="00551444" w:rsidRPr="00B172D6">
        <w:rPr>
          <w:rFonts w:ascii="Book Antiqua" w:eastAsia="Times New Roman" w:hAnsi="Book Antiqua"/>
          <w:color w:val="000000"/>
          <w:sz w:val="24"/>
          <w:szCs w:val="24"/>
          <w:lang w:val="sq-AL"/>
        </w:rPr>
        <w:t>3</w:t>
      </w:r>
      <w:r w:rsidR="00FE43D3" w:rsidRPr="00B172D6">
        <w:rPr>
          <w:rFonts w:ascii="Book Antiqua" w:eastAsia="Times New Roman" w:hAnsi="Book Antiqua"/>
          <w:color w:val="000000"/>
          <w:sz w:val="24"/>
          <w:szCs w:val="24"/>
          <w:lang w:val="sq-AL"/>
        </w:rPr>
        <w:t>.3</w:t>
      </w:r>
      <w:r w:rsidR="00FE43D3" w:rsidRPr="00B172D6">
        <w:rPr>
          <w:rFonts w:ascii="Book Antiqua" w:eastAsia="Times New Roman" w:hAnsi="Book Antiqua"/>
          <w:color w:val="000000"/>
          <w:sz w:val="24"/>
          <w:szCs w:val="24"/>
          <w:lang w:val="sq-AL"/>
        </w:rPr>
        <w:tab/>
      </w:r>
      <w:r w:rsidR="001467A1">
        <w:rPr>
          <w:rFonts w:ascii="Book Antiqua" w:eastAsia="Times New Roman" w:hAnsi="Book Antiqua"/>
          <w:color w:val="000000"/>
          <w:sz w:val="24"/>
          <w:szCs w:val="24"/>
          <w:lang w:val="sq-AL"/>
        </w:rPr>
        <w:t>Certifikata</w:t>
      </w:r>
      <w:r w:rsidR="001467A1" w:rsidRPr="00B172D6">
        <w:rPr>
          <w:rFonts w:ascii="Book Antiqua" w:eastAsia="Times New Roman" w:hAnsi="Book Antiqua"/>
          <w:color w:val="000000"/>
          <w:sz w:val="24"/>
          <w:szCs w:val="24"/>
          <w:lang w:val="sq-AL"/>
        </w:rPr>
        <w:t xml:space="preserve"> </w:t>
      </w:r>
      <w:r w:rsidR="00884CA0" w:rsidRPr="00B172D6">
        <w:rPr>
          <w:rFonts w:ascii="Book Antiqua" w:eastAsia="Times New Roman" w:hAnsi="Book Antiqua"/>
          <w:color w:val="000000"/>
          <w:sz w:val="24"/>
          <w:szCs w:val="24"/>
          <w:lang w:val="sq-AL"/>
        </w:rPr>
        <w:t>p</w:t>
      </w:r>
      <w:r w:rsidR="00637733" w:rsidRPr="00B172D6">
        <w:rPr>
          <w:rFonts w:ascii="Book Antiqua" w:eastAsia="Times New Roman" w:hAnsi="Book Antiqua"/>
          <w:color w:val="000000"/>
          <w:sz w:val="24"/>
          <w:szCs w:val="24"/>
          <w:lang w:val="sq-AL"/>
        </w:rPr>
        <w:t>ë</w:t>
      </w:r>
      <w:r w:rsidR="00884CA0" w:rsidRPr="00B172D6">
        <w:rPr>
          <w:rFonts w:ascii="Book Antiqua" w:eastAsia="Times New Roman" w:hAnsi="Book Antiqua"/>
          <w:color w:val="000000"/>
          <w:sz w:val="24"/>
          <w:szCs w:val="24"/>
          <w:lang w:val="sq-AL"/>
        </w:rPr>
        <w:t>r m</w:t>
      </w:r>
      <w:r w:rsidRPr="00B172D6">
        <w:rPr>
          <w:rFonts w:ascii="Book Antiqua" w:eastAsia="Times New Roman" w:hAnsi="Book Antiqua"/>
          <w:color w:val="000000"/>
          <w:sz w:val="24"/>
          <w:szCs w:val="24"/>
          <w:lang w:val="sq-AL"/>
        </w:rPr>
        <w:t>allrat e rrezikshme lëshohet për një periudhë që nuk</w:t>
      </w:r>
      <w:r w:rsidR="00263F15" w:rsidRPr="00B172D6">
        <w:rPr>
          <w:rFonts w:ascii="Book Antiqua" w:eastAsia="Times New Roman" w:hAnsi="Book Antiqua"/>
          <w:color w:val="000000"/>
          <w:sz w:val="24"/>
          <w:szCs w:val="24"/>
          <w:lang w:val="sq-AL"/>
        </w:rPr>
        <w:t xml:space="preserve"> </w:t>
      </w:r>
      <w:r w:rsidR="008A612D" w:rsidRPr="00B172D6">
        <w:rPr>
          <w:rFonts w:ascii="Book Antiqua" w:eastAsia="Times New Roman" w:hAnsi="Book Antiqua"/>
          <w:color w:val="000000"/>
          <w:sz w:val="24"/>
          <w:szCs w:val="24"/>
          <w:lang w:val="sq-AL"/>
        </w:rPr>
        <w:t xml:space="preserve">është më e gjatë se </w:t>
      </w:r>
      <w:r w:rsidRPr="00B172D6">
        <w:rPr>
          <w:rFonts w:ascii="Book Antiqua" w:eastAsia="Times New Roman" w:hAnsi="Book Antiqua"/>
          <w:color w:val="000000"/>
          <w:sz w:val="24"/>
          <w:szCs w:val="24"/>
          <w:lang w:val="sq-AL"/>
        </w:rPr>
        <w:t xml:space="preserve">dy </w:t>
      </w:r>
      <w:r w:rsidR="00884CA0" w:rsidRPr="00B172D6">
        <w:rPr>
          <w:rFonts w:ascii="Book Antiqua" w:eastAsia="Times New Roman" w:hAnsi="Book Antiqua"/>
          <w:color w:val="000000"/>
          <w:sz w:val="24"/>
          <w:szCs w:val="24"/>
          <w:lang w:val="sq-AL"/>
        </w:rPr>
        <w:t xml:space="preserve">vite </w:t>
      </w:r>
      <w:r w:rsidRPr="00B172D6">
        <w:rPr>
          <w:rFonts w:ascii="Book Antiqua" w:eastAsia="Times New Roman" w:hAnsi="Book Antiqua"/>
          <w:color w:val="000000"/>
          <w:sz w:val="24"/>
          <w:szCs w:val="24"/>
          <w:lang w:val="sq-AL"/>
        </w:rPr>
        <w:t>nga data e lëshimit</w:t>
      </w:r>
      <w:r w:rsidR="005D5D43" w:rsidRPr="00B172D6">
        <w:rPr>
          <w:rFonts w:ascii="Book Antiqua" w:eastAsia="Times New Roman" w:hAnsi="Book Antiqua"/>
          <w:color w:val="000000"/>
          <w:sz w:val="24"/>
          <w:szCs w:val="24"/>
          <w:lang w:val="sq-AL"/>
        </w:rPr>
        <w:t>, me përjashtim të artikujve të listuar në nenin 8 të kesaj Rregulloreje.</w:t>
      </w:r>
    </w:p>
    <w:p w:rsidR="00316C33" w:rsidRPr="00B172D6" w:rsidRDefault="00316C33"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w:t>
      </w:r>
      <w:r w:rsidR="00551444" w:rsidRPr="00B172D6">
        <w:rPr>
          <w:rFonts w:ascii="Book Antiqua" w:eastAsia="Times New Roman" w:hAnsi="Book Antiqua"/>
          <w:color w:val="000000"/>
          <w:sz w:val="24"/>
          <w:szCs w:val="24"/>
          <w:lang w:val="sq-AL"/>
        </w:rPr>
        <w:t>3</w:t>
      </w:r>
      <w:r w:rsidR="00FE43D3" w:rsidRPr="00B172D6">
        <w:rPr>
          <w:rFonts w:ascii="Book Antiqua" w:eastAsia="Times New Roman" w:hAnsi="Book Antiqua"/>
          <w:color w:val="000000"/>
          <w:sz w:val="24"/>
          <w:szCs w:val="24"/>
          <w:lang w:val="sq-AL"/>
        </w:rPr>
        <w:t>.4</w:t>
      </w:r>
      <w:r w:rsidR="00FE43D3" w:rsidRPr="00B172D6">
        <w:rPr>
          <w:rFonts w:ascii="Book Antiqua" w:eastAsia="Times New Roman" w:hAnsi="Book Antiqua"/>
          <w:color w:val="000000"/>
          <w:sz w:val="24"/>
          <w:szCs w:val="24"/>
          <w:lang w:val="sq-AL"/>
        </w:rPr>
        <w:tab/>
      </w:r>
      <w:r w:rsidR="008A612D" w:rsidRPr="00B172D6">
        <w:rPr>
          <w:rFonts w:ascii="Book Antiqua" w:eastAsia="Times New Roman" w:hAnsi="Book Antiqua"/>
          <w:color w:val="000000"/>
          <w:sz w:val="24"/>
          <w:szCs w:val="24"/>
          <w:lang w:val="sq-AL"/>
        </w:rPr>
        <w:t xml:space="preserve">Poseduesi </w:t>
      </w:r>
      <w:r w:rsidR="00263F15" w:rsidRPr="00B172D6">
        <w:rPr>
          <w:rFonts w:ascii="Book Antiqua" w:eastAsia="Times New Roman" w:hAnsi="Book Antiqua"/>
          <w:color w:val="000000"/>
          <w:sz w:val="24"/>
          <w:szCs w:val="24"/>
          <w:lang w:val="sq-AL"/>
        </w:rPr>
        <w:t xml:space="preserve">i </w:t>
      </w:r>
      <w:r w:rsidR="001467A1">
        <w:rPr>
          <w:rFonts w:ascii="Book Antiqua" w:eastAsia="Times New Roman" w:hAnsi="Book Antiqua"/>
          <w:color w:val="000000"/>
          <w:sz w:val="24"/>
          <w:szCs w:val="24"/>
          <w:lang w:val="sq-AL"/>
        </w:rPr>
        <w:t>certifikatës</w:t>
      </w:r>
      <w:r w:rsidR="001467A1" w:rsidRPr="00B172D6">
        <w:rPr>
          <w:rFonts w:ascii="Book Antiqua" w:eastAsia="Times New Roman" w:hAnsi="Book Antiqua"/>
          <w:color w:val="000000"/>
          <w:sz w:val="24"/>
          <w:szCs w:val="24"/>
          <w:lang w:val="sq-AL"/>
        </w:rPr>
        <w:t xml:space="preserve"> </w:t>
      </w:r>
      <w:r w:rsidR="00884CA0" w:rsidRPr="00B172D6">
        <w:rPr>
          <w:rFonts w:ascii="Book Antiqua" w:eastAsia="Times New Roman" w:hAnsi="Book Antiqua"/>
          <w:color w:val="000000"/>
          <w:sz w:val="24"/>
          <w:szCs w:val="24"/>
          <w:lang w:val="sq-AL"/>
        </w:rPr>
        <w:t>p</w:t>
      </w:r>
      <w:r w:rsidR="00637733" w:rsidRPr="00B172D6">
        <w:rPr>
          <w:rFonts w:ascii="Book Antiqua" w:eastAsia="Times New Roman" w:hAnsi="Book Antiqua"/>
          <w:color w:val="000000"/>
          <w:sz w:val="24"/>
          <w:szCs w:val="24"/>
          <w:lang w:val="sq-AL"/>
        </w:rPr>
        <w:t>ë</w:t>
      </w:r>
      <w:r w:rsidR="00884CA0" w:rsidRPr="00B172D6">
        <w:rPr>
          <w:rFonts w:ascii="Book Antiqua" w:eastAsia="Times New Roman" w:hAnsi="Book Antiqua"/>
          <w:color w:val="000000"/>
          <w:sz w:val="24"/>
          <w:szCs w:val="24"/>
          <w:lang w:val="sq-AL"/>
        </w:rPr>
        <w:t>r mallra</w:t>
      </w:r>
      <w:r w:rsidRPr="00B172D6">
        <w:rPr>
          <w:rFonts w:ascii="Book Antiqua" w:eastAsia="Times New Roman" w:hAnsi="Book Antiqua"/>
          <w:color w:val="000000"/>
          <w:sz w:val="24"/>
          <w:szCs w:val="24"/>
          <w:lang w:val="sq-AL"/>
        </w:rPr>
        <w:t>t</w:t>
      </w:r>
      <w:r w:rsidR="008A612D" w:rsidRPr="00B172D6">
        <w:rPr>
          <w:rFonts w:ascii="Book Antiqua" w:eastAsia="Times New Roman" w:hAnsi="Book Antiqua"/>
          <w:color w:val="000000"/>
          <w:sz w:val="24"/>
          <w:szCs w:val="24"/>
          <w:lang w:val="sq-AL"/>
        </w:rPr>
        <w:t xml:space="preserve"> e</w:t>
      </w:r>
      <w:r w:rsidRPr="00B172D6">
        <w:rPr>
          <w:rFonts w:ascii="Book Antiqua" w:eastAsia="Times New Roman" w:hAnsi="Book Antiqua"/>
          <w:color w:val="000000"/>
          <w:sz w:val="24"/>
          <w:szCs w:val="24"/>
          <w:lang w:val="sq-AL"/>
        </w:rPr>
        <w:t xml:space="preserve"> rrezikshme është përgjegjës për dorëzimin </w:t>
      </w:r>
      <w:r w:rsidR="00884CA0" w:rsidRPr="00B172D6">
        <w:rPr>
          <w:rFonts w:ascii="Book Antiqua" w:eastAsia="Times New Roman" w:hAnsi="Book Antiqua"/>
          <w:color w:val="000000"/>
          <w:sz w:val="24"/>
          <w:szCs w:val="24"/>
          <w:lang w:val="sq-AL"/>
        </w:rPr>
        <w:t xml:space="preserve">me </w:t>
      </w:r>
      <w:r w:rsidRPr="00B172D6">
        <w:rPr>
          <w:rFonts w:ascii="Book Antiqua" w:eastAsia="Times New Roman" w:hAnsi="Book Antiqua"/>
          <w:color w:val="000000"/>
          <w:sz w:val="24"/>
          <w:szCs w:val="24"/>
          <w:lang w:val="sq-AL"/>
        </w:rPr>
        <w:t xml:space="preserve">kohë të </w:t>
      </w:r>
      <w:r w:rsidR="008A612D" w:rsidRPr="00B172D6">
        <w:rPr>
          <w:rFonts w:ascii="Book Antiqua" w:eastAsia="Times New Roman" w:hAnsi="Book Antiqua"/>
          <w:color w:val="000000"/>
          <w:sz w:val="24"/>
          <w:szCs w:val="24"/>
          <w:lang w:val="sq-AL"/>
        </w:rPr>
        <w:t xml:space="preserve">aplikacionit </w:t>
      </w:r>
      <w:r w:rsidRPr="00B172D6">
        <w:rPr>
          <w:rFonts w:ascii="Book Antiqua" w:eastAsia="Times New Roman" w:hAnsi="Book Antiqua"/>
          <w:color w:val="000000"/>
          <w:sz w:val="24"/>
          <w:szCs w:val="24"/>
          <w:lang w:val="sq-AL"/>
        </w:rPr>
        <w:t xml:space="preserve">për ripërtëritjen e </w:t>
      </w:r>
      <w:r w:rsidR="001467A1">
        <w:rPr>
          <w:rFonts w:ascii="Book Antiqua" w:eastAsia="Times New Roman" w:hAnsi="Book Antiqua"/>
          <w:color w:val="000000"/>
          <w:sz w:val="24"/>
          <w:szCs w:val="24"/>
          <w:lang w:val="sq-AL"/>
        </w:rPr>
        <w:t>certifikatës</w:t>
      </w:r>
      <w:r w:rsidRPr="00B172D6">
        <w:rPr>
          <w:rFonts w:ascii="Book Antiqua" w:eastAsia="Times New Roman" w:hAnsi="Book Antiqua"/>
          <w:color w:val="000000"/>
          <w:sz w:val="24"/>
          <w:szCs w:val="24"/>
          <w:lang w:val="sq-AL"/>
        </w:rPr>
        <w:t>, para skadimit të afatit.</w:t>
      </w:r>
    </w:p>
    <w:p w:rsidR="00316C33" w:rsidRPr="00B172D6" w:rsidRDefault="00316C33"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lastRenderedPageBreak/>
        <w:t>1</w:t>
      </w:r>
      <w:r w:rsidR="00551444" w:rsidRPr="00B172D6">
        <w:rPr>
          <w:rFonts w:ascii="Book Antiqua" w:eastAsia="Times New Roman" w:hAnsi="Book Antiqua"/>
          <w:color w:val="000000"/>
          <w:sz w:val="24"/>
          <w:szCs w:val="24"/>
          <w:lang w:val="sq-AL"/>
        </w:rPr>
        <w:t>3</w:t>
      </w:r>
      <w:r w:rsidR="00FE43D3" w:rsidRPr="00B172D6">
        <w:rPr>
          <w:rFonts w:ascii="Book Antiqua" w:eastAsia="Times New Roman" w:hAnsi="Book Antiqua"/>
          <w:color w:val="000000"/>
          <w:sz w:val="24"/>
          <w:szCs w:val="24"/>
          <w:lang w:val="sq-AL"/>
        </w:rPr>
        <w:t>.5</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 xml:space="preserve">Operatorët </w:t>
      </w:r>
      <w:r w:rsidR="00884CA0" w:rsidRPr="00B172D6">
        <w:rPr>
          <w:rFonts w:ascii="Book Antiqua" w:eastAsia="Times New Roman" w:hAnsi="Book Antiqua"/>
          <w:color w:val="000000"/>
          <w:sz w:val="24"/>
          <w:szCs w:val="24"/>
          <w:lang w:val="sq-AL"/>
        </w:rPr>
        <w:t>ajror</w:t>
      </w:r>
      <w:r w:rsidRPr="00B172D6">
        <w:rPr>
          <w:rFonts w:ascii="Book Antiqua" w:eastAsia="Times New Roman" w:hAnsi="Book Antiqua"/>
          <w:color w:val="000000"/>
          <w:sz w:val="24"/>
          <w:szCs w:val="24"/>
          <w:lang w:val="sq-AL"/>
        </w:rPr>
        <w:t xml:space="preserve">, vendi </w:t>
      </w:r>
      <w:r w:rsidR="00884CA0" w:rsidRPr="00B172D6">
        <w:rPr>
          <w:rFonts w:ascii="Book Antiqua" w:eastAsia="Times New Roman" w:hAnsi="Book Antiqua"/>
          <w:color w:val="000000"/>
          <w:sz w:val="24"/>
          <w:szCs w:val="24"/>
          <w:lang w:val="sq-AL"/>
        </w:rPr>
        <w:t>kryesor</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 xml:space="preserve">biznesit </w:t>
      </w:r>
      <w:r w:rsidR="009B107F" w:rsidRPr="00B172D6">
        <w:rPr>
          <w:rFonts w:ascii="Book Antiqua" w:eastAsia="Times New Roman" w:hAnsi="Book Antiqua"/>
          <w:color w:val="000000"/>
          <w:sz w:val="24"/>
          <w:szCs w:val="24"/>
          <w:lang w:val="sq-AL"/>
        </w:rPr>
        <w:t>i</w:t>
      </w:r>
      <w:r w:rsidR="00884CA0" w:rsidRPr="00B172D6">
        <w:rPr>
          <w:rFonts w:ascii="Book Antiqua" w:eastAsia="Times New Roman" w:hAnsi="Book Antiqua"/>
          <w:color w:val="000000"/>
          <w:sz w:val="24"/>
          <w:szCs w:val="24"/>
          <w:lang w:val="sq-AL"/>
        </w:rPr>
        <w:t xml:space="preserve"> t</w:t>
      </w:r>
      <w:r w:rsidR="00637733" w:rsidRPr="00B172D6">
        <w:rPr>
          <w:rFonts w:ascii="Book Antiqua" w:eastAsia="Times New Roman" w:hAnsi="Book Antiqua"/>
          <w:color w:val="000000"/>
          <w:sz w:val="24"/>
          <w:szCs w:val="24"/>
          <w:lang w:val="sq-AL"/>
        </w:rPr>
        <w:t>ë</w:t>
      </w:r>
      <w:r w:rsidR="00884CA0" w:rsidRPr="00B172D6">
        <w:rPr>
          <w:rFonts w:ascii="Book Antiqua" w:eastAsia="Times New Roman" w:hAnsi="Book Antiqua"/>
          <w:color w:val="000000"/>
          <w:sz w:val="24"/>
          <w:szCs w:val="24"/>
          <w:lang w:val="sq-AL"/>
        </w:rPr>
        <w:t xml:space="preserve"> cil</w:t>
      </w:r>
      <w:r w:rsidR="00637733" w:rsidRPr="00B172D6">
        <w:rPr>
          <w:rFonts w:ascii="Book Antiqua" w:eastAsia="Times New Roman" w:hAnsi="Book Antiqua"/>
          <w:color w:val="000000"/>
          <w:sz w:val="24"/>
          <w:szCs w:val="24"/>
          <w:lang w:val="sq-AL"/>
        </w:rPr>
        <w:t>ë</w:t>
      </w:r>
      <w:r w:rsidR="00884CA0" w:rsidRPr="00B172D6">
        <w:rPr>
          <w:rFonts w:ascii="Book Antiqua" w:eastAsia="Times New Roman" w:hAnsi="Book Antiqua"/>
          <w:color w:val="000000"/>
          <w:sz w:val="24"/>
          <w:szCs w:val="24"/>
          <w:lang w:val="sq-AL"/>
        </w:rPr>
        <w:t xml:space="preserve">ve </w:t>
      </w:r>
      <w:r w:rsidRPr="00B172D6">
        <w:rPr>
          <w:rFonts w:ascii="Book Antiqua" w:eastAsia="Times New Roman" w:hAnsi="Book Antiqua"/>
          <w:color w:val="000000"/>
          <w:sz w:val="24"/>
          <w:szCs w:val="24"/>
          <w:lang w:val="sq-AL"/>
        </w:rPr>
        <w:t xml:space="preserve">është në Bashkimin Evropian, </w:t>
      </w:r>
      <w:r w:rsidR="00877321"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877321" w:rsidRPr="00B172D6">
        <w:rPr>
          <w:rFonts w:ascii="Book Antiqua" w:eastAsia="Times New Roman" w:hAnsi="Book Antiqua"/>
          <w:color w:val="000000"/>
          <w:sz w:val="24"/>
          <w:szCs w:val="24"/>
          <w:lang w:val="sq-AL"/>
        </w:rPr>
        <w:t xml:space="preserve"> cil</w:t>
      </w:r>
      <w:r w:rsidR="00637733" w:rsidRPr="00B172D6">
        <w:rPr>
          <w:rFonts w:ascii="Book Antiqua" w:eastAsia="Times New Roman" w:hAnsi="Book Antiqua"/>
          <w:color w:val="000000"/>
          <w:sz w:val="24"/>
          <w:szCs w:val="24"/>
          <w:lang w:val="sq-AL"/>
        </w:rPr>
        <w:t>ë</w:t>
      </w:r>
      <w:r w:rsidR="00877321" w:rsidRPr="00B172D6">
        <w:rPr>
          <w:rFonts w:ascii="Book Antiqua" w:eastAsia="Times New Roman" w:hAnsi="Book Antiqua"/>
          <w:color w:val="000000"/>
          <w:sz w:val="24"/>
          <w:szCs w:val="24"/>
          <w:lang w:val="sq-AL"/>
        </w:rPr>
        <w:t xml:space="preserve">ve </w:t>
      </w:r>
      <w:r w:rsidRPr="00B172D6">
        <w:rPr>
          <w:rFonts w:ascii="Book Antiqua" w:eastAsia="Times New Roman" w:hAnsi="Book Antiqua"/>
          <w:color w:val="000000"/>
          <w:sz w:val="24"/>
          <w:szCs w:val="24"/>
          <w:lang w:val="sq-AL"/>
        </w:rPr>
        <w:t>C</w:t>
      </w:r>
      <w:r w:rsidR="007734C2">
        <w:rPr>
          <w:rFonts w:ascii="Book Antiqua" w:eastAsia="Times New Roman" w:hAnsi="Book Antiqua"/>
          <w:color w:val="000000"/>
          <w:sz w:val="24"/>
          <w:szCs w:val="24"/>
          <w:lang w:val="sq-AL"/>
        </w:rPr>
        <w:t>ertifikata e Operatorit Ajror (</w:t>
      </w:r>
      <w:r w:rsidRPr="00B172D6">
        <w:rPr>
          <w:rFonts w:ascii="Book Antiqua" w:eastAsia="Times New Roman" w:hAnsi="Book Antiqua"/>
          <w:color w:val="000000"/>
          <w:sz w:val="24"/>
          <w:szCs w:val="24"/>
          <w:lang w:val="sq-AL"/>
        </w:rPr>
        <w:t>A</w:t>
      </w:r>
      <w:r w:rsidR="00047B75" w:rsidRPr="00B172D6">
        <w:rPr>
          <w:rFonts w:ascii="Book Antiqua" w:eastAsia="Times New Roman" w:hAnsi="Book Antiqua"/>
          <w:color w:val="000000"/>
          <w:sz w:val="24"/>
          <w:szCs w:val="24"/>
          <w:lang w:val="sq-AL"/>
        </w:rPr>
        <w:t>OC</w:t>
      </w:r>
      <w:r w:rsidR="007734C2">
        <w:rPr>
          <w:rFonts w:ascii="Book Antiqua" w:eastAsia="Times New Roman" w:hAnsi="Book Antiqua"/>
          <w:color w:val="000000"/>
          <w:sz w:val="24"/>
          <w:szCs w:val="24"/>
          <w:lang w:val="sq-AL"/>
        </w:rPr>
        <w:t>)</w:t>
      </w:r>
      <w:r w:rsidR="00263F15" w:rsidRPr="00B172D6">
        <w:rPr>
          <w:rFonts w:ascii="Book Antiqua" w:eastAsia="Times New Roman" w:hAnsi="Book Antiqua"/>
          <w:color w:val="000000"/>
          <w:sz w:val="24"/>
          <w:szCs w:val="24"/>
          <w:lang w:val="sq-AL"/>
        </w:rPr>
        <w:t xml:space="preserve"> i </w:t>
      </w:r>
      <w:r w:rsidR="00637733" w:rsidRPr="00B172D6">
        <w:rPr>
          <w:rFonts w:ascii="Book Antiqua" w:eastAsia="Times New Roman" w:hAnsi="Book Antiqua"/>
          <w:color w:val="000000"/>
          <w:sz w:val="24"/>
          <w:szCs w:val="24"/>
          <w:lang w:val="sq-AL"/>
        </w:rPr>
        <w:t>ë</w:t>
      </w:r>
      <w:r w:rsidR="00877321" w:rsidRPr="00B172D6">
        <w:rPr>
          <w:rFonts w:ascii="Book Antiqua" w:eastAsia="Times New Roman" w:hAnsi="Book Antiqua"/>
          <w:color w:val="000000"/>
          <w:sz w:val="24"/>
          <w:szCs w:val="24"/>
          <w:lang w:val="sq-AL"/>
        </w:rPr>
        <w:t>sht</w:t>
      </w:r>
      <w:r w:rsidR="00637733" w:rsidRPr="00B172D6">
        <w:rPr>
          <w:rFonts w:ascii="Book Antiqua" w:eastAsia="Times New Roman" w:hAnsi="Book Antiqua"/>
          <w:color w:val="000000"/>
          <w:sz w:val="24"/>
          <w:szCs w:val="24"/>
          <w:lang w:val="sq-AL"/>
        </w:rPr>
        <w:t>ë</w:t>
      </w:r>
      <w:r w:rsidR="00877321" w:rsidRPr="00B172D6">
        <w:rPr>
          <w:rFonts w:ascii="Book Antiqua" w:eastAsia="Times New Roman" w:hAnsi="Book Antiqua"/>
          <w:color w:val="000000"/>
          <w:sz w:val="24"/>
          <w:szCs w:val="24"/>
          <w:lang w:val="sq-AL"/>
        </w:rPr>
        <w:t xml:space="preserve"> l</w:t>
      </w:r>
      <w:r w:rsidR="00637733" w:rsidRPr="00B172D6">
        <w:rPr>
          <w:rFonts w:ascii="Book Antiqua" w:eastAsia="Times New Roman" w:hAnsi="Book Antiqua"/>
          <w:color w:val="000000"/>
          <w:sz w:val="24"/>
          <w:szCs w:val="24"/>
          <w:lang w:val="sq-AL"/>
        </w:rPr>
        <w:t>ë</w:t>
      </w:r>
      <w:r w:rsidR="00877321" w:rsidRPr="00B172D6">
        <w:rPr>
          <w:rFonts w:ascii="Book Antiqua" w:eastAsia="Times New Roman" w:hAnsi="Book Antiqua"/>
          <w:color w:val="000000"/>
          <w:sz w:val="24"/>
          <w:szCs w:val="24"/>
          <w:lang w:val="sq-AL"/>
        </w:rPr>
        <w:t>shuar dhe q</w:t>
      </w:r>
      <w:r w:rsidR="00637733" w:rsidRPr="00B172D6">
        <w:rPr>
          <w:rFonts w:ascii="Book Antiqua" w:eastAsia="Times New Roman" w:hAnsi="Book Antiqua"/>
          <w:color w:val="000000"/>
          <w:sz w:val="24"/>
          <w:szCs w:val="24"/>
          <w:lang w:val="sq-AL"/>
        </w:rPr>
        <w:t>ë</w:t>
      </w:r>
      <w:r w:rsidR="00877321" w:rsidRPr="00B172D6">
        <w:rPr>
          <w:rFonts w:ascii="Book Antiqua" w:eastAsia="Times New Roman" w:hAnsi="Book Antiqua"/>
          <w:color w:val="000000"/>
          <w:sz w:val="24"/>
          <w:szCs w:val="24"/>
          <w:lang w:val="sq-AL"/>
        </w:rPr>
        <w:t xml:space="preserve"> </w:t>
      </w:r>
      <w:r w:rsidR="00047B75" w:rsidRPr="00B172D6">
        <w:rPr>
          <w:rFonts w:ascii="Book Antiqua" w:eastAsia="Times New Roman" w:hAnsi="Book Antiqua"/>
          <w:color w:val="000000"/>
          <w:sz w:val="24"/>
          <w:szCs w:val="24"/>
          <w:lang w:val="sq-AL"/>
        </w:rPr>
        <w:t>operojnë</w:t>
      </w:r>
      <w:r w:rsidRPr="00B172D6">
        <w:rPr>
          <w:rFonts w:ascii="Book Antiqua" w:eastAsia="Times New Roman" w:hAnsi="Book Antiqua"/>
          <w:color w:val="000000"/>
          <w:sz w:val="24"/>
          <w:szCs w:val="24"/>
          <w:lang w:val="sq-AL"/>
        </w:rPr>
        <w:t xml:space="preserve"> në përputhje me kërkesat e Aneksit III të Rregullores</w:t>
      </w:r>
      <w:r w:rsidR="007734C2">
        <w:rPr>
          <w:rFonts w:ascii="Book Antiqua" w:eastAsia="Times New Roman" w:hAnsi="Book Antiqua"/>
          <w:color w:val="000000"/>
          <w:sz w:val="24"/>
          <w:szCs w:val="24"/>
          <w:lang w:val="sq-AL"/>
        </w:rPr>
        <w:t xml:space="preserve"> së Këshillit</w:t>
      </w:r>
      <w:r w:rsidRPr="00B172D6">
        <w:rPr>
          <w:rFonts w:ascii="Book Antiqua" w:eastAsia="Times New Roman" w:hAnsi="Book Antiqua"/>
          <w:color w:val="000000"/>
          <w:sz w:val="24"/>
          <w:szCs w:val="24"/>
          <w:lang w:val="sq-AL"/>
        </w:rPr>
        <w:t xml:space="preserve"> (</w:t>
      </w:r>
      <w:r w:rsidR="00926B79" w:rsidRPr="00B172D6">
        <w:rPr>
          <w:rFonts w:ascii="Book Antiqua" w:eastAsia="Times New Roman" w:hAnsi="Book Antiqua"/>
          <w:color w:val="000000"/>
          <w:sz w:val="24"/>
          <w:szCs w:val="24"/>
          <w:lang w:val="sq-AL"/>
        </w:rPr>
        <w:t>EE</w:t>
      </w:r>
      <w:r w:rsidR="00047B75" w:rsidRPr="00B172D6">
        <w:rPr>
          <w:rFonts w:ascii="Book Antiqua" w:eastAsia="Times New Roman" w:hAnsi="Book Antiqua"/>
          <w:color w:val="000000"/>
          <w:sz w:val="24"/>
          <w:szCs w:val="24"/>
          <w:lang w:val="sq-AL"/>
        </w:rPr>
        <w:t>C</w:t>
      </w:r>
      <w:r w:rsidRPr="00B172D6">
        <w:rPr>
          <w:rFonts w:ascii="Book Antiqua" w:eastAsia="Times New Roman" w:hAnsi="Book Antiqua"/>
          <w:color w:val="000000"/>
          <w:sz w:val="24"/>
          <w:szCs w:val="24"/>
          <w:lang w:val="sq-AL"/>
        </w:rPr>
        <w:t>) 3922/91 (</w:t>
      </w:r>
      <w:r w:rsidR="00877321" w:rsidRPr="00B172D6">
        <w:rPr>
          <w:rFonts w:ascii="Book Antiqua" w:eastAsia="Times New Roman" w:hAnsi="Book Antiqua"/>
          <w:color w:val="000000"/>
          <w:sz w:val="24"/>
          <w:szCs w:val="24"/>
          <w:lang w:val="sq-AL"/>
        </w:rPr>
        <w:t>EU-OPS) të ndryshuar</w:t>
      </w:r>
      <w:r w:rsidRPr="00B172D6">
        <w:rPr>
          <w:rFonts w:ascii="Book Antiqua" w:eastAsia="Times New Roman" w:hAnsi="Book Antiqua"/>
          <w:color w:val="000000"/>
          <w:sz w:val="24"/>
          <w:szCs w:val="24"/>
          <w:lang w:val="sq-AL"/>
        </w:rPr>
        <w:t xml:space="preserve">, nuk janë të detyruar </w:t>
      </w:r>
      <w:r w:rsidR="00047B75" w:rsidRPr="00B172D6">
        <w:rPr>
          <w:rFonts w:ascii="Book Antiqua" w:eastAsia="Times New Roman" w:hAnsi="Book Antiqua"/>
          <w:color w:val="000000"/>
          <w:sz w:val="24"/>
          <w:szCs w:val="24"/>
          <w:lang w:val="sq-AL"/>
        </w:rPr>
        <w:t>q</w:t>
      </w:r>
      <w:r w:rsidRPr="00B172D6">
        <w:rPr>
          <w:rFonts w:ascii="Book Antiqua" w:eastAsia="Times New Roman" w:hAnsi="Book Antiqua"/>
          <w:color w:val="000000"/>
          <w:sz w:val="24"/>
          <w:szCs w:val="24"/>
          <w:lang w:val="sq-AL"/>
        </w:rPr>
        <w:t>ë të marr</w:t>
      </w:r>
      <w:r w:rsidR="00047B75" w:rsidRPr="00B172D6">
        <w:rPr>
          <w:rFonts w:ascii="Book Antiqua" w:eastAsia="Times New Roman" w:hAnsi="Book Antiqua"/>
          <w:color w:val="000000"/>
          <w:sz w:val="24"/>
          <w:szCs w:val="24"/>
          <w:lang w:val="sq-AL"/>
        </w:rPr>
        <w:t>in</w:t>
      </w:r>
      <w:r w:rsidRPr="00B172D6">
        <w:rPr>
          <w:rFonts w:ascii="Book Antiqua" w:eastAsia="Times New Roman" w:hAnsi="Book Antiqua"/>
          <w:color w:val="000000"/>
          <w:sz w:val="24"/>
          <w:szCs w:val="24"/>
          <w:lang w:val="sq-AL"/>
        </w:rPr>
        <w:t xml:space="preserve"> </w:t>
      </w:r>
      <w:r w:rsidR="001467A1">
        <w:rPr>
          <w:rFonts w:ascii="Book Antiqua" w:eastAsia="Times New Roman" w:hAnsi="Book Antiqua"/>
          <w:color w:val="000000"/>
          <w:sz w:val="24"/>
          <w:szCs w:val="24"/>
          <w:lang w:val="sq-AL"/>
        </w:rPr>
        <w:t>certifikatë</w:t>
      </w:r>
      <w:r w:rsidR="001467A1" w:rsidRPr="00B172D6">
        <w:rPr>
          <w:rFonts w:ascii="Book Antiqua" w:eastAsia="Times New Roman" w:hAnsi="Book Antiqua"/>
          <w:color w:val="000000"/>
          <w:sz w:val="24"/>
          <w:szCs w:val="24"/>
          <w:lang w:val="sq-AL"/>
        </w:rPr>
        <w:t xml:space="preserve"> </w:t>
      </w:r>
      <w:r w:rsidR="00047B75" w:rsidRPr="00B172D6">
        <w:rPr>
          <w:rFonts w:ascii="Book Antiqua" w:eastAsia="Times New Roman" w:hAnsi="Book Antiqua"/>
          <w:color w:val="000000"/>
          <w:sz w:val="24"/>
          <w:szCs w:val="24"/>
          <w:lang w:val="sq-AL"/>
        </w:rPr>
        <w:t>për</w:t>
      </w:r>
      <w:r w:rsidRPr="00B172D6">
        <w:rPr>
          <w:rFonts w:ascii="Book Antiqua" w:eastAsia="Times New Roman" w:hAnsi="Book Antiqua"/>
          <w:color w:val="000000"/>
          <w:sz w:val="24"/>
          <w:szCs w:val="24"/>
          <w:lang w:val="sq-AL"/>
        </w:rPr>
        <w:t xml:space="preserve"> mallrat</w:t>
      </w:r>
      <w:r w:rsidR="00047B75" w:rsidRPr="00B172D6">
        <w:rPr>
          <w:rFonts w:ascii="Book Antiqua" w:eastAsia="Times New Roman" w:hAnsi="Book Antiqua"/>
          <w:color w:val="000000"/>
          <w:sz w:val="24"/>
          <w:szCs w:val="24"/>
          <w:lang w:val="sq-AL"/>
        </w:rPr>
        <w:t xml:space="preserve"> e </w:t>
      </w:r>
      <w:r w:rsidRPr="00B172D6">
        <w:rPr>
          <w:rFonts w:ascii="Book Antiqua" w:eastAsia="Times New Roman" w:hAnsi="Book Antiqua"/>
          <w:color w:val="000000"/>
          <w:sz w:val="24"/>
          <w:szCs w:val="24"/>
          <w:lang w:val="sq-AL"/>
        </w:rPr>
        <w:t xml:space="preserve">rrezikshme të lëshuar nga </w:t>
      </w:r>
      <w:r w:rsidR="00B738E9" w:rsidRPr="007734C2">
        <w:rPr>
          <w:rFonts w:ascii="Book Antiqua" w:eastAsia="Times New Roman" w:hAnsi="Book Antiqua"/>
          <w:bCs/>
          <w:iCs/>
          <w:color w:val="000000"/>
          <w:sz w:val="24"/>
          <w:szCs w:val="24"/>
          <w:lang w:val="sq-AL"/>
        </w:rPr>
        <w:t>AACK</w:t>
      </w:r>
      <w:r w:rsidRPr="007734C2">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me kusht që </w:t>
      </w:r>
      <w:r w:rsidR="00047B75" w:rsidRPr="00B172D6">
        <w:rPr>
          <w:rFonts w:ascii="Book Antiqua" w:eastAsia="Times New Roman" w:hAnsi="Book Antiqua"/>
          <w:color w:val="000000"/>
          <w:sz w:val="24"/>
          <w:szCs w:val="24"/>
          <w:lang w:val="sq-AL"/>
        </w:rPr>
        <w:t xml:space="preserve">të </w:t>
      </w:r>
      <w:r w:rsidRPr="00B172D6">
        <w:rPr>
          <w:rFonts w:ascii="Book Antiqua" w:eastAsia="Times New Roman" w:hAnsi="Book Antiqua"/>
          <w:color w:val="000000"/>
          <w:sz w:val="24"/>
          <w:szCs w:val="24"/>
          <w:lang w:val="sq-AL"/>
        </w:rPr>
        <w:t>k</w:t>
      </w:r>
      <w:r w:rsidR="00047B75" w:rsidRPr="00B172D6">
        <w:rPr>
          <w:rFonts w:ascii="Book Antiqua" w:eastAsia="Times New Roman" w:hAnsi="Book Antiqua"/>
          <w:color w:val="000000"/>
          <w:sz w:val="24"/>
          <w:szCs w:val="24"/>
          <w:lang w:val="sq-AL"/>
        </w:rPr>
        <w:t>e</w:t>
      </w:r>
      <w:r w:rsidRPr="00B172D6">
        <w:rPr>
          <w:rFonts w:ascii="Book Antiqua" w:eastAsia="Times New Roman" w:hAnsi="Book Antiqua"/>
          <w:color w:val="000000"/>
          <w:sz w:val="24"/>
          <w:szCs w:val="24"/>
          <w:lang w:val="sq-AL"/>
        </w:rPr>
        <w:t xml:space="preserve">në </w:t>
      </w:r>
      <w:r w:rsidR="00877321" w:rsidRPr="00B172D6">
        <w:rPr>
          <w:rFonts w:ascii="Book Antiqua" w:eastAsia="Times New Roman" w:hAnsi="Book Antiqua"/>
          <w:color w:val="000000"/>
          <w:sz w:val="24"/>
          <w:szCs w:val="24"/>
          <w:lang w:val="sq-AL"/>
        </w:rPr>
        <w:t>autorizim/</w:t>
      </w:r>
      <w:r w:rsidR="00A76E75" w:rsidRPr="00B172D6">
        <w:rPr>
          <w:rFonts w:ascii="Book Antiqua" w:eastAsia="Times New Roman" w:hAnsi="Book Antiqua"/>
          <w:color w:val="000000"/>
          <w:sz w:val="24"/>
          <w:szCs w:val="24"/>
          <w:lang w:val="sq-AL"/>
        </w:rPr>
        <w:t>aprov</w:t>
      </w:r>
      <w:r w:rsidR="00877321" w:rsidRPr="00B172D6">
        <w:rPr>
          <w:rFonts w:ascii="Book Antiqua" w:eastAsia="Times New Roman" w:hAnsi="Book Antiqua"/>
          <w:color w:val="000000"/>
          <w:sz w:val="24"/>
          <w:szCs w:val="24"/>
          <w:lang w:val="sq-AL"/>
        </w:rPr>
        <w:t xml:space="preserve">im të veçantë </w:t>
      </w:r>
      <w:r w:rsidRPr="00B172D6">
        <w:rPr>
          <w:rFonts w:ascii="Book Antiqua" w:eastAsia="Times New Roman" w:hAnsi="Book Antiqua"/>
          <w:color w:val="000000"/>
          <w:sz w:val="24"/>
          <w:szCs w:val="24"/>
          <w:lang w:val="sq-AL"/>
        </w:rPr>
        <w:t>për transportin e mallrave të rrezikshme përmes ajrit</w:t>
      </w:r>
      <w:r w:rsidR="00047B75" w:rsidRPr="00B172D6">
        <w:rPr>
          <w:rFonts w:ascii="Book Antiqua" w:eastAsia="Times New Roman" w:hAnsi="Book Antiqua"/>
          <w:color w:val="000000"/>
          <w:sz w:val="24"/>
          <w:szCs w:val="24"/>
          <w:lang w:val="sq-AL"/>
        </w:rPr>
        <w:t>,</w:t>
      </w:r>
      <w:r w:rsidR="00877321"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të lëshuar nga autoriteti kompetent</w:t>
      </w:r>
      <w:r w:rsidR="00263F15" w:rsidRPr="00B172D6">
        <w:rPr>
          <w:rFonts w:ascii="Book Antiqua" w:eastAsia="Times New Roman" w:hAnsi="Book Antiqua"/>
          <w:color w:val="000000"/>
          <w:sz w:val="24"/>
          <w:szCs w:val="24"/>
          <w:lang w:val="sq-AL"/>
        </w:rPr>
        <w:t xml:space="preserve"> i </w:t>
      </w:r>
      <w:r w:rsidR="00047B75" w:rsidRPr="00B172D6">
        <w:rPr>
          <w:rFonts w:ascii="Book Antiqua" w:eastAsia="Times New Roman" w:hAnsi="Book Antiqua"/>
          <w:color w:val="000000"/>
          <w:sz w:val="24"/>
          <w:szCs w:val="24"/>
          <w:lang w:val="sq-AL"/>
        </w:rPr>
        <w:t xml:space="preserve">cili e ka lëshuar </w:t>
      </w:r>
      <w:r w:rsidR="00877321" w:rsidRPr="00B172D6">
        <w:rPr>
          <w:rFonts w:ascii="Book Antiqua" w:eastAsia="Times New Roman" w:hAnsi="Book Antiqua"/>
          <w:color w:val="000000"/>
          <w:sz w:val="24"/>
          <w:szCs w:val="24"/>
          <w:lang w:val="sq-AL"/>
        </w:rPr>
        <w:t>A</w:t>
      </w:r>
      <w:r w:rsidR="00047B75" w:rsidRPr="00B172D6">
        <w:rPr>
          <w:rFonts w:ascii="Book Antiqua" w:eastAsia="Times New Roman" w:hAnsi="Book Antiqua"/>
          <w:color w:val="000000"/>
          <w:sz w:val="24"/>
          <w:szCs w:val="24"/>
          <w:lang w:val="sq-AL"/>
        </w:rPr>
        <w:t>OC</w:t>
      </w:r>
      <w:r w:rsidR="00877321" w:rsidRPr="00B172D6">
        <w:rPr>
          <w:rFonts w:ascii="Book Antiqua" w:eastAsia="Times New Roman" w:hAnsi="Book Antiqua"/>
          <w:color w:val="000000"/>
          <w:sz w:val="24"/>
          <w:szCs w:val="24"/>
          <w:lang w:val="sq-AL"/>
        </w:rPr>
        <w:t>-</w:t>
      </w:r>
      <w:r w:rsidR="00047B75" w:rsidRPr="00B172D6">
        <w:rPr>
          <w:rFonts w:ascii="Book Antiqua" w:eastAsia="Times New Roman" w:hAnsi="Book Antiqua"/>
          <w:color w:val="000000"/>
          <w:sz w:val="24"/>
          <w:szCs w:val="24"/>
          <w:lang w:val="sq-AL"/>
        </w:rPr>
        <w:t>n</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w:t>
      </w:r>
    </w:p>
    <w:p w:rsidR="00316C33" w:rsidRPr="00B172D6" w:rsidRDefault="00316C33"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w:t>
      </w:r>
      <w:r w:rsidR="00551444" w:rsidRPr="00B172D6">
        <w:rPr>
          <w:rFonts w:ascii="Book Antiqua" w:eastAsia="Times New Roman" w:hAnsi="Book Antiqua"/>
          <w:color w:val="000000"/>
          <w:sz w:val="24"/>
          <w:szCs w:val="24"/>
          <w:lang w:val="sq-AL"/>
        </w:rPr>
        <w:t>3</w:t>
      </w:r>
      <w:r w:rsidR="00FE43D3" w:rsidRPr="00B172D6">
        <w:rPr>
          <w:rFonts w:ascii="Book Antiqua" w:eastAsia="Times New Roman" w:hAnsi="Book Antiqua"/>
          <w:color w:val="000000"/>
          <w:sz w:val="24"/>
          <w:szCs w:val="24"/>
          <w:lang w:val="sq-AL"/>
        </w:rPr>
        <w:t>.6</w:t>
      </w:r>
      <w:r w:rsidR="00FE43D3" w:rsidRPr="00B172D6">
        <w:rPr>
          <w:rFonts w:ascii="Book Antiqua" w:eastAsia="Times New Roman" w:hAnsi="Book Antiqua"/>
          <w:color w:val="000000"/>
          <w:sz w:val="24"/>
          <w:szCs w:val="24"/>
          <w:lang w:val="sq-AL"/>
        </w:rPr>
        <w:tab/>
      </w:r>
      <w:r w:rsidR="00877321" w:rsidRPr="00B172D6">
        <w:rPr>
          <w:rFonts w:ascii="Book Antiqua" w:eastAsia="Times New Roman" w:hAnsi="Book Antiqua"/>
          <w:color w:val="000000"/>
          <w:sz w:val="24"/>
          <w:szCs w:val="24"/>
          <w:lang w:val="sq-AL"/>
        </w:rPr>
        <w:t>Në qoftë se dërguesi nuk ka</w:t>
      </w:r>
      <w:r w:rsidRPr="00B172D6">
        <w:rPr>
          <w:rFonts w:ascii="Book Antiqua" w:eastAsia="Times New Roman" w:hAnsi="Book Antiqua"/>
          <w:color w:val="000000"/>
          <w:sz w:val="24"/>
          <w:szCs w:val="24"/>
          <w:lang w:val="sq-AL"/>
        </w:rPr>
        <w:t xml:space="preserve"> </w:t>
      </w:r>
      <w:r w:rsidR="00877321" w:rsidRPr="00B172D6">
        <w:rPr>
          <w:rFonts w:ascii="Book Antiqua" w:eastAsia="Times New Roman" w:hAnsi="Book Antiqua"/>
          <w:color w:val="000000"/>
          <w:sz w:val="24"/>
          <w:szCs w:val="24"/>
          <w:lang w:val="sq-AL"/>
        </w:rPr>
        <w:t>personel t</w:t>
      </w:r>
      <w:r w:rsidR="00637733" w:rsidRPr="00B172D6">
        <w:rPr>
          <w:rFonts w:ascii="Book Antiqua" w:eastAsia="Times New Roman" w:hAnsi="Book Antiqua"/>
          <w:color w:val="000000"/>
          <w:sz w:val="24"/>
          <w:szCs w:val="24"/>
          <w:lang w:val="sq-AL"/>
        </w:rPr>
        <w:t>ë</w:t>
      </w:r>
      <w:r w:rsidR="00877321" w:rsidRPr="00B172D6">
        <w:rPr>
          <w:rFonts w:ascii="Book Antiqua" w:eastAsia="Times New Roman" w:hAnsi="Book Antiqua"/>
          <w:color w:val="000000"/>
          <w:sz w:val="24"/>
          <w:szCs w:val="24"/>
          <w:lang w:val="sq-AL"/>
        </w:rPr>
        <w:t xml:space="preserve"> trajnuar </w:t>
      </w:r>
      <w:r w:rsidRPr="00B172D6">
        <w:rPr>
          <w:rFonts w:ascii="Book Antiqua" w:eastAsia="Times New Roman" w:hAnsi="Book Antiqua"/>
          <w:color w:val="000000"/>
          <w:sz w:val="24"/>
          <w:szCs w:val="24"/>
          <w:lang w:val="sq-AL"/>
        </w:rPr>
        <w:t xml:space="preserve">në përputhje me </w:t>
      </w:r>
      <w:r w:rsidR="00FA133F" w:rsidRPr="00B172D6">
        <w:rPr>
          <w:rFonts w:ascii="Book Antiqua" w:eastAsia="Times New Roman" w:hAnsi="Book Antiqua"/>
          <w:color w:val="000000"/>
          <w:sz w:val="24"/>
          <w:szCs w:val="24"/>
          <w:lang w:val="sq-AL"/>
        </w:rPr>
        <w:t>Instruksione</w:t>
      </w:r>
      <w:r w:rsidR="000071A3" w:rsidRPr="00B172D6">
        <w:rPr>
          <w:rFonts w:ascii="Book Antiqua" w:eastAsia="Times New Roman" w:hAnsi="Book Antiqua"/>
          <w:color w:val="000000"/>
          <w:sz w:val="24"/>
          <w:szCs w:val="24"/>
          <w:lang w:val="sq-AL"/>
        </w:rPr>
        <w:t>t Teknike</w:t>
      </w:r>
      <w:r w:rsidRPr="00B172D6">
        <w:rPr>
          <w:rFonts w:ascii="Book Antiqua" w:eastAsia="Times New Roman" w:hAnsi="Book Antiqua"/>
          <w:color w:val="000000"/>
          <w:sz w:val="24"/>
          <w:szCs w:val="24"/>
          <w:lang w:val="sq-AL"/>
        </w:rPr>
        <w:t xml:space="preserve">, ai mund të </w:t>
      </w:r>
      <w:r w:rsidR="003E6FA4" w:rsidRPr="00B172D6">
        <w:rPr>
          <w:rFonts w:ascii="Book Antiqua" w:eastAsia="Times New Roman" w:hAnsi="Book Antiqua"/>
          <w:color w:val="000000"/>
          <w:sz w:val="24"/>
          <w:szCs w:val="24"/>
          <w:lang w:val="sq-AL"/>
        </w:rPr>
        <w:t>bëjë</w:t>
      </w:r>
      <w:r w:rsidRPr="00B172D6">
        <w:rPr>
          <w:rFonts w:ascii="Book Antiqua" w:eastAsia="Times New Roman" w:hAnsi="Book Antiqua"/>
          <w:color w:val="000000"/>
          <w:sz w:val="24"/>
          <w:szCs w:val="24"/>
          <w:lang w:val="sq-AL"/>
        </w:rPr>
        <w:t xml:space="preserve"> marrëveshje me shkrim me </w:t>
      </w:r>
      <w:r w:rsidR="00877321" w:rsidRPr="00B172D6">
        <w:rPr>
          <w:rFonts w:ascii="Book Antiqua" w:eastAsia="Times New Roman" w:hAnsi="Book Antiqua"/>
          <w:color w:val="000000"/>
          <w:sz w:val="24"/>
          <w:szCs w:val="24"/>
          <w:lang w:val="sq-AL"/>
        </w:rPr>
        <w:t>nj</w:t>
      </w:r>
      <w:r w:rsidR="00637733" w:rsidRPr="00B172D6">
        <w:rPr>
          <w:rFonts w:ascii="Book Antiqua" w:eastAsia="Times New Roman" w:hAnsi="Book Antiqua"/>
          <w:color w:val="000000"/>
          <w:sz w:val="24"/>
          <w:szCs w:val="24"/>
          <w:lang w:val="sq-AL"/>
        </w:rPr>
        <w:t>ë</w:t>
      </w:r>
      <w:r w:rsidR="00877321" w:rsidRPr="00B172D6">
        <w:rPr>
          <w:rFonts w:ascii="Book Antiqua" w:eastAsia="Times New Roman" w:hAnsi="Book Antiqua"/>
          <w:color w:val="000000"/>
          <w:sz w:val="24"/>
          <w:szCs w:val="24"/>
          <w:lang w:val="sq-AL"/>
        </w:rPr>
        <w:t xml:space="preserve"> shpediter t</w:t>
      </w:r>
      <w:r w:rsidR="00637733" w:rsidRPr="00B172D6">
        <w:rPr>
          <w:rFonts w:ascii="Book Antiqua" w:eastAsia="Times New Roman" w:hAnsi="Book Antiqua"/>
          <w:color w:val="000000"/>
          <w:sz w:val="24"/>
          <w:szCs w:val="24"/>
          <w:lang w:val="sq-AL"/>
        </w:rPr>
        <w:t>ë</w:t>
      </w:r>
      <w:r w:rsidR="00877321" w:rsidRPr="00B172D6">
        <w:rPr>
          <w:rFonts w:ascii="Book Antiqua" w:eastAsia="Times New Roman" w:hAnsi="Book Antiqua"/>
          <w:color w:val="000000"/>
          <w:sz w:val="24"/>
          <w:szCs w:val="24"/>
          <w:lang w:val="sq-AL"/>
        </w:rPr>
        <w:t xml:space="preserve"> </w:t>
      </w:r>
      <w:r w:rsidR="001467A1">
        <w:rPr>
          <w:rFonts w:ascii="Book Antiqua" w:eastAsia="Times New Roman" w:hAnsi="Book Antiqua"/>
          <w:color w:val="000000"/>
          <w:sz w:val="24"/>
          <w:szCs w:val="24"/>
          <w:lang w:val="sq-AL"/>
        </w:rPr>
        <w:t>certifikuar</w:t>
      </w:r>
      <w:r w:rsidR="001467A1" w:rsidRPr="00B172D6">
        <w:rPr>
          <w:rFonts w:ascii="Book Antiqua" w:eastAsia="Times New Roman" w:hAnsi="Book Antiqua"/>
          <w:color w:val="000000"/>
          <w:sz w:val="24"/>
          <w:szCs w:val="24"/>
          <w:lang w:val="sq-AL"/>
        </w:rPr>
        <w:t xml:space="preserve"> </w:t>
      </w:r>
      <w:r w:rsidR="003E6FA4" w:rsidRPr="00B172D6">
        <w:rPr>
          <w:rFonts w:ascii="Book Antiqua" w:eastAsia="Times New Roman" w:hAnsi="Book Antiqua"/>
          <w:color w:val="000000"/>
          <w:sz w:val="24"/>
          <w:szCs w:val="24"/>
          <w:lang w:val="sq-AL"/>
        </w:rPr>
        <w:t>sipas rregullave,</w:t>
      </w:r>
      <w:r w:rsidR="00263F15" w:rsidRPr="00B172D6">
        <w:rPr>
          <w:rFonts w:ascii="Book Antiqua" w:eastAsia="Times New Roman" w:hAnsi="Book Antiqua"/>
          <w:color w:val="000000"/>
          <w:sz w:val="24"/>
          <w:szCs w:val="24"/>
          <w:lang w:val="sq-AL"/>
        </w:rPr>
        <w:t xml:space="preserve"> i </w:t>
      </w:r>
      <w:r w:rsidR="00877321" w:rsidRPr="00B172D6">
        <w:rPr>
          <w:rFonts w:ascii="Book Antiqua" w:eastAsia="Times New Roman" w:hAnsi="Book Antiqua"/>
          <w:color w:val="000000"/>
          <w:sz w:val="24"/>
          <w:szCs w:val="24"/>
          <w:lang w:val="sq-AL"/>
        </w:rPr>
        <w:t>cili n</w:t>
      </w:r>
      <w:r w:rsidR="00637733" w:rsidRPr="00B172D6">
        <w:rPr>
          <w:rFonts w:ascii="Book Antiqua" w:eastAsia="Times New Roman" w:hAnsi="Book Antiqua"/>
          <w:color w:val="000000"/>
          <w:sz w:val="24"/>
          <w:szCs w:val="24"/>
          <w:lang w:val="sq-AL"/>
        </w:rPr>
        <w:t>ë</w:t>
      </w:r>
      <w:r w:rsidR="00877321"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emër </w:t>
      </w:r>
      <w:r w:rsidR="00877321"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877321" w:rsidRPr="00B172D6">
        <w:rPr>
          <w:rFonts w:ascii="Book Antiqua" w:eastAsia="Times New Roman" w:hAnsi="Book Antiqua"/>
          <w:color w:val="000000"/>
          <w:sz w:val="24"/>
          <w:szCs w:val="24"/>
          <w:lang w:val="sq-AL"/>
        </w:rPr>
        <w:t xml:space="preserve"> </w:t>
      </w:r>
      <w:r w:rsidR="003E6FA4" w:rsidRPr="00B172D6">
        <w:rPr>
          <w:rFonts w:ascii="Book Antiqua" w:eastAsia="Times New Roman" w:hAnsi="Book Antiqua"/>
          <w:color w:val="000000"/>
          <w:sz w:val="24"/>
          <w:szCs w:val="24"/>
          <w:lang w:val="sq-AL"/>
        </w:rPr>
        <w:t>dërguesit</w:t>
      </w:r>
      <w:r w:rsidR="00877321" w:rsidRPr="00B172D6">
        <w:rPr>
          <w:rFonts w:ascii="Book Antiqua" w:eastAsia="Times New Roman" w:hAnsi="Book Antiqua"/>
          <w:color w:val="000000"/>
          <w:sz w:val="24"/>
          <w:szCs w:val="24"/>
          <w:lang w:val="sq-AL"/>
        </w:rPr>
        <w:t xml:space="preserve"> </w:t>
      </w:r>
      <w:r w:rsidR="003E6FA4" w:rsidRPr="00B172D6">
        <w:rPr>
          <w:rFonts w:ascii="Book Antiqua" w:eastAsia="Times New Roman" w:hAnsi="Book Antiqua"/>
          <w:color w:val="000000"/>
          <w:sz w:val="24"/>
          <w:szCs w:val="24"/>
          <w:lang w:val="sq-AL"/>
        </w:rPr>
        <w:t xml:space="preserve">kryen </w:t>
      </w:r>
      <w:r w:rsidR="00877321" w:rsidRPr="00B172D6">
        <w:rPr>
          <w:rFonts w:ascii="Book Antiqua" w:eastAsia="Times New Roman" w:hAnsi="Book Antiqua"/>
          <w:color w:val="000000"/>
          <w:sz w:val="24"/>
          <w:szCs w:val="24"/>
          <w:lang w:val="sq-AL"/>
        </w:rPr>
        <w:t xml:space="preserve">detyrat </w:t>
      </w:r>
      <w:r w:rsidR="003E6FA4" w:rsidRPr="00B172D6">
        <w:rPr>
          <w:rFonts w:ascii="Book Antiqua" w:eastAsia="Times New Roman" w:hAnsi="Book Antiqua"/>
          <w:color w:val="000000"/>
          <w:sz w:val="24"/>
          <w:szCs w:val="24"/>
          <w:lang w:val="sq-AL"/>
        </w:rPr>
        <w:t>e</w:t>
      </w:r>
      <w:r w:rsidRPr="00B172D6">
        <w:rPr>
          <w:rFonts w:ascii="Book Antiqua" w:eastAsia="Times New Roman" w:hAnsi="Book Antiqua"/>
          <w:color w:val="000000"/>
          <w:sz w:val="24"/>
          <w:szCs w:val="24"/>
          <w:lang w:val="sq-AL"/>
        </w:rPr>
        <w:t xml:space="preserve"> lidh</w:t>
      </w:r>
      <w:r w:rsidR="003E6FA4" w:rsidRPr="00B172D6">
        <w:rPr>
          <w:rFonts w:ascii="Book Antiqua" w:eastAsia="Times New Roman" w:hAnsi="Book Antiqua"/>
          <w:color w:val="000000"/>
          <w:sz w:val="24"/>
          <w:szCs w:val="24"/>
          <w:lang w:val="sq-AL"/>
        </w:rPr>
        <w:t>ura</w:t>
      </w:r>
      <w:r w:rsidRPr="00B172D6">
        <w:rPr>
          <w:rFonts w:ascii="Book Antiqua" w:eastAsia="Times New Roman" w:hAnsi="Book Antiqua"/>
          <w:color w:val="000000"/>
          <w:sz w:val="24"/>
          <w:szCs w:val="24"/>
          <w:lang w:val="sq-AL"/>
        </w:rPr>
        <w:t xml:space="preserve"> me </w:t>
      </w:r>
      <w:r w:rsidR="003E6FA4" w:rsidRPr="00B172D6">
        <w:rPr>
          <w:rFonts w:ascii="Book Antiqua" w:eastAsia="Times New Roman" w:hAnsi="Book Antiqua"/>
          <w:color w:val="000000"/>
          <w:sz w:val="24"/>
          <w:szCs w:val="24"/>
          <w:lang w:val="sq-AL"/>
        </w:rPr>
        <w:t xml:space="preserve">dërgimin </w:t>
      </w:r>
      <w:r w:rsidR="00877321" w:rsidRPr="00B172D6">
        <w:rPr>
          <w:rFonts w:ascii="Book Antiqua" w:eastAsia="Times New Roman" w:hAnsi="Book Antiqua"/>
          <w:color w:val="000000"/>
          <w:sz w:val="24"/>
          <w:szCs w:val="24"/>
          <w:lang w:val="sq-AL"/>
        </w:rPr>
        <w:t>e mallrave t</w:t>
      </w:r>
      <w:r w:rsidR="00637733" w:rsidRPr="00B172D6">
        <w:rPr>
          <w:rFonts w:ascii="Book Antiqua" w:eastAsia="Times New Roman" w:hAnsi="Book Antiqua"/>
          <w:color w:val="000000"/>
          <w:sz w:val="24"/>
          <w:szCs w:val="24"/>
          <w:lang w:val="sq-AL"/>
        </w:rPr>
        <w:t>ë</w:t>
      </w:r>
      <w:r w:rsidR="00877321" w:rsidRPr="00B172D6">
        <w:rPr>
          <w:rFonts w:ascii="Book Antiqua" w:eastAsia="Times New Roman" w:hAnsi="Book Antiqua"/>
          <w:color w:val="000000"/>
          <w:sz w:val="24"/>
          <w:szCs w:val="24"/>
          <w:lang w:val="sq-AL"/>
        </w:rPr>
        <w:t xml:space="preserve"> rrezikshme </w:t>
      </w:r>
      <w:r w:rsidR="003E6FA4" w:rsidRPr="00B172D6">
        <w:rPr>
          <w:rFonts w:ascii="Book Antiqua" w:eastAsia="Times New Roman" w:hAnsi="Book Antiqua"/>
          <w:color w:val="000000"/>
          <w:sz w:val="24"/>
          <w:szCs w:val="24"/>
          <w:lang w:val="sq-AL"/>
        </w:rPr>
        <w:t xml:space="preserve">për transport </w:t>
      </w:r>
      <w:r w:rsidR="00877321" w:rsidRPr="00B172D6">
        <w:rPr>
          <w:rFonts w:ascii="Book Antiqua" w:eastAsia="Times New Roman" w:hAnsi="Book Antiqua"/>
          <w:color w:val="000000"/>
          <w:sz w:val="24"/>
          <w:szCs w:val="24"/>
          <w:lang w:val="sq-AL"/>
        </w:rPr>
        <w:t>p</w:t>
      </w:r>
      <w:r w:rsidR="00637733" w:rsidRPr="00B172D6">
        <w:rPr>
          <w:rFonts w:ascii="Book Antiqua" w:eastAsia="Times New Roman" w:hAnsi="Book Antiqua"/>
          <w:color w:val="000000"/>
          <w:sz w:val="24"/>
          <w:szCs w:val="24"/>
          <w:lang w:val="sq-AL"/>
        </w:rPr>
        <w:t>ë</w:t>
      </w:r>
      <w:r w:rsidR="00877321" w:rsidRPr="00B172D6">
        <w:rPr>
          <w:rFonts w:ascii="Book Antiqua" w:eastAsia="Times New Roman" w:hAnsi="Book Antiqua"/>
          <w:color w:val="000000"/>
          <w:sz w:val="24"/>
          <w:szCs w:val="24"/>
          <w:lang w:val="sq-AL"/>
        </w:rPr>
        <w:t>rmes ajrit</w:t>
      </w:r>
      <w:r w:rsidRPr="00B172D6">
        <w:rPr>
          <w:rFonts w:ascii="Book Antiqua" w:eastAsia="Times New Roman" w:hAnsi="Book Antiqua"/>
          <w:color w:val="000000"/>
          <w:sz w:val="24"/>
          <w:szCs w:val="24"/>
          <w:lang w:val="sq-AL"/>
        </w:rPr>
        <w:t>.</w:t>
      </w:r>
    </w:p>
    <w:p w:rsidR="00316C33" w:rsidRPr="00B172D6" w:rsidRDefault="00316C33" w:rsidP="00316C33">
      <w:pPr>
        <w:spacing w:after="0" w:line="240" w:lineRule="auto"/>
        <w:jc w:val="center"/>
        <w:rPr>
          <w:rFonts w:ascii="Book Antiqua" w:eastAsia="Times New Roman" w:hAnsi="Book Antiqua"/>
          <w:color w:val="000000"/>
          <w:sz w:val="24"/>
          <w:szCs w:val="24"/>
          <w:lang w:val="sq-AL"/>
        </w:rPr>
      </w:pPr>
    </w:p>
    <w:p w:rsidR="00316C33" w:rsidRPr="00B172D6" w:rsidRDefault="00316C33" w:rsidP="00316C33">
      <w:pPr>
        <w:spacing w:after="0" w:line="240" w:lineRule="auto"/>
        <w:jc w:val="center"/>
        <w:rPr>
          <w:rFonts w:ascii="Book Antiqua" w:eastAsia="Times New Roman" w:hAnsi="Book Antiqua"/>
          <w:color w:val="000000"/>
          <w:sz w:val="24"/>
          <w:szCs w:val="24"/>
          <w:lang w:val="sq-AL"/>
        </w:rPr>
      </w:pPr>
    </w:p>
    <w:p w:rsidR="00FB1BA7" w:rsidRPr="00B172D6" w:rsidRDefault="00FB1BA7" w:rsidP="00316C33">
      <w:pPr>
        <w:spacing w:after="0" w:line="240" w:lineRule="auto"/>
        <w:jc w:val="center"/>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Neni 1</w:t>
      </w:r>
      <w:r w:rsidR="00551444" w:rsidRPr="00B172D6">
        <w:rPr>
          <w:rFonts w:ascii="Book Antiqua" w:eastAsia="Times New Roman" w:hAnsi="Book Antiqua"/>
          <w:color w:val="000000"/>
          <w:sz w:val="24"/>
          <w:szCs w:val="24"/>
          <w:lang w:val="sq-AL"/>
        </w:rPr>
        <w:t>4</w:t>
      </w:r>
    </w:p>
    <w:p w:rsidR="00FB1BA7" w:rsidRPr="00B172D6" w:rsidRDefault="00877321" w:rsidP="00316C33">
      <w:pPr>
        <w:spacing w:after="0" w:line="240" w:lineRule="auto"/>
        <w:jc w:val="center"/>
        <w:rPr>
          <w:rFonts w:ascii="Book Antiqua" w:eastAsia="Times New Roman" w:hAnsi="Book Antiqua"/>
          <w:color w:val="000000"/>
          <w:sz w:val="24"/>
          <w:szCs w:val="24"/>
          <w:lang w:val="sq-AL"/>
        </w:rPr>
      </w:pPr>
      <w:r w:rsidRPr="00B172D6">
        <w:rPr>
          <w:rFonts w:ascii="Book Antiqua" w:eastAsia="Times New Roman" w:hAnsi="Book Antiqua"/>
          <w:b/>
          <w:bCs/>
          <w:color w:val="000000"/>
          <w:sz w:val="24"/>
          <w:szCs w:val="24"/>
          <w:lang w:val="sq-AL"/>
        </w:rPr>
        <w:t>Koordinatori</w:t>
      </w:r>
      <w:r w:rsidR="00263F15" w:rsidRPr="00B172D6">
        <w:rPr>
          <w:rFonts w:ascii="Book Antiqua" w:eastAsia="Times New Roman" w:hAnsi="Book Antiqua"/>
          <w:b/>
          <w:bCs/>
          <w:color w:val="000000"/>
          <w:sz w:val="24"/>
          <w:szCs w:val="24"/>
          <w:lang w:val="sq-AL"/>
        </w:rPr>
        <w:t xml:space="preserve"> </w:t>
      </w:r>
      <w:r w:rsidR="00DD0C15" w:rsidRPr="00B172D6">
        <w:rPr>
          <w:rFonts w:ascii="Book Antiqua" w:eastAsia="Times New Roman" w:hAnsi="Book Antiqua"/>
          <w:b/>
          <w:bCs/>
          <w:color w:val="000000"/>
          <w:sz w:val="24"/>
          <w:szCs w:val="24"/>
          <w:lang w:val="sq-AL"/>
        </w:rPr>
        <w:t>për</w:t>
      </w:r>
      <w:r w:rsidR="00263F15" w:rsidRPr="00B172D6">
        <w:rPr>
          <w:rFonts w:ascii="Book Antiqua" w:eastAsia="Times New Roman" w:hAnsi="Book Antiqua"/>
          <w:b/>
          <w:bCs/>
          <w:color w:val="000000"/>
          <w:sz w:val="24"/>
          <w:szCs w:val="24"/>
          <w:lang w:val="sq-AL"/>
        </w:rPr>
        <w:t xml:space="preserve"> </w:t>
      </w:r>
      <w:r w:rsidR="00926B79" w:rsidRPr="00B172D6">
        <w:rPr>
          <w:rFonts w:ascii="Book Antiqua" w:eastAsia="Times New Roman" w:hAnsi="Book Antiqua"/>
          <w:b/>
          <w:bCs/>
          <w:color w:val="000000"/>
          <w:sz w:val="24"/>
          <w:szCs w:val="24"/>
          <w:lang w:val="sq-AL"/>
        </w:rPr>
        <w:t>mallrat</w:t>
      </w:r>
      <w:r w:rsidR="00DD0C15" w:rsidRPr="00B172D6">
        <w:rPr>
          <w:rFonts w:ascii="Book Antiqua" w:eastAsia="Times New Roman" w:hAnsi="Book Antiqua"/>
          <w:b/>
          <w:bCs/>
          <w:color w:val="000000"/>
          <w:sz w:val="24"/>
          <w:szCs w:val="24"/>
          <w:lang w:val="sq-AL"/>
        </w:rPr>
        <w:t xml:space="preserve"> e</w:t>
      </w:r>
      <w:r w:rsidR="00926B79" w:rsidRPr="00B172D6">
        <w:rPr>
          <w:rFonts w:ascii="Book Antiqua" w:eastAsia="Times New Roman" w:hAnsi="Book Antiqua"/>
          <w:b/>
          <w:bCs/>
          <w:color w:val="000000"/>
          <w:sz w:val="24"/>
          <w:szCs w:val="24"/>
          <w:lang w:val="sq-AL"/>
        </w:rPr>
        <w:t xml:space="preserve"> rrezikshme</w:t>
      </w:r>
    </w:p>
    <w:p w:rsidR="00316C33" w:rsidRPr="00B172D6" w:rsidRDefault="00316C33"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w:t>
      </w:r>
      <w:r w:rsidR="00551444" w:rsidRPr="00B172D6">
        <w:rPr>
          <w:rFonts w:ascii="Book Antiqua" w:eastAsia="Times New Roman" w:hAnsi="Book Antiqua"/>
          <w:color w:val="000000"/>
          <w:sz w:val="24"/>
          <w:szCs w:val="24"/>
          <w:lang w:val="sq-AL"/>
        </w:rPr>
        <w:t>4</w:t>
      </w:r>
      <w:r w:rsidR="00FE43D3" w:rsidRPr="00B172D6">
        <w:rPr>
          <w:rFonts w:ascii="Book Antiqua" w:eastAsia="Times New Roman" w:hAnsi="Book Antiqua"/>
          <w:color w:val="000000"/>
          <w:sz w:val="24"/>
          <w:szCs w:val="24"/>
          <w:lang w:val="sq-AL"/>
        </w:rPr>
        <w:t>.1</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 xml:space="preserve">Çdo </w:t>
      </w:r>
      <w:r w:rsidR="00DD0C15" w:rsidRPr="00B172D6">
        <w:rPr>
          <w:rFonts w:ascii="Book Antiqua" w:eastAsia="Times New Roman" w:hAnsi="Book Antiqua"/>
          <w:color w:val="000000"/>
          <w:sz w:val="24"/>
          <w:szCs w:val="24"/>
          <w:lang w:val="sq-AL"/>
        </w:rPr>
        <w:t>dërgues</w:t>
      </w:r>
      <w:r w:rsidRPr="00B172D6">
        <w:rPr>
          <w:rFonts w:ascii="Book Antiqua" w:eastAsia="Times New Roman" w:hAnsi="Book Antiqua"/>
          <w:color w:val="000000"/>
          <w:sz w:val="24"/>
          <w:szCs w:val="24"/>
          <w:lang w:val="sq-AL"/>
        </w:rPr>
        <w:t xml:space="preserve">, </w:t>
      </w:r>
      <w:r w:rsidR="00926B79" w:rsidRPr="00B172D6">
        <w:rPr>
          <w:rFonts w:ascii="Book Antiqua" w:eastAsia="Times New Roman" w:hAnsi="Book Antiqua"/>
          <w:color w:val="000000"/>
          <w:sz w:val="24"/>
          <w:szCs w:val="24"/>
          <w:lang w:val="sq-AL"/>
        </w:rPr>
        <w:t>shpe</w:t>
      </w:r>
      <w:r w:rsidR="00877321" w:rsidRPr="00B172D6">
        <w:rPr>
          <w:rFonts w:ascii="Book Antiqua" w:eastAsia="Times New Roman" w:hAnsi="Book Antiqua"/>
          <w:color w:val="000000"/>
          <w:sz w:val="24"/>
          <w:szCs w:val="24"/>
          <w:lang w:val="sq-AL"/>
        </w:rPr>
        <w:t>diter</w:t>
      </w:r>
      <w:r w:rsidRPr="00B172D6">
        <w:rPr>
          <w:rFonts w:ascii="Book Antiqua" w:eastAsia="Times New Roman" w:hAnsi="Book Antiqua"/>
          <w:color w:val="000000"/>
          <w:sz w:val="24"/>
          <w:szCs w:val="24"/>
          <w:lang w:val="sq-AL"/>
        </w:rPr>
        <w:t xml:space="preserve">, </w:t>
      </w:r>
      <w:r w:rsidR="00926B79" w:rsidRPr="00B172D6">
        <w:rPr>
          <w:rFonts w:ascii="Book Antiqua" w:eastAsia="Times New Roman" w:hAnsi="Book Antiqua"/>
          <w:color w:val="000000"/>
          <w:sz w:val="24"/>
          <w:szCs w:val="24"/>
          <w:lang w:val="sq-AL"/>
        </w:rPr>
        <w:t>ofrues</w:t>
      </w:r>
      <w:r w:rsidR="00263F15" w:rsidRPr="00B172D6">
        <w:rPr>
          <w:rFonts w:ascii="Book Antiqua" w:eastAsia="Times New Roman" w:hAnsi="Book Antiqua"/>
          <w:color w:val="000000"/>
          <w:sz w:val="24"/>
          <w:szCs w:val="24"/>
          <w:lang w:val="sq-AL"/>
        </w:rPr>
        <w:t xml:space="preserve"> i </w:t>
      </w:r>
      <w:r w:rsidR="00877321" w:rsidRPr="00B172D6">
        <w:rPr>
          <w:rFonts w:ascii="Book Antiqua" w:eastAsia="Times New Roman" w:hAnsi="Book Antiqua"/>
          <w:color w:val="000000"/>
          <w:sz w:val="24"/>
          <w:szCs w:val="24"/>
          <w:lang w:val="sq-AL"/>
        </w:rPr>
        <w:t>shërbimit t</w:t>
      </w:r>
      <w:r w:rsidR="00637733" w:rsidRPr="00B172D6">
        <w:rPr>
          <w:rFonts w:ascii="Book Antiqua" w:eastAsia="Times New Roman" w:hAnsi="Book Antiqua"/>
          <w:color w:val="000000"/>
          <w:sz w:val="24"/>
          <w:szCs w:val="24"/>
          <w:lang w:val="sq-AL"/>
        </w:rPr>
        <w:t>ë</w:t>
      </w:r>
      <w:r w:rsidR="00877321" w:rsidRPr="00B172D6">
        <w:rPr>
          <w:rFonts w:ascii="Book Antiqua" w:eastAsia="Times New Roman" w:hAnsi="Book Antiqua"/>
          <w:color w:val="000000"/>
          <w:sz w:val="24"/>
          <w:szCs w:val="24"/>
          <w:lang w:val="sq-AL"/>
        </w:rPr>
        <w:t xml:space="preserve"> trajtimit n</w:t>
      </w:r>
      <w:r w:rsidR="00637733" w:rsidRPr="00B172D6">
        <w:rPr>
          <w:rFonts w:ascii="Book Antiqua" w:eastAsia="Times New Roman" w:hAnsi="Book Antiqua"/>
          <w:color w:val="000000"/>
          <w:sz w:val="24"/>
          <w:szCs w:val="24"/>
          <w:lang w:val="sq-AL"/>
        </w:rPr>
        <w:t>ë</w:t>
      </w:r>
      <w:r w:rsidR="00877321" w:rsidRPr="00B172D6">
        <w:rPr>
          <w:rFonts w:ascii="Book Antiqua" w:eastAsia="Times New Roman" w:hAnsi="Book Antiqua"/>
          <w:color w:val="000000"/>
          <w:sz w:val="24"/>
          <w:szCs w:val="24"/>
          <w:lang w:val="sq-AL"/>
        </w:rPr>
        <w:t xml:space="preserve"> tok</w:t>
      </w:r>
      <w:r w:rsidR="00637733" w:rsidRPr="00B172D6">
        <w:rPr>
          <w:rFonts w:ascii="Book Antiqua" w:eastAsia="Times New Roman" w:hAnsi="Book Antiqua"/>
          <w:color w:val="000000"/>
          <w:sz w:val="24"/>
          <w:szCs w:val="24"/>
          <w:lang w:val="sq-AL"/>
        </w:rPr>
        <w:t>ë</w:t>
      </w:r>
      <w:r w:rsidR="00877321"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dhe </w:t>
      </w:r>
      <w:r w:rsidR="00926B79" w:rsidRPr="00B172D6">
        <w:rPr>
          <w:rFonts w:ascii="Book Antiqua" w:eastAsia="Times New Roman" w:hAnsi="Book Antiqua"/>
          <w:color w:val="000000"/>
          <w:sz w:val="24"/>
          <w:szCs w:val="24"/>
          <w:lang w:val="sq-AL"/>
        </w:rPr>
        <w:t>agjent</w:t>
      </w:r>
      <w:r w:rsidR="00877321" w:rsidRPr="00B172D6">
        <w:rPr>
          <w:rFonts w:ascii="Book Antiqua" w:eastAsia="Times New Roman" w:hAnsi="Book Antiqua"/>
          <w:color w:val="000000"/>
          <w:sz w:val="24"/>
          <w:szCs w:val="24"/>
          <w:lang w:val="sq-AL"/>
        </w:rPr>
        <w:t xml:space="preserve"> </w:t>
      </w:r>
      <w:r w:rsidR="00DE4CFF" w:rsidRPr="00B172D6">
        <w:rPr>
          <w:rFonts w:ascii="Book Antiqua" w:eastAsia="Times New Roman" w:hAnsi="Book Antiqua"/>
          <w:color w:val="000000"/>
          <w:sz w:val="24"/>
          <w:szCs w:val="24"/>
          <w:lang w:val="sq-AL"/>
        </w:rPr>
        <w:t xml:space="preserve">i </w:t>
      </w:r>
      <w:r w:rsidR="00877321" w:rsidRPr="00B172D6">
        <w:rPr>
          <w:rFonts w:ascii="Book Antiqua" w:eastAsia="Times New Roman" w:hAnsi="Book Antiqua"/>
          <w:color w:val="000000"/>
          <w:sz w:val="24"/>
          <w:szCs w:val="24"/>
          <w:lang w:val="sq-AL"/>
        </w:rPr>
        <w:t>trajtimi</w:t>
      </w:r>
      <w:r w:rsidR="00DE4CFF" w:rsidRPr="00B172D6">
        <w:rPr>
          <w:rFonts w:ascii="Book Antiqua" w:eastAsia="Times New Roman" w:hAnsi="Book Antiqua"/>
          <w:color w:val="000000"/>
          <w:sz w:val="24"/>
          <w:szCs w:val="24"/>
          <w:lang w:val="sq-AL"/>
        </w:rPr>
        <w:t>t të mallrave</w:t>
      </w:r>
      <w:r w:rsidRPr="00B172D6">
        <w:rPr>
          <w:rFonts w:ascii="Book Antiqua" w:eastAsia="Times New Roman" w:hAnsi="Book Antiqua"/>
          <w:color w:val="000000"/>
          <w:sz w:val="24"/>
          <w:szCs w:val="24"/>
          <w:lang w:val="sq-AL"/>
        </w:rPr>
        <w:t xml:space="preserve"> </w:t>
      </w:r>
      <w:r w:rsidR="00DE4CFF" w:rsidRPr="00B172D6">
        <w:rPr>
          <w:rFonts w:ascii="Book Antiqua" w:eastAsia="Times New Roman" w:hAnsi="Book Antiqua"/>
          <w:color w:val="000000"/>
          <w:sz w:val="24"/>
          <w:szCs w:val="24"/>
          <w:lang w:val="sq-AL"/>
        </w:rPr>
        <w:t xml:space="preserve">i aprovuar </w:t>
      </w:r>
      <w:r w:rsidR="00877321" w:rsidRPr="00B172D6">
        <w:rPr>
          <w:rFonts w:ascii="Book Antiqua" w:eastAsia="Times New Roman" w:hAnsi="Book Antiqua"/>
          <w:color w:val="000000"/>
          <w:sz w:val="24"/>
          <w:szCs w:val="24"/>
          <w:lang w:val="sq-AL"/>
        </w:rPr>
        <w:t>dhe operator</w:t>
      </w:r>
      <w:r w:rsidR="00DE4CFF" w:rsidRPr="00B172D6">
        <w:rPr>
          <w:rFonts w:ascii="Book Antiqua" w:eastAsia="Times New Roman" w:hAnsi="Book Antiqua"/>
          <w:color w:val="000000"/>
          <w:sz w:val="24"/>
          <w:szCs w:val="24"/>
          <w:lang w:val="sq-AL"/>
        </w:rPr>
        <w:t>ët</w:t>
      </w:r>
      <w:r w:rsidRPr="00B172D6">
        <w:rPr>
          <w:rFonts w:ascii="Book Antiqua" w:eastAsia="Times New Roman" w:hAnsi="Book Antiqua"/>
          <w:color w:val="000000"/>
          <w:sz w:val="24"/>
          <w:szCs w:val="24"/>
          <w:lang w:val="sq-AL"/>
        </w:rPr>
        <w:t>, që kryejnë aktivitete në lidhje me transportin e mallrave të rrezikshme përmes ajrit, d</w:t>
      </w:r>
      <w:r w:rsidR="00B82A3B" w:rsidRPr="00B172D6">
        <w:rPr>
          <w:rFonts w:ascii="Book Antiqua" w:eastAsia="Times New Roman" w:hAnsi="Book Antiqua"/>
          <w:color w:val="000000"/>
          <w:sz w:val="24"/>
          <w:szCs w:val="24"/>
          <w:lang w:val="sq-AL"/>
        </w:rPr>
        <w:t>uhet</w:t>
      </w:r>
      <w:r w:rsidRPr="00B172D6">
        <w:rPr>
          <w:rFonts w:ascii="Book Antiqua" w:eastAsia="Times New Roman" w:hAnsi="Book Antiqua"/>
          <w:color w:val="000000"/>
          <w:sz w:val="24"/>
          <w:szCs w:val="24"/>
          <w:lang w:val="sq-AL"/>
        </w:rPr>
        <w:t xml:space="preserve"> të caktoj</w:t>
      </w:r>
      <w:r w:rsidR="00877321" w:rsidRPr="00B172D6">
        <w:rPr>
          <w:rFonts w:ascii="Book Antiqua" w:eastAsia="Times New Roman" w:hAnsi="Book Antiqua"/>
          <w:color w:val="000000"/>
          <w:sz w:val="24"/>
          <w:szCs w:val="24"/>
          <w:lang w:val="sq-AL"/>
        </w:rPr>
        <w:t>n</w:t>
      </w:r>
      <w:r w:rsidRPr="00B172D6">
        <w:rPr>
          <w:rFonts w:ascii="Book Antiqua" w:eastAsia="Times New Roman" w:hAnsi="Book Antiqua"/>
          <w:color w:val="000000"/>
          <w:sz w:val="24"/>
          <w:szCs w:val="24"/>
          <w:lang w:val="sq-AL"/>
        </w:rPr>
        <w:t xml:space="preserve">ë </w:t>
      </w:r>
      <w:r w:rsidR="00926B79" w:rsidRPr="00B172D6">
        <w:rPr>
          <w:rFonts w:ascii="Book Antiqua" w:eastAsia="Times New Roman" w:hAnsi="Book Antiqua"/>
          <w:color w:val="000000"/>
          <w:sz w:val="24"/>
          <w:szCs w:val="24"/>
          <w:lang w:val="sq-AL"/>
        </w:rPr>
        <w:t xml:space="preserve">nga </w:t>
      </w:r>
      <w:r w:rsidRPr="00B172D6">
        <w:rPr>
          <w:rFonts w:ascii="Book Antiqua" w:eastAsia="Times New Roman" w:hAnsi="Book Antiqua"/>
          <w:color w:val="000000"/>
          <w:sz w:val="24"/>
          <w:szCs w:val="24"/>
          <w:lang w:val="sq-AL"/>
        </w:rPr>
        <w:t xml:space="preserve">një ose më shumë </w:t>
      </w:r>
      <w:r w:rsidR="00877321" w:rsidRPr="00B172D6">
        <w:rPr>
          <w:rFonts w:ascii="Book Antiqua" w:eastAsia="Times New Roman" w:hAnsi="Book Antiqua"/>
          <w:color w:val="000000"/>
          <w:sz w:val="24"/>
          <w:szCs w:val="24"/>
          <w:lang w:val="sq-AL"/>
        </w:rPr>
        <w:t>koordinator</w:t>
      </w:r>
      <w:r w:rsidR="001E36A0" w:rsidRPr="00B172D6">
        <w:rPr>
          <w:rFonts w:ascii="Book Antiqua" w:eastAsia="Times New Roman" w:hAnsi="Book Antiqua"/>
          <w:color w:val="000000"/>
          <w:sz w:val="24"/>
          <w:szCs w:val="24"/>
          <w:lang w:val="sq-AL"/>
        </w:rPr>
        <w:t>ë</w:t>
      </w:r>
      <w:r w:rsidR="00877321" w:rsidRPr="00B172D6">
        <w:rPr>
          <w:rFonts w:ascii="Book Antiqua" w:eastAsia="Times New Roman" w:hAnsi="Book Antiqua"/>
          <w:color w:val="000000"/>
          <w:sz w:val="24"/>
          <w:szCs w:val="24"/>
          <w:lang w:val="sq-AL"/>
        </w:rPr>
        <w:t xml:space="preserve"> </w:t>
      </w:r>
      <w:r w:rsidR="00B82A3B" w:rsidRPr="00B172D6">
        <w:rPr>
          <w:rFonts w:ascii="Book Antiqua" w:eastAsia="Times New Roman" w:hAnsi="Book Antiqua"/>
          <w:color w:val="000000"/>
          <w:sz w:val="24"/>
          <w:szCs w:val="24"/>
          <w:lang w:val="sq-AL"/>
        </w:rPr>
        <w:t>për</w:t>
      </w:r>
      <w:r w:rsidR="00877321" w:rsidRPr="00B172D6">
        <w:rPr>
          <w:rFonts w:ascii="Book Antiqua" w:eastAsia="Times New Roman" w:hAnsi="Book Antiqua"/>
          <w:color w:val="000000"/>
          <w:sz w:val="24"/>
          <w:szCs w:val="24"/>
          <w:lang w:val="sq-AL"/>
        </w:rPr>
        <w:t xml:space="preserve"> mallra</w:t>
      </w:r>
      <w:r w:rsidR="00B82A3B" w:rsidRPr="00B172D6">
        <w:rPr>
          <w:rFonts w:ascii="Book Antiqua" w:eastAsia="Times New Roman" w:hAnsi="Book Antiqua"/>
          <w:color w:val="000000"/>
          <w:sz w:val="24"/>
          <w:szCs w:val="24"/>
          <w:lang w:val="sq-AL"/>
        </w:rPr>
        <w:t xml:space="preserve">t </w:t>
      </w:r>
      <w:r w:rsidR="00877321" w:rsidRPr="00B172D6">
        <w:rPr>
          <w:rFonts w:ascii="Book Antiqua" w:eastAsia="Times New Roman" w:hAnsi="Book Antiqua"/>
          <w:color w:val="000000"/>
          <w:sz w:val="24"/>
          <w:szCs w:val="24"/>
          <w:lang w:val="sq-AL"/>
        </w:rPr>
        <w:t>e</w:t>
      </w:r>
      <w:r w:rsidRPr="00B172D6">
        <w:rPr>
          <w:rFonts w:ascii="Book Antiqua" w:eastAsia="Times New Roman" w:hAnsi="Book Antiqua"/>
          <w:color w:val="000000"/>
          <w:sz w:val="24"/>
          <w:szCs w:val="24"/>
          <w:lang w:val="sq-AL"/>
        </w:rPr>
        <w:t xml:space="preserve"> rrezik</w:t>
      </w:r>
      <w:r w:rsidR="00877321" w:rsidRPr="00B172D6">
        <w:rPr>
          <w:rFonts w:ascii="Book Antiqua" w:eastAsia="Times New Roman" w:hAnsi="Book Antiqua"/>
          <w:color w:val="000000"/>
          <w:sz w:val="24"/>
          <w:szCs w:val="24"/>
          <w:lang w:val="sq-AL"/>
        </w:rPr>
        <w:t>shme</w:t>
      </w:r>
      <w:r w:rsidRPr="00B172D6">
        <w:rPr>
          <w:rFonts w:ascii="Book Antiqua" w:eastAsia="Times New Roman" w:hAnsi="Book Antiqua"/>
          <w:color w:val="000000"/>
          <w:sz w:val="24"/>
          <w:szCs w:val="24"/>
          <w:lang w:val="sq-AL"/>
        </w:rPr>
        <w:t>.</w:t>
      </w:r>
    </w:p>
    <w:p w:rsidR="00316C33" w:rsidRPr="00B172D6" w:rsidRDefault="00316C33"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w:t>
      </w:r>
      <w:r w:rsidR="00551444" w:rsidRPr="00B172D6">
        <w:rPr>
          <w:rFonts w:ascii="Book Antiqua" w:eastAsia="Times New Roman" w:hAnsi="Book Antiqua"/>
          <w:color w:val="000000"/>
          <w:sz w:val="24"/>
          <w:szCs w:val="24"/>
          <w:lang w:val="sq-AL"/>
        </w:rPr>
        <w:t>4</w:t>
      </w:r>
      <w:r w:rsidR="00FE43D3" w:rsidRPr="00B172D6">
        <w:rPr>
          <w:rFonts w:ascii="Book Antiqua" w:eastAsia="Times New Roman" w:hAnsi="Book Antiqua"/>
          <w:color w:val="000000"/>
          <w:sz w:val="24"/>
          <w:szCs w:val="24"/>
          <w:lang w:val="sq-AL"/>
        </w:rPr>
        <w:t>.2</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Koordinatori</w:t>
      </w:r>
      <w:r w:rsidR="00D273D8" w:rsidRPr="00B172D6">
        <w:rPr>
          <w:rFonts w:ascii="Book Antiqua" w:eastAsia="Times New Roman" w:hAnsi="Book Antiqua"/>
          <w:color w:val="000000"/>
          <w:sz w:val="24"/>
          <w:szCs w:val="24"/>
          <w:lang w:val="sq-AL"/>
        </w:rPr>
        <w:t xml:space="preserve"> për m</w:t>
      </w:r>
      <w:r w:rsidR="00877321" w:rsidRPr="00B172D6">
        <w:rPr>
          <w:rFonts w:ascii="Book Antiqua" w:eastAsia="Times New Roman" w:hAnsi="Book Antiqua"/>
          <w:color w:val="000000"/>
          <w:sz w:val="24"/>
          <w:szCs w:val="24"/>
          <w:lang w:val="sq-AL"/>
        </w:rPr>
        <w:t>allra</w:t>
      </w:r>
      <w:r w:rsidR="00D273D8" w:rsidRPr="00B172D6">
        <w:rPr>
          <w:rFonts w:ascii="Book Antiqua" w:eastAsia="Times New Roman" w:hAnsi="Book Antiqua"/>
          <w:color w:val="000000"/>
          <w:sz w:val="24"/>
          <w:szCs w:val="24"/>
          <w:lang w:val="sq-AL"/>
        </w:rPr>
        <w:t>t e</w:t>
      </w:r>
      <w:r w:rsidR="00877321" w:rsidRPr="00B172D6">
        <w:rPr>
          <w:rFonts w:ascii="Book Antiqua" w:eastAsia="Times New Roman" w:hAnsi="Book Antiqua"/>
          <w:color w:val="000000"/>
          <w:sz w:val="24"/>
          <w:szCs w:val="24"/>
          <w:lang w:val="sq-AL"/>
        </w:rPr>
        <w:t xml:space="preserve"> rrezikshme</w:t>
      </w:r>
      <w:r w:rsidRPr="00B172D6">
        <w:rPr>
          <w:rFonts w:ascii="Book Antiqua" w:eastAsia="Times New Roman" w:hAnsi="Book Antiqua"/>
          <w:color w:val="000000"/>
          <w:sz w:val="24"/>
          <w:szCs w:val="24"/>
          <w:lang w:val="sq-AL"/>
        </w:rPr>
        <w:t xml:space="preserve"> mund të jetë menaxher</w:t>
      </w:r>
      <w:r w:rsidR="00877321" w:rsidRPr="00B172D6">
        <w:rPr>
          <w:rFonts w:ascii="Book Antiqua" w:eastAsia="Times New Roman" w:hAnsi="Book Antiqua"/>
          <w:color w:val="000000"/>
          <w:sz w:val="24"/>
          <w:szCs w:val="24"/>
          <w:lang w:val="sq-AL"/>
        </w:rPr>
        <w:t>i</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 xml:space="preserve">ndërmarrjes, ose </w:t>
      </w:r>
      <w:r w:rsidR="00877321" w:rsidRPr="00B172D6">
        <w:rPr>
          <w:rFonts w:ascii="Book Antiqua" w:eastAsia="Times New Roman" w:hAnsi="Book Antiqua"/>
          <w:color w:val="000000"/>
          <w:sz w:val="24"/>
          <w:szCs w:val="24"/>
          <w:lang w:val="sq-AL"/>
        </w:rPr>
        <w:t>ndo</w:t>
      </w:r>
      <w:r w:rsidRPr="00B172D6">
        <w:rPr>
          <w:rFonts w:ascii="Book Antiqua" w:eastAsia="Times New Roman" w:hAnsi="Book Antiqua"/>
          <w:color w:val="000000"/>
          <w:sz w:val="24"/>
          <w:szCs w:val="24"/>
          <w:lang w:val="sq-AL"/>
        </w:rPr>
        <w:t xml:space="preserve">një person tjetër </w:t>
      </w:r>
      <w:r w:rsidR="00877321" w:rsidRPr="00B172D6">
        <w:rPr>
          <w:rFonts w:ascii="Book Antiqua" w:eastAsia="Times New Roman" w:hAnsi="Book Antiqua"/>
          <w:color w:val="000000"/>
          <w:sz w:val="24"/>
          <w:szCs w:val="24"/>
          <w:lang w:val="sq-AL"/>
        </w:rPr>
        <w:t>q</w:t>
      </w:r>
      <w:r w:rsidR="00637733" w:rsidRPr="00B172D6">
        <w:rPr>
          <w:rFonts w:ascii="Book Antiqua" w:eastAsia="Times New Roman" w:hAnsi="Book Antiqua"/>
          <w:color w:val="000000"/>
          <w:sz w:val="24"/>
          <w:szCs w:val="24"/>
          <w:lang w:val="sq-AL"/>
        </w:rPr>
        <w:t>ë</w:t>
      </w:r>
      <w:r w:rsidR="00877321" w:rsidRPr="00B172D6">
        <w:rPr>
          <w:rFonts w:ascii="Book Antiqua" w:eastAsia="Times New Roman" w:hAnsi="Book Antiqua"/>
          <w:color w:val="000000"/>
          <w:sz w:val="24"/>
          <w:szCs w:val="24"/>
          <w:lang w:val="sq-AL"/>
        </w:rPr>
        <w:t xml:space="preserve"> kryen</w:t>
      </w:r>
      <w:r w:rsidRPr="00B172D6">
        <w:rPr>
          <w:rFonts w:ascii="Book Antiqua" w:eastAsia="Times New Roman" w:hAnsi="Book Antiqua"/>
          <w:color w:val="000000"/>
          <w:sz w:val="24"/>
          <w:szCs w:val="24"/>
          <w:lang w:val="sq-AL"/>
        </w:rPr>
        <w:t xml:space="preserve"> </w:t>
      </w:r>
      <w:r w:rsidR="00877321" w:rsidRPr="00B172D6">
        <w:rPr>
          <w:rFonts w:ascii="Book Antiqua" w:eastAsia="Times New Roman" w:hAnsi="Book Antiqua"/>
          <w:color w:val="000000"/>
          <w:sz w:val="24"/>
          <w:szCs w:val="24"/>
          <w:lang w:val="sq-AL"/>
        </w:rPr>
        <w:t>detyra</w:t>
      </w:r>
      <w:r w:rsidRPr="00B172D6">
        <w:rPr>
          <w:rFonts w:ascii="Book Antiqua" w:eastAsia="Times New Roman" w:hAnsi="Book Antiqua"/>
          <w:color w:val="000000"/>
          <w:sz w:val="24"/>
          <w:szCs w:val="24"/>
          <w:lang w:val="sq-AL"/>
        </w:rPr>
        <w:t xml:space="preserve"> të tjera në atë ndërmarrje, ose </w:t>
      </w:r>
      <w:r w:rsidR="00877321" w:rsidRPr="00B172D6">
        <w:rPr>
          <w:rFonts w:ascii="Book Antiqua" w:eastAsia="Times New Roman" w:hAnsi="Book Antiqua"/>
          <w:color w:val="000000"/>
          <w:sz w:val="24"/>
          <w:szCs w:val="24"/>
          <w:lang w:val="sq-AL"/>
        </w:rPr>
        <w:t>ndo</w:t>
      </w:r>
      <w:r w:rsidRPr="00B172D6">
        <w:rPr>
          <w:rFonts w:ascii="Book Antiqua" w:eastAsia="Times New Roman" w:hAnsi="Book Antiqua"/>
          <w:color w:val="000000"/>
          <w:sz w:val="24"/>
          <w:szCs w:val="24"/>
          <w:lang w:val="sq-AL"/>
        </w:rPr>
        <w:t xml:space="preserve">një person </w:t>
      </w:r>
      <w:r w:rsidR="00877321" w:rsidRPr="00B172D6">
        <w:rPr>
          <w:rFonts w:ascii="Book Antiqua" w:eastAsia="Times New Roman" w:hAnsi="Book Antiqua"/>
          <w:color w:val="000000"/>
          <w:sz w:val="24"/>
          <w:szCs w:val="24"/>
          <w:lang w:val="sq-AL"/>
        </w:rPr>
        <w:t>q</w:t>
      </w:r>
      <w:r w:rsidR="00637733" w:rsidRPr="00B172D6">
        <w:rPr>
          <w:rFonts w:ascii="Book Antiqua" w:eastAsia="Times New Roman" w:hAnsi="Book Antiqua"/>
          <w:color w:val="000000"/>
          <w:sz w:val="24"/>
          <w:szCs w:val="24"/>
          <w:lang w:val="sq-AL"/>
        </w:rPr>
        <w:t>ë</w:t>
      </w:r>
      <w:r w:rsidR="00877321" w:rsidRPr="00B172D6">
        <w:rPr>
          <w:rFonts w:ascii="Book Antiqua" w:eastAsia="Times New Roman" w:hAnsi="Book Antiqua"/>
          <w:color w:val="000000"/>
          <w:sz w:val="24"/>
          <w:szCs w:val="24"/>
          <w:lang w:val="sq-AL"/>
        </w:rPr>
        <w:t xml:space="preserve"> nuk </w:t>
      </w:r>
      <w:r w:rsidR="00637733" w:rsidRPr="00B172D6">
        <w:rPr>
          <w:rFonts w:ascii="Book Antiqua" w:eastAsia="Times New Roman" w:hAnsi="Book Antiqua"/>
          <w:color w:val="000000"/>
          <w:sz w:val="24"/>
          <w:szCs w:val="24"/>
          <w:lang w:val="sq-AL"/>
        </w:rPr>
        <w:t>ë</w:t>
      </w:r>
      <w:r w:rsidR="00877321" w:rsidRPr="00B172D6">
        <w:rPr>
          <w:rFonts w:ascii="Book Antiqua" w:eastAsia="Times New Roman" w:hAnsi="Book Antiqua"/>
          <w:color w:val="000000"/>
          <w:sz w:val="24"/>
          <w:szCs w:val="24"/>
          <w:lang w:val="sq-AL"/>
        </w:rPr>
        <w:t>sht</w:t>
      </w:r>
      <w:r w:rsidR="00637733" w:rsidRPr="00B172D6">
        <w:rPr>
          <w:rFonts w:ascii="Book Antiqua" w:eastAsia="Times New Roman" w:hAnsi="Book Antiqua"/>
          <w:color w:val="000000"/>
          <w:sz w:val="24"/>
          <w:szCs w:val="24"/>
          <w:lang w:val="sq-AL"/>
        </w:rPr>
        <w:t>ë</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punësuar drejtpërdrejt</w:t>
      </w:r>
      <w:r w:rsidR="00D273D8"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nga kjo ndërmarrje, me kusht që </w:t>
      </w:r>
      <w:r w:rsidR="00D273D8" w:rsidRPr="00B172D6">
        <w:rPr>
          <w:rFonts w:ascii="Book Antiqua" w:eastAsia="Times New Roman" w:hAnsi="Book Antiqua"/>
          <w:color w:val="000000"/>
          <w:sz w:val="24"/>
          <w:szCs w:val="24"/>
          <w:lang w:val="sq-AL"/>
        </w:rPr>
        <w:t xml:space="preserve">ky </w:t>
      </w:r>
      <w:r w:rsidRPr="00B172D6">
        <w:rPr>
          <w:rFonts w:ascii="Book Antiqua" w:eastAsia="Times New Roman" w:hAnsi="Book Antiqua"/>
          <w:color w:val="000000"/>
          <w:sz w:val="24"/>
          <w:szCs w:val="24"/>
          <w:lang w:val="sq-AL"/>
        </w:rPr>
        <w:t xml:space="preserve">person </w:t>
      </w:r>
      <w:r w:rsidR="00D273D8" w:rsidRPr="00B172D6">
        <w:rPr>
          <w:rFonts w:ascii="Book Antiqua" w:eastAsia="Times New Roman" w:hAnsi="Book Antiqua"/>
          <w:color w:val="000000"/>
          <w:sz w:val="24"/>
          <w:szCs w:val="24"/>
          <w:lang w:val="sq-AL"/>
        </w:rPr>
        <w:t xml:space="preserve">të jetë </w:t>
      </w:r>
      <w:r w:rsidR="00263F15" w:rsidRPr="00B172D6">
        <w:rPr>
          <w:rFonts w:ascii="Book Antiqua" w:eastAsia="Times New Roman" w:hAnsi="Book Antiqua"/>
          <w:color w:val="000000"/>
          <w:sz w:val="24"/>
          <w:szCs w:val="24"/>
          <w:lang w:val="sq-AL"/>
        </w:rPr>
        <w:t xml:space="preserve">i </w:t>
      </w:r>
      <w:r w:rsidRPr="00B172D6">
        <w:rPr>
          <w:rFonts w:ascii="Book Antiqua" w:eastAsia="Times New Roman" w:hAnsi="Book Antiqua"/>
          <w:color w:val="000000"/>
          <w:sz w:val="24"/>
          <w:szCs w:val="24"/>
          <w:lang w:val="sq-AL"/>
        </w:rPr>
        <w:t xml:space="preserve">aftë të kryejë detyrat e </w:t>
      </w:r>
      <w:r w:rsidR="00877321" w:rsidRPr="00B172D6">
        <w:rPr>
          <w:rFonts w:ascii="Book Antiqua" w:eastAsia="Times New Roman" w:hAnsi="Book Antiqua"/>
          <w:color w:val="000000"/>
          <w:sz w:val="24"/>
          <w:szCs w:val="24"/>
          <w:lang w:val="sq-AL"/>
        </w:rPr>
        <w:t xml:space="preserve">koordinatorit </w:t>
      </w:r>
      <w:r w:rsidR="00D273D8" w:rsidRPr="00B172D6">
        <w:rPr>
          <w:rFonts w:ascii="Book Antiqua" w:eastAsia="Times New Roman" w:hAnsi="Book Antiqua"/>
          <w:color w:val="000000"/>
          <w:sz w:val="24"/>
          <w:szCs w:val="24"/>
          <w:lang w:val="sq-AL"/>
        </w:rPr>
        <w:t>për</w:t>
      </w:r>
      <w:r w:rsidR="00877321"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mallra</w:t>
      </w:r>
      <w:r w:rsidR="00D273D8"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w:t>
      </w:r>
      <w:r w:rsidR="00D273D8" w:rsidRPr="00B172D6">
        <w:rPr>
          <w:rFonts w:ascii="Book Antiqua" w:eastAsia="Times New Roman" w:hAnsi="Book Antiqua"/>
          <w:color w:val="000000"/>
          <w:sz w:val="24"/>
          <w:szCs w:val="24"/>
          <w:lang w:val="sq-AL"/>
        </w:rPr>
        <w:t>e</w:t>
      </w:r>
      <w:r w:rsidRPr="00B172D6">
        <w:rPr>
          <w:rFonts w:ascii="Book Antiqua" w:eastAsia="Times New Roman" w:hAnsi="Book Antiqua"/>
          <w:color w:val="000000"/>
          <w:sz w:val="24"/>
          <w:szCs w:val="24"/>
          <w:lang w:val="sq-AL"/>
        </w:rPr>
        <w:t xml:space="preserve"> rrezikshme.</w:t>
      </w:r>
    </w:p>
    <w:p w:rsidR="00316C33" w:rsidRPr="00B172D6" w:rsidRDefault="00316C33"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w:t>
      </w:r>
      <w:r w:rsidR="00551444" w:rsidRPr="00B172D6">
        <w:rPr>
          <w:rFonts w:ascii="Book Antiqua" w:eastAsia="Times New Roman" w:hAnsi="Book Antiqua"/>
          <w:color w:val="000000"/>
          <w:sz w:val="24"/>
          <w:szCs w:val="24"/>
          <w:lang w:val="sq-AL"/>
        </w:rPr>
        <w:t>4</w:t>
      </w:r>
      <w:r w:rsidR="00FE43D3" w:rsidRPr="00B172D6">
        <w:rPr>
          <w:rFonts w:ascii="Book Antiqua" w:eastAsia="Times New Roman" w:hAnsi="Book Antiqua"/>
          <w:color w:val="000000"/>
          <w:sz w:val="24"/>
          <w:szCs w:val="24"/>
          <w:lang w:val="sq-AL"/>
        </w:rPr>
        <w:t>.3</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 xml:space="preserve">Në lidhje me aktivitetet e </w:t>
      </w:r>
      <w:r w:rsidR="00877321" w:rsidRPr="00B172D6">
        <w:rPr>
          <w:rFonts w:ascii="Book Antiqua" w:eastAsia="Times New Roman" w:hAnsi="Book Antiqua"/>
          <w:color w:val="000000"/>
          <w:sz w:val="24"/>
          <w:szCs w:val="24"/>
          <w:lang w:val="sq-AL"/>
        </w:rPr>
        <w:t>nd</w:t>
      </w:r>
      <w:r w:rsidR="00637733" w:rsidRPr="00B172D6">
        <w:rPr>
          <w:rFonts w:ascii="Book Antiqua" w:eastAsia="Times New Roman" w:hAnsi="Book Antiqua"/>
          <w:color w:val="000000"/>
          <w:sz w:val="24"/>
          <w:szCs w:val="24"/>
          <w:lang w:val="sq-AL"/>
        </w:rPr>
        <w:t>ë</w:t>
      </w:r>
      <w:r w:rsidR="00877321" w:rsidRPr="00B172D6">
        <w:rPr>
          <w:rFonts w:ascii="Book Antiqua" w:eastAsia="Times New Roman" w:hAnsi="Book Antiqua"/>
          <w:color w:val="000000"/>
          <w:sz w:val="24"/>
          <w:szCs w:val="24"/>
          <w:lang w:val="sq-AL"/>
        </w:rPr>
        <w:t>rmarr</w:t>
      </w:r>
      <w:r w:rsidR="00637733" w:rsidRPr="00B172D6">
        <w:rPr>
          <w:rFonts w:ascii="Book Antiqua" w:eastAsia="Times New Roman" w:hAnsi="Book Antiqua"/>
          <w:color w:val="000000"/>
          <w:sz w:val="24"/>
          <w:szCs w:val="24"/>
          <w:lang w:val="sq-AL"/>
        </w:rPr>
        <w:t>ë</w:t>
      </w:r>
      <w:r w:rsidR="00877321" w:rsidRPr="00B172D6">
        <w:rPr>
          <w:rFonts w:ascii="Book Antiqua" w:eastAsia="Times New Roman" w:hAnsi="Book Antiqua"/>
          <w:color w:val="000000"/>
          <w:sz w:val="24"/>
          <w:szCs w:val="24"/>
          <w:lang w:val="sq-AL"/>
        </w:rPr>
        <w:t>sve</w:t>
      </w:r>
      <w:r w:rsidRPr="00B172D6">
        <w:rPr>
          <w:rFonts w:ascii="Book Antiqua" w:eastAsia="Times New Roman" w:hAnsi="Book Antiqua"/>
          <w:color w:val="000000"/>
          <w:sz w:val="24"/>
          <w:szCs w:val="24"/>
          <w:lang w:val="sq-AL"/>
        </w:rPr>
        <w:t xml:space="preserve">, </w:t>
      </w:r>
      <w:r w:rsidR="00877321" w:rsidRPr="00B172D6">
        <w:rPr>
          <w:rFonts w:ascii="Book Antiqua" w:eastAsia="Times New Roman" w:hAnsi="Book Antiqua"/>
          <w:color w:val="000000"/>
          <w:sz w:val="24"/>
          <w:szCs w:val="24"/>
          <w:lang w:val="sq-AL"/>
        </w:rPr>
        <w:t>koordinatori</w:t>
      </w:r>
      <w:r w:rsidR="00263F15" w:rsidRPr="00B172D6">
        <w:rPr>
          <w:rFonts w:ascii="Book Antiqua" w:eastAsia="Times New Roman" w:hAnsi="Book Antiqua"/>
          <w:color w:val="000000"/>
          <w:sz w:val="24"/>
          <w:szCs w:val="24"/>
          <w:lang w:val="sq-AL"/>
        </w:rPr>
        <w:t xml:space="preserve"> </w:t>
      </w:r>
      <w:r w:rsidR="004542AC" w:rsidRPr="00B172D6">
        <w:rPr>
          <w:rFonts w:ascii="Book Antiqua" w:eastAsia="Times New Roman" w:hAnsi="Book Antiqua"/>
          <w:color w:val="000000"/>
          <w:sz w:val="24"/>
          <w:szCs w:val="24"/>
          <w:lang w:val="sq-AL"/>
        </w:rPr>
        <w:t>për</w:t>
      </w:r>
      <w:r w:rsidR="00263F15" w:rsidRPr="00B172D6">
        <w:rPr>
          <w:rFonts w:ascii="Book Antiqua" w:eastAsia="Times New Roman" w:hAnsi="Book Antiqua"/>
          <w:color w:val="000000"/>
          <w:sz w:val="24"/>
          <w:szCs w:val="24"/>
          <w:lang w:val="sq-AL"/>
        </w:rPr>
        <w:t xml:space="preserve"> </w:t>
      </w:r>
      <w:r w:rsidR="00877321" w:rsidRPr="00B172D6">
        <w:rPr>
          <w:rFonts w:ascii="Book Antiqua" w:eastAsia="Times New Roman" w:hAnsi="Book Antiqua"/>
          <w:color w:val="000000"/>
          <w:sz w:val="24"/>
          <w:szCs w:val="24"/>
          <w:lang w:val="sq-AL"/>
        </w:rPr>
        <w:t>mallra</w:t>
      </w:r>
      <w:r w:rsidR="004542AC" w:rsidRPr="00B172D6">
        <w:rPr>
          <w:rFonts w:ascii="Book Antiqua" w:eastAsia="Times New Roman" w:hAnsi="Book Antiqua"/>
          <w:color w:val="000000"/>
          <w:sz w:val="24"/>
          <w:szCs w:val="24"/>
          <w:lang w:val="sq-AL"/>
        </w:rPr>
        <w:t xml:space="preserve">t </w:t>
      </w:r>
      <w:r w:rsidR="00877321" w:rsidRPr="00B172D6">
        <w:rPr>
          <w:rFonts w:ascii="Book Antiqua" w:eastAsia="Times New Roman" w:hAnsi="Book Antiqua"/>
          <w:color w:val="000000"/>
          <w:sz w:val="24"/>
          <w:szCs w:val="24"/>
          <w:lang w:val="sq-AL"/>
        </w:rPr>
        <w:t>e</w:t>
      </w:r>
      <w:r w:rsidRPr="00B172D6">
        <w:rPr>
          <w:rFonts w:ascii="Book Antiqua" w:eastAsia="Times New Roman" w:hAnsi="Book Antiqua"/>
          <w:color w:val="000000"/>
          <w:sz w:val="24"/>
          <w:szCs w:val="24"/>
          <w:lang w:val="sq-AL"/>
        </w:rPr>
        <w:t xml:space="preserve"> rrezikshme</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kryen detyrat e mëposhtme:</w:t>
      </w: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 </w:t>
      </w:r>
    </w:p>
    <w:p w:rsidR="00FB1BA7" w:rsidRPr="00B172D6" w:rsidRDefault="00877321" w:rsidP="0076660C">
      <w:pPr>
        <w:numPr>
          <w:ilvl w:val="0"/>
          <w:numId w:val="20"/>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monitoron</w:t>
      </w:r>
      <w:r w:rsidR="00FB1BA7" w:rsidRPr="00B172D6">
        <w:rPr>
          <w:rFonts w:ascii="Book Antiqua" w:eastAsia="Times New Roman" w:hAnsi="Book Antiqua"/>
          <w:color w:val="000000"/>
          <w:sz w:val="24"/>
          <w:szCs w:val="24"/>
          <w:lang w:val="sq-AL"/>
        </w:rPr>
        <w:t xml:space="preserve"> p</w:t>
      </w:r>
      <w:r w:rsidR="00AB4355" w:rsidRPr="00B172D6">
        <w:rPr>
          <w:rFonts w:ascii="Book Antiqua" w:eastAsia="Times New Roman" w:hAnsi="Book Antiqua"/>
          <w:color w:val="000000"/>
          <w:sz w:val="24"/>
          <w:szCs w:val="24"/>
          <w:lang w:val="sq-AL"/>
        </w:rPr>
        <w:t>ërputhsh</w:t>
      </w:r>
      <w:r w:rsidR="00FB1BA7" w:rsidRPr="00B172D6">
        <w:rPr>
          <w:rFonts w:ascii="Book Antiqua" w:eastAsia="Times New Roman" w:hAnsi="Book Antiqua"/>
          <w:color w:val="000000"/>
          <w:sz w:val="24"/>
          <w:szCs w:val="24"/>
          <w:lang w:val="sq-AL"/>
        </w:rPr>
        <w:t>mërinë me kërkesat për trajtimin dhe transportin e mallrave të rrezikshme;</w:t>
      </w:r>
    </w:p>
    <w:p w:rsidR="00316C33" w:rsidRPr="00B172D6" w:rsidRDefault="00316C33" w:rsidP="0076660C">
      <w:pPr>
        <w:spacing w:after="0" w:line="240" w:lineRule="auto"/>
        <w:ind w:left="720"/>
        <w:jc w:val="both"/>
        <w:rPr>
          <w:rFonts w:ascii="Book Antiqua" w:eastAsia="Times New Roman" w:hAnsi="Book Antiqua"/>
          <w:color w:val="000000"/>
          <w:sz w:val="24"/>
          <w:szCs w:val="24"/>
          <w:lang w:val="sq-AL"/>
        </w:rPr>
      </w:pPr>
    </w:p>
    <w:p w:rsidR="00FB1BA7" w:rsidRPr="00B172D6" w:rsidRDefault="00877321" w:rsidP="0076660C">
      <w:pPr>
        <w:numPr>
          <w:ilvl w:val="0"/>
          <w:numId w:val="20"/>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këshillon menaxhmentin dhe zyrtar</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t </w:t>
      </w:r>
      <w:r w:rsidR="00FB1BA7" w:rsidRPr="00B172D6">
        <w:rPr>
          <w:rFonts w:ascii="Book Antiqua" w:eastAsia="Times New Roman" w:hAnsi="Book Antiqua"/>
          <w:color w:val="000000"/>
          <w:sz w:val="24"/>
          <w:szCs w:val="24"/>
          <w:lang w:val="sq-AL"/>
        </w:rPr>
        <w:t>përgjegjës për transportin e mallrave të rrezikshme;</w:t>
      </w:r>
    </w:p>
    <w:p w:rsidR="00316C33" w:rsidRPr="00B172D6" w:rsidRDefault="00316C33" w:rsidP="0076660C">
      <w:pPr>
        <w:spacing w:after="0" w:line="240" w:lineRule="auto"/>
        <w:ind w:left="720"/>
        <w:jc w:val="both"/>
        <w:rPr>
          <w:rFonts w:ascii="Book Antiqua" w:eastAsia="Times New Roman" w:hAnsi="Book Antiqua"/>
          <w:color w:val="000000"/>
          <w:sz w:val="24"/>
          <w:szCs w:val="24"/>
          <w:lang w:val="sq-AL"/>
        </w:rPr>
      </w:pPr>
    </w:p>
    <w:p w:rsidR="00FB1BA7" w:rsidRPr="00B172D6" w:rsidRDefault="00877321" w:rsidP="0076660C">
      <w:pPr>
        <w:numPr>
          <w:ilvl w:val="0"/>
          <w:numId w:val="20"/>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përgatit raporte vjetore për menaxhmentin</w:t>
      </w:r>
      <w:r w:rsidR="00FB1BA7" w:rsidRPr="00B172D6">
        <w:rPr>
          <w:rFonts w:ascii="Book Antiqua" w:eastAsia="Times New Roman" w:hAnsi="Book Antiqua"/>
          <w:color w:val="000000"/>
          <w:sz w:val="24"/>
          <w:szCs w:val="24"/>
          <w:lang w:val="sq-AL"/>
        </w:rPr>
        <w:t xml:space="preserve"> (raporte</w:t>
      </w:r>
      <w:r w:rsidRPr="00B172D6">
        <w:rPr>
          <w:rFonts w:ascii="Book Antiqua" w:eastAsia="Times New Roman" w:hAnsi="Book Antiqua"/>
          <w:color w:val="000000"/>
          <w:sz w:val="24"/>
          <w:szCs w:val="24"/>
          <w:lang w:val="sq-AL"/>
        </w:rPr>
        <w:t>t</w:t>
      </w:r>
      <w:r w:rsidR="00FB1BA7" w:rsidRPr="00B172D6">
        <w:rPr>
          <w:rFonts w:ascii="Book Antiqua" w:eastAsia="Times New Roman" w:hAnsi="Book Antiqua"/>
          <w:color w:val="000000"/>
          <w:sz w:val="24"/>
          <w:szCs w:val="24"/>
          <w:lang w:val="sq-AL"/>
        </w:rPr>
        <w:t xml:space="preserve"> vjetore ruhen për një periudhë pesëvjeçare dhe d</w:t>
      </w:r>
      <w:r w:rsidR="00607814" w:rsidRPr="00B172D6">
        <w:rPr>
          <w:rFonts w:ascii="Book Antiqua" w:eastAsia="Times New Roman" w:hAnsi="Book Antiqua"/>
          <w:color w:val="000000"/>
          <w:sz w:val="24"/>
          <w:szCs w:val="24"/>
          <w:lang w:val="sq-AL"/>
        </w:rPr>
        <w:t>uhet</w:t>
      </w:r>
      <w:r w:rsidR="00FB1BA7" w:rsidRPr="00B172D6">
        <w:rPr>
          <w:rFonts w:ascii="Book Antiqua" w:eastAsia="Times New Roman" w:hAnsi="Book Antiqua"/>
          <w:color w:val="000000"/>
          <w:sz w:val="24"/>
          <w:szCs w:val="24"/>
          <w:lang w:val="sq-AL"/>
        </w:rPr>
        <w:t xml:space="preserve"> të jenë në dispozicion të </w:t>
      </w:r>
      <w:r w:rsidR="00B738E9" w:rsidRPr="007734C2">
        <w:rPr>
          <w:rFonts w:ascii="Book Antiqua" w:eastAsia="Times New Roman" w:hAnsi="Book Antiqua"/>
          <w:bCs/>
          <w:iCs/>
          <w:color w:val="000000"/>
          <w:sz w:val="24"/>
          <w:szCs w:val="24"/>
          <w:lang w:val="sq-AL"/>
        </w:rPr>
        <w:t>AACK</w:t>
      </w:r>
      <w:r w:rsidR="007734C2">
        <w:rPr>
          <w:rFonts w:ascii="Book Antiqua" w:eastAsia="Times New Roman" w:hAnsi="Book Antiqua"/>
          <w:color w:val="000000"/>
          <w:sz w:val="24"/>
          <w:szCs w:val="24"/>
          <w:lang w:val="sq-AL"/>
        </w:rPr>
        <w:t xml:space="preserve">-së </w:t>
      </w:r>
      <w:r w:rsidR="00FB1BA7" w:rsidRPr="00B172D6">
        <w:rPr>
          <w:rFonts w:ascii="Book Antiqua" w:eastAsia="Times New Roman" w:hAnsi="Book Antiqua"/>
          <w:color w:val="000000"/>
          <w:sz w:val="24"/>
          <w:szCs w:val="24"/>
          <w:lang w:val="sq-AL"/>
        </w:rPr>
        <w:t>sipas kërkesës);</w:t>
      </w:r>
    </w:p>
    <w:p w:rsidR="00316C33" w:rsidRPr="00B172D6" w:rsidRDefault="00316C33" w:rsidP="0076660C">
      <w:pPr>
        <w:spacing w:after="0" w:line="240" w:lineRule="auto"/>
        <w:ind w:left="720"/>
        <w:jc w:val="both"/>
        <w:rPr>
          <w:rFonts w:ascii="Book Antiqua" w:eastAsia="Times New Roman" w:hAnsi="Book Antiqua"/>
          <w:color w:val="000000"/>
          <w:sz w:val="24"/>
          <w:szCs w:val="24"/>
          <w:lang w:val="sq-AL"/>
        </w:rPr>
      </w:pPr>
    </w:p>
    <w:p w:rsidR="00FB1BA7" w:rsidRPr="00B172D6" w:rsidRDefault="00877321" w:rsidP="0076660C">
      <w:pPr>
        <w:numPr>
          <w:ilvl w:val="0"/>
          <w:numId w:val="20"/>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siguro</w:t>
      </w:r>
      <w:r w:rsidR="00607814" w:rsidRPr="00B172D6">
        <w:rPr>
          <w:rFonts w:ascii="Book Antiqua" w:eastAsia="Times New Roman" w:hAnsi="Book Antiqua"/>
          <w:color w:val="000000"/>
          <w:sz w:val="24"/>
          <w:szCs w:val="24"/>
          <w:lang w:val="sq-AL"/>
        </w:rPr>
        <w:t>n</w:t>
      </w:r>
      <w:r w:rsidR="00FB1BA7" w:rsidRPr="00B172D6">
        <w:rPr>
          <w:rFonts w:ascii="Book Antiqua" w:eastAsia="Times New Roman" w:hAnsi="Book Antiqua"/>
          <w:color w:val="000000"/>
          <w:sz w:val="24"/>
          <w:szCs w:val="24"/>
          <w:lang w:val="sq-AL"/>
        </w:rPr>
        <w:t xml:space="preserve"> që të gjithë personat </w:t>
      </w:r>
      <w:r w:rsidR="00607814" w:rsidRPr="00B172D6">
        <w:rPr>
          <w:rFonts w:ascii="Book Antiqua" w:eastAsia="Times New Roman" w:hAnsi="Book Antiqua"/>
          <w:color w:val="000000"/>
          <w:sz w:val="24"/>
          <w:szCs w:val="24"/>
          <w:lang w:val="sq-AL"/>
        </w:rPr>
        <w:t xml:space="preserve">të </w:t>
      </w:r>
      <w:r w:rsidR="00FB1BA7" w:rsidRPr="00B172D6">
        <w:rPr>
          <w:rFonts w:ascii="Book Antiqua" w:eastAsia="Times New Roman" w:hAnsi="Book Antiqua"/>
          <w:color w:val="000000"/>
          <w:sz w:val="24"/>
          <w:szCs w:val="24"/>
          <w:lang w:val="sq-AL"/>
        </w:rPr>
        <w:t>j</w:t>
      </w:r>
      <w:r w:rsidR="00607814" w:rsidRPr="00B172D6">
        <w:rPr>
          <w:rFonts w:ascii="Book Antiqua" w:eastAsia="Times New Roman" w:hAnsi="Book Antiqua"/>
          <w:color w:val="000000"/>
          <w:sz w:val="24"/>
          <w:szCs w:val="24"/>
          <w:lang w:val="sq-AL"/>
        </w:rPr>
        <w:t>e</w:t>
      </w:r>
      <w:r w:rsidR="00FB1BA7" w:rsidRPr="00B172D6">
        <w:rPr>
          <w:rFonts w:ascii="Book Antiqua" w:eastAsia="Times New Roman" w:hAnsi="Book Antiqua"/>
          <w:color w:val="000000"/>
          <w:sz w:val="24"/>
          <w:szCs w:val="24"/>
          <w:lang w:val="sq-AL"/>
        </w:rPr>
        <w:t xml:space="preserve">në të trajnuar në mënyrë adekuate në pajtim me fushëveprimin e </w:t>
      </w:r>
      <w:r w:rsidR="00607814" w:rsidRPr="00B172D6">
        <w:rPr>
          <w:rFonts w:ascii="Book Antiqua" w:eastAsia="Times New Roman" w:hAnsi="Book Antiqua"/>
          <w:color w:val="000000"/>
          <w:sz w:val="24"/>
          <w:szCs w:val="24"/>
          <w:lang w:val="sq-AL"/>
        </w:rPr>
        <w:t xml:space="preserve">detyrave të </w:t>
      </w:r>
      <w:r w:rsidR="00FB1BA7" w:rsidRPr="00B172D6">
        <w:rPr>
          <w:rFonts w:ascii="Book Antiqua" w:eastAsia="Times New Roman" w:hAnsi="Book Antiqua"/>
          <w:color w:val="000000"/>
          <w:sz w:val="24"/>
          <w:szCs w:val="24"/>
          <w:lang w:val="sq-AL"/>
        </w:rPr>
        <w:t xml:space="preserve">tyre dhe </w:t>
      </w:r>
      <w:r w:rsidR="00607814"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j</w:t>
      </w:r>
      <w:r w:rsidR="00607814" w:rsidRPr="00B172D6">
        <w:rPr>
          <w:rFonts w:ascii="Book Antiqua" w:eastAsia="Times New Roman" w:hAnsi="Book Antiqua"/>
          <w:color w:val="000000"/>
          <w:sz w:val="24"/>
          <w:szCs w:val="24"/>
          <w:lang w:val="sq-AL"/>
        </w:rPr>
        <w:t>e</w:t>
      </w:r>
      <w:r w:rsidRPr="00B172D6">
        <w:rPr>
          <w:rFonts w:ascii="Book Antiqua" w:eastAsia="Times New Roman" w:hAnsi="Book Antiqua"/>
          <w:color w:val="000000"/>
          <w:sz w:val="24"/>
          <w:szCs w:val="24"/>
          <w:lang w:val="sq-AL"/>
        </w:rPr>
        <w:t>n</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 xml:space="preserve">në posedim të certifikatave </w:t>
      </w:r>
      <w:r w:rsidR="00607814" w:rsidRPr="00B172D6">
        <w:rPr>
          <w:rFonts w:ascii="Book Antiqua" w:eastAsia="Times New Roman" w:hAnsi="Book Antiqua"/>
          <w:color w:val="000000"/>
          <w:sz w:val="24"/>
          <w:szCs w:val="24"/>
          <w:lang w:val="sq-AL"/>
        </w:rPr>
        <w:t>për kalimin e provimit</w:t>
      </w:r>
      <w:r w:rsidR="00FB1BA7" w:rsidRPr="00B172D6">
        <w:rPr>
          <w:rFonts w:ascii="Book Antiqua" w:eastAsia="Times New Roman" w:hAnsi="Book Antiqua"/>
          <w:color w:val="000000"/>
          <w:sz w:val="24"/>
          <w:szCs w:val="24"/>
          <w:lang w:val="sq-AL"/>
        </w:rPr>
        <w:t xml:space="preserve"> </w:t>
      </w:r>
      <w:r w:rsidR="00607814" w:rsidRPr="00B172D6">
        <w:rPr>
          <w:rFonts w:ascii="Book Antiqua" w:eastAsia="Times New Roman" w:hAnsi="Book Antiqua"/>
          <w:color w:val="000000"/>
          <w:sz w:val="24"/>
          <w:szCs w:val="24"/>
          <w:lang w:val="sq-AL"/>
        </w:rPr>
        <w:t xml:space="preserve">të </w:t>
      </w:r>
      <w:r w:rsidR="00FB1BA7" w:rsidRPr="00B172D6">
        <w:rPr>
          <w:rFonts w:ascii="Book Antiqua" w:eastAsia="Times New Roman" w:hAnsi="Book Antiqua"/>
          <w:color w:val="000000"/>
          <w:sz w:val="24"/>
          <w:szCs w:val="24"/>
          <w:lang w:val="sq-AL"/>
        </w:rPr>
        <w:t>lidh</w:t>
      </w:r>
      <w:r w:rsidR="00607814" w:rsidRPr="00B172D6">
        <w:rPr>
          <w:rFonts w:ascii="Book Antiqua" w:eastAsia="Times New Roman" w:hAnsi="Book Antiqua"/>
          <w:color w:val="000000"/>
          <w:sz w:val="24"/>
          <w:szCs w:val="24"/>
          <w:lang w:val="sq-AL"/>
        </w:rPr>
        <w:t xml:space="preserve">ur </w:t>
      </w:r>
      <w:r w:rsidRPr="00B172D6">
        <w:rPr>
          <w:rFonts w:ascii="Book Antiqua" w:eastAsia="Times New Roman" w:hAnsi="Book Antiqua"/>
          <w:color w:val="000000"/>
          <w:sz w:val="24"/>
          <w:szCs w:val="24"/>
          <w:lang w:val="sq-AL"/>
        </w:rPr>
        <w:t xml:space="preserve">me mallrat e </w:t>
      </w:r>
      <w:r w:rsidR="00FB1BA7" w:rsidRPr="00B172D6">
        <w:rPr>
          <w:rFonts w:ascii="Book Antiqua" w:eastAsia="Times New Roman" w:hAnsi="Book Antiqua"/>
          <w:color w:val="000000"/>
          <w:sz w:val="24"/>
          <w:szCs w:val="24"/>
          <w:lang w:val="sq-AL"/>
        </w:rPr>
        <w:t>rrezikshme;</w:t>
      </w:r>
    </w:p>
    <w:p w:rsidR="00316C33" w:rsidRPr="00B172D6" w:rsidRDefault="00316C33" w:rsidP="0076660C">
      <w:pPr>
        <w:spacing w:after="0" w:line="240" w:lineRule="auto"/>
        <w:ind w:left="720"/>
        <w:jc w:val="both"/>
        <w:rPr>
          <w:rFonts w:ascii="Book Antiqua" w:eastAsia="Times New Roman" w:hAnsi="Book Antiqua"/>
          <w:color w:val="000000"/>
          <w:sz w:val="24"/>
          <w:szCs w:val="24"/>
          <w:lang w:val="sq-AL"/>
        </w:rPr>
      </w:pPr>
    </w:p>
    <w:p w:rsidR="00FB1BA7" w:rsidRPr="00B172D6" w:rsidRDefault="00877321" w:rsidP="0076660C">
      <w:pPr>
        <w:numPr>
          <w:ilvl w:val="0"/>
          <w:numId w:val="20"/>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siguro</w:t>
      </w:r>
      <w:r w:rsidR="00607814" w:rsidRPr="00B172D6">
        <w:rPr>
          <w:rFonts w:ascii="Book Antiqua" w:eastAsia="Times New Roman" w:hAnsi="Book Antiqua"/>
          <w:color w:val="000000"/>
          <w:sz w:val="24"/>
          <w:szCs w:val="24"/>
          <w:lang w:val="sq-AL"/>
        </w:rPr>
        <w:t>n</w:t>
      </w:r>
      <w:r w:rsidR="00FB1BA7" w:rsidRPr="00B172D6">
        <w:rPr>
          <w:rFonts w:ascii="Book Antiqua" w:eastAsia="Times New Roman" w:hAnsi="Book Antiqua"/>
          <w:color w:val="000000"/>
          <w:sz w:val="24"/>
          <w:szCs w:val="24"/>
          <w:lang w:val="sq-AL"/>
        </w:rPr>
        <w:t xml:space="preserve"> </w:t>
      </w:r>
      <w:r w:rsidR="00607814" w:rsidRPr="00B172D6">
        <w:rPr>
          <w:rFonts w:ascii="Book Antiqua" w:eastAsia="Times New Roman" w:hAnsi="Book Antiqua"/>
          <w:color w:val="000000"/>
          <w:sz w:val="24"/>
          <w:szCs w:val="24"/>
          <w:lang w:val="sq-AL"/>
        </w:rPr>
        <w:t xml:space="preserve">mirëmbajtjen </w:t>
      </w:r>
      <w:r w:rsidR="00FB1BA7" w:rsidRPr="00B172D6">
        <w:rPr>
          <w:rFonts w:ascii="Book Antiqua" w:eastAsia="Times New Roman" w:hAnsi="Book Antiqua"/>
          <w:color w:val="000000"/>
          <w:sz w:val="24"/>
          <w:szCs w:val="24"/>
          <w:lang w:val="sq-AL"/>
        </w:rPr>
        <w:t xml:space="preserve">e </w:t>
      </w:r>
      <w:r w:rsidRPr="00B172D6">
        <w:rPr>
          <w:rFonts w:ascii="Book Antiqua" w:eastAsia="Times New Roman" w:hAnsi="Book Antiqua"/>
          <w:color w:val="000000"/>
          <w:sz w:val="24"/>
          <w:szCs w:val="24"/>
          <w:lang w:val="sq-AL"/>
        </w:rPr>
        <w:t xml:space="preserve">shënimeve </w:t>
      </w:r>
      <w:r w:rsidR="00607814" w:rsidRPr="00B172D6">
        <w:rPr>
          <w:rFonts w:ascii="Book Antiqua" w:eastAsia="Times New Roman" w:hAnsi="Book Antiqua"/>
          <w:color w:val="000000"/>
          <w:sz w:val="24"/>
          <w:szCs w:val="24"/>
          <w:lang w:val="sq-AL"/>
        </w:rPr>
        <w:t>për</w:t>
      </w:r>
      <w:r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mallrat</w:t>
      </w:r>
      <w:r w:rsidR="00607814" w:rsidRPr="00B172D6">
        <w:rPr>
          <w:rFonts w:ascii="Book Antiqua" w:eastAsia="Times New Roman" w:hAnsi="Book Antiqua"/>
          <w:color w:val="000000"/>
          <w:sz w:val="24"/>
          <w:szCs w:val="24"/>
          <w:lang w:val="sq-AL"/>
        </w:rPr>
        <w:t xml:space="preserve"> e</w:t>
      </w:r>
      <w:r w:rsidR="00FB1BA7" w:rsidRPr="00B172D6">
        <w:rPr>
          <w:rFonts w:ascii="Book Antiqua" w:eastAsia="Times New Roman" w:hAnsi="Book Antiqua"/>
          <w:color w:val="000000"/>
          <w:sz w:val="24"/>
          <w:szCs w:val="24"/>
          <w:lang w:val="sq-AL"/>
        </w:rPr>
        <w:t xml:space="preserve"> rrezikshme;</w:t>
      </w:r>
    </w:p>
    <w:p w:rsidR="00316C33" w:rsidRPr="00B172D6" w:rsidRDefault="00316C33" w:rsidP="0076660C">
      <w:pPr>
        <w:spacing w:after="0" w:line="240" w:lineRule="auto"/>
        <w:ind w:left="720"/>
        <w:jc w:val="both"/>
        <w:rPr>
          <w:rFonts w:ascii="Book Antiqua" w:eastAsia="Times New Roman" w:hAnsi="Book Antiqua"/>
          <w:color w:val="000000"/>
          <w:sz w:val="24"/>
          <w:szCs w:val="24"/>
          <w:lang w:val="sq-AL"/>
        </w:rPr>
      </w:pPr>
    </w:p>
    <w:p w:rsidR="00FB1BA7" w:rsidRPr="00B172D6" w:rsidRDefault="00FB1BA7" w:rsidP="0076660C">
      <w:pPr>
        <w:numPr>
          <w:ilvl w:val="0"/>
          <w:numId w:val="20"/>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mbikëqyr</w:t>
      </w:r>
      <w:r w:rsidR="00607814"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zbatimin e procedur</w:t>
      </w:r>
      <w:r w:rsidR="00DB1ED2" w:rsidRPr="00B172D6">
        <w:rPr>
          <w:rFonts w:ascii="Book Antiqua" w:eastAsia="Times New Roman" w:hAnsi="Book Antiqua"/>
          <w:color w:val="000000"/>
          <w:sz w:val="24"/>
          <w:szCs w:val="24"/>
          <w:lang w:val="sq-AL"/>
        </w:rPr>
        <w:t>ave</w:t>
      </w:r>
      <w:r w:rsidRPr="00B172D6">
        <w:rPr>
          <w:rFonts w:ascii="Book Antiqua" w:eastAsia="Times New Roman" w:hAnsi="Book Antiqua"/>
          <w:color w:val="000000"/>
          <w:sz w:val="24"/>
          <w:szCs w:val="24"/>
          <w:lang w:val="sq-AL"/>
        </w:rPr>
        <w:t xml:space="preserve"> emergjente;</w:t>
      </w:r>
    </w:p>
    <w:p w:rsidR="00316C33" w:rsidRPr="00B172D6" w:rsidRDefault="00316C33" w:rsidP="0076660C">
      <w:pPr>
        <w:spacing w:after="0" w:line="240" w:lineRule="auto"/>
        <w:ind w:left="720"/>
        <w:jc w:val="both"/>
        <w:rPr>
          <w:rFonts w:ascii="Book Antiqua" w:eastAsia="Times New Roman" w:hAnsi="Book Antiqua"/>
          <w:color w:val="000000"/>
          <w:sz w:val="24"/>
          <w:szCs w:val="24"/>
          <w:lang w:val="sq-AL"/>
        </w:rPr>
      </w:pPr>
    </w:p>
    <w:p w:rsidR="00FB1BA7" w:rsidRPr="00B172D6" w:rsidRDefault="00877321" w:rsidP="0076660C">
      <w:pPr>
        <w:numPr>
          <w:ilvl w:val="0"/>
          <w:numId w:val="20"/>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përgatit</w:t>
      </w:r>
      <w:r w:rsidR="00FB1BA7" w:rsidRPr="00B172D6">
        <w:rPr>
          <w:rFonts w:ascii="Book Antiqua" w:eastAsia="Times New Roman" w:hAnsi="Book Antiqua"/>
          <w:color w:val="000000"/>
          <w:sz w:val="24"/>
          <w:szCs w:val="24"/>
          <w:lang w:val="sq-AL"/>
        </w:rPr>
        <w:t xml:space="preserve"> dhe mbikëqyr mirëmbajtjen dhe përditësimin e procedurave të brendshme dhe dokumente</w:t>
      </w:r>
      <w:r w:rsidR="00926B79" w:rsidRPr="00B172D6">
        <w:rPr>
          <w:rFonts w:ascii="Book Antiqua" w:eastAsia="Times New Roman" w:hAnsi="Book Antiqua"/>
          <w:color w:val="000000"/>
          <w:sz w:val="24"/>
          <w:szCs w:val="24"/>
          <w:lang w:val="sq-AL"/>
        </w:rPr>
        <w:t>ve</w:t>
      </w:r>
      <w:r w:rsidR="00FB1BA7" w:rsidRPr="00B172D6">
        <w:rPr>
          <w:rFonts w:ascii="Book Antiqua" w:eastAsia="Times New Roman" w:hAnsi="Book Antiqua"/>
          <w:color w:val="000000"/>
          <w:sz w:val="24"/>
          <w:szCs w:val="24"/>
          <w:lang w:val="sq-AL"/>
        </w:rPr>
        <w:t xml:space="preserve"> përkatëse; dhe</w:t>
      </w:r>
    </w:p>
    <w:p w:rsidR="00316C33" w:rsidRPr="00B172D6" w:rsidRDefault="00316C33" w:rsidP="0076660C">
      <w:pPr>
        <w:spacing w:after="0" w:line="240" w:lineRule="auto"/>
        <w:ind w:left="720"/>
        <w:jc w:val="both"/>
        <w:rPr>
          <w:rFonts w:ascii="Book Antiqua" w:eastAsia="Times New Roman" w:hAnsi="Book Antiqua"/>
          <w:color w:val="000000"/>
          <w:sz w:val="24"/>
          <w:szCs w:val="24"/>
          <w:lang w:val="sq-AL"/>
        </w:rPr>
      </w:pPr>
    </w:p>
    <w:p w:rsidR="00FB1BA7" w:rsidRPr="00B172D6" w:rsidRDefault="00877321" w:rsidP="0076660C">
      <w:pPr>
        <w:numPr>
          <w:ilvl w:val="0"/>
          <w:numId w:val="20"/>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heton</w:t>
      </w:r>
      <w:r w:rsidR="00FB1BA7" w:rsidRPr="00B172D6">
        <w:rPr>
          <w:rFonts w:ascii="Book Antiqua" w:eastAsia="Times New Roman" w:hAnsi="Book Antiqua"/>
          <w:color w:val="000000"/>
          <w:sz w:val="24"/>
          <w:szCs w:val="24"/>
          <w:lang w:val="sq-AL"/>
        </w:rPr>
        <w:t> </w:t>
      </w:r>
      <w:r w:rsidRPr="00B172D6">
        <w:rPr>
          <w:rFonts w:ascii="Book Antiqua" w:eastAsia="Times New Roman" w:hAnsi="Book Antiqua"/>
          <w:color w:val="000000"/>
          <w:sz w:val="24"/>
          <w:szCs w:val="24"/>
          <w:lang w:val="sq-AL"/>
        </w:rPr>
        <w:t xml:space="preserve"> </w:t>
      </w:r>
      <w:r w:rsidR="00926B79" w:rsidRPr="00B172D6">
        <w:rPr>
          <w:rFonts w:ascii="Book Antiqua" w:eastAsia="Times New Roman" w:hAnsi="Book Antiqua"/>
          <w:color w:val="000000"/>
          <w:sz w:val="24"/>
          <w:szCs w:val="24"/>
          <w:lang w:val="sq-AL"/>
        </w:rPr>
        <w:t>ndodhit</w:t>
      </w:r>
      <w:r w:rsidR="001E36A0" w:rsidRPr="00B172D6">
        <w:rPr>
          <w:rFonts w:ascii="Book Antiqua" w:eastAsia="Times New Roman" w:hAnsi="Book Antiqua"/>
          <w:color w:val="000000"/>
          <w:sz w:val="24"/>
          <w:szCs w:val="24"/>
          <w:lang w:val="sq-AL"/>
        </w:rPr>
        <w:t>ë</w:t>
      </w:r>
      <w:r w:rsidR="00FB1BA7" w:rsidRPr="00B172D6">
        <w:rPr>
          <w:rFonts w:ascii="Book Antiqua" w:eastAsia="Times New Roman" w:hAnsi="Book Antiqua"/>
          <w:color w:val="000000"/>
          <w:sz w:val="24"/>
          <w:szCs w:val="24"/>
          <w:lang w:val="sq-AL"/>
        </w:rPr>
        <w:t xml:space="preserve"> që përfshijnë </w:t>
      </w:r>
      <w:r w:rsidR="00C872EE" w:rsidRPr="00B172D6">
        <w:rPr>
          <w:rFonts w:ascii="Book Antiqua" w:eastAsia="Times New Roman" w:hAnsi="Book Antiqua"/>
          <w:color w:val="000000"/>
          <w:sz w:val="24"/>
          <w:szCs w:val="24"/>
          <w:lang w:val="sq-AL"/>
        </w:rPr>
        <w:t>mallrat e rrezikshme</w:t>
      </w:r>
      <w:r w:rsidR="00FB1BA7" w:rsidRPr="00B172D6">
        <w:rPr>
          <w:rFonts w:ascii="Book Antiqua" w:eastAsia="Times New Roman" w:hAnsi="Book Antiqua"/>
          <w:color w:val="000000"/>
          <w:sz w:val="24"/>
          <w:szCs w:val="24"/>
          <w:lang w:val="sq-AL"/>
        </w:rPr>
        <w:t xml:space="preserve"> në përputhje me dispozitat e kësaj </w:t>
      </w:r>
      <w:r w:rsidR="00DB1ED2" w:rsidRPr="00B172D6">
        <w:rPr>
          <w:rFonts w:ascii="Book Antiqua" w:eastAsia="Times New Roman" w:hAnsi="Book Antiqua"/>
          <w:color w:val="000000"/>
          <w:sz w:val="24"/>
          <w:szCs w:val="24"/>
          <w:lang w:val="sq-AL"/>
        </w:rPr>
        <w:t>R</w:t>
      </w:r>
      <w:r w:rsidR="00FB1BA7" w:rsidRPr="00B172D6">
        <w:rPr>
          <w:rFonts w:ascii="Book Antiqua" w:eastAsia="Times New Roman" w:hAnsi="Book Antiqua"/>
          <w:color w:val="000000"/>
          <w:sz w:val="24"/>
          <w:szCs w:val="24"/>
          <w:lang w:val="sq-AL"/>
        </w:rPr>
        <w:t xml:space="preserve">regulloreje dhe </w:t>
      </w:r>
      <w:r w:rsidR="00DB1ED2" w:rsidRPr="00B172D6">
        <w:rPr>
          <w:rFonts w:ascii="Book Antiqua" w:eastAsia="Times New Roman" w:hAnsi="Book Antiqua"/>
          <w:color w:val="000000"/>
          <w:sz w:val="24"/>
          <w:szCs w:val="24"/>
          <w:lang w:val="sq-AL"/>
        </w:rPr>
        <w:t xml:space="preserve">i </w:t>
      </w:r>
      <w:r w:rsidR="00C872EE" w:rsidRPr="00B172D6">
        <w:rPr>
          <w:rFonts w:ascii="Book Antiqua" w:eastAsia="Times New Roman" w:hAnsi="Book Antiqua"/>
          <w:color w:val="000000"/>
          <w:sz w:val="24"/>
          <w:szCs w:val="24"/>
          <w:lang w:val="sq-AL"/>
        </w:rPr>
        <w:t>dor</w:t>
      </w:r>
      <w:r w:rsidR="00637733" w:rsidRPr="00B172D6">
        <w:rPr>
          <w:rFonts w:ascii="Book Antiqua" w:eastAsia="Times New Roman" w:hAnsi="Book Antiqua"/>
          <w:color w:val="000000"/>
          <w:sz w:val="24"/>
          <w:szCs w:val="24"/>
          <w:lang w:val="sq-AL"/>
        </w:rPr>
        <w:t>ë</w:t>
      </w:r>
      <w:r w:rsidR="00C872EE" w:rsidRPr="00B172D6">
        <w:rPr>
          <w:rFonts w:ascii="Book Antiqua" w:eastAsia="Times New Roman" w:hAnsi="Book Antiqua"/>
          <w:color w:val="000000"/>
          <w:sz w:val="24"/>
          <w:szCs w:val="24"/>
          <w:lang w:val="sq-AL"/>
        </w:rPr>
        <w:t xml:space="preserve">zon </w:t>
      </w:r>
      <w:r w:rsidR="00FB1BA7" w:rsidRPr="00B172D6">
        <w:rPr>
          <w:rFonts w:ascii="Book Antiqua" w:eastAsia="Times New Roman" w:hAnsi="Book Antiqua"/>
          <w:color w:val="000000"/>
          <w:sz w:val="24"/>
          <w:szCs w:val="24"/>
          <w:lang w:val="sq-AL"/>
        </w:rPr>
        <w:t>raporte</w:t>
      </w:r>
      <w:r w:rsidR="007734C2">
        <w:rPr>
          <w:rFonts w:ascii="Book Antiqua" w:eastAsia="Times New Roman" w:hAnsi="Book Antiqua"/>
          <w:color w:val="000000"/>
          <w:sz w:val="24"/>
          <w:szCs w:val="24"/>
          <w:lang w:val="sq-AL"/>
        </w:rPr>
        <w:t xml:space="preserve">t </w:t>
      </w:r>
      <w:r w:rsidR="00AD661D">
        <w:rPr>
          <w:rFonts w:ascii="Book Antiqua" w:eastAsia="Times New Roman" w:hAnsi="Book Antiqua"/>
          <w:color w:val="000000"/>
          <w:sz w:val="24"/>
          <w:szCs w:val="24"/>
          <w:lang w:val="sq-AL"/>
        </w:rPr>
        <w:t>në</w:t>
      </w:r>
      <w:r w:rsidR="00FB1BA7" w:rsidRPr="00B172D6">
        <w:rPr>
          <w:rFonts w:ascii="Book Antiqua" w:eastAsia="Times New Roman" w:hAnsi="Book Antiqua"/>
          <w:color w:val="000000"/>
          <w:sz w:val="24"/>
          <w:szCs w:val="24"/>
          <w:lang w:val="sq-AL"/>
        </w:rPr>
        <w:t xml:space="preserve"> </w:t>
      </w:r>
      <w:r w:rsidR="00B738E9" w:rsidRPr="007734C2">
        <w:rPr>
          <w:rFonts w:ascii="Book Antiqua" w:eastAsia="Times New Roman" w:hAnsi="Book Antiqua"/>
          <w:bCs/>
          <w:iCs/>
          <w:color w:val="000000"/>
          <w:sz w:val="24"/>
          <w:szCs w:val="24"/>
          <w:lang w:val="sq-AL"/>
        </w:rPr>
        <w:t>AACK</w:t>
      </w:r>
      <w:r w:rsidR="007734C2">
        <w:rPr>
          <w:rFonts w:ascii="Book Antiqua" w:eastAsia="Times New Roman" w:hAnsi="Book Antiqua"/>
          <w:bCs/>
          <w:iCs/>
          <w:color w:val="000000"/>
          <w:sz w:val="24"/>
          <w:szCs w:val="24"/>
          <w:lang w:val="sq-AL"/>
        </w:rPr>
        <w:t>-ë</w:t>
      </w:r>
      <w:r w:rsidR="00FB1BA7" w:rsidRPr="007734C2">
        <w:rPr>
          <w:rFonts w:ascii="Book Antiqua" w:eastAsia="Times New Roman" w:hAnsi="Book Antiqua"/>
          <w:color w:val="000000"/>
          <w:sz w:val="24"/>
          <w:szCs w:val="24"/>
          <w:lang w:val="sq-AL"/>
        </w:rPr>
        <w:t>.</w:t>
      </w:r>
    </w:p>
    <w:p w:rsidR="00316C33" w:rsidRPr="00B172D6" w:rsidRDefault="00316C33"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w:t>
      </w:r>
      <w:r w:rsidR="00551444" w:rsidRPr="00B172D6">
        <w:rPr>
          <w:rFonts w:ascii="Book Antiqua" w:eastAsia="Times New Roman" w:hAnsi="Book Antiqua"/>
          <w:color w:val="000000"/>
          <w:sz w:val="24"/>
          <w:szCs w:val="24"/>
          <w:lang w:val="sq-AL"/>
        </w:rPr>
        <w:t>4</w:t>
      </w:r>
      <w:r w:rsidR="00FE43D3" w:rsidRPr="00B172D6">
        <w:rPr>
          <w:rFonts w:ascii="Book Antiqua" w:eastAsia="Times New Roman" w:hAnsi="Book Antiqua"/>
          <w:color w:val="000000"/>
          <w:sz w:val="24"/>
          <w:szCs w:val="24"/>
          <w:lang w:val="sq-AL"/>
        </w:rPr>
        <w:t>.4</w:t>
      </w:r>
      <w:r w:rsidR="00FE43D3" w:rsidRPr="00B172D6">
        <w:rPr>
          <w:rFonts w:ascii="Book Antiqua" w:eastAsia="Times New Roman" w:hAnsi="Book Antiqua"/>
          <w:color w:val="000000"/>
          <w:sz w:val="24"/>
          <w:szCs w:val="24"/>
          <w:lang w:val="sq-AL"/>
        </w:rPr>
        <w:tab/>
      </w:r>
      <w:r w:rsidR="00C872EE" w:rsidRPr="00B172D6">
        <w:rPr>
          <w:rFonts w:ascii="Book Antiqua" w:eastAsia="Times New Roman" w:hAnsi="Book Antiqua"/>
          <w:color w:val="000000"/>
          <w:sz w:val="24"/>
          <w:szCs w:val="24"/>
          <w:lang w:val="sq-AL"/>
        </w:rPr>
        <w:t>Koordinatori</w:t>
      </w:r>
      <w:r w:rsidR="00263F15" w:rsidRPr="00B172D6">
        <w:rPr>
          <w:rFonts w:ascii="Book Antiqua" w:eastAsia="Times New Roman" w:hAnsi="Book Antiqua"/>
          <w:color w:val="000000"/>
          <w:sz w:val="24"/>
          <w:szCs w:val="24"/>
          <w:lang w:val="sq-AL"/>
        </w:rPr>
        <w:t xml:space="preserve"> </w:t>
      </w:r>
      <w:r w:rsidR="00DB1ED2" w:rsidRPr="00B172D6">
        <w:rPr>
          <w:rFonts w:ascii="Book Antiqua" w:eastAsia="Times New Roman" w:hAnsi="Book Antiqua"/>
          <w:color w:val="000000"/>
          <w:sz w:val="24"/>
          <w:szCs w:val="24"/>
          <w:lang w:val="sq-AL"/>
        </w:rPr>
        <w:t>për</w:t>
      </w:r>
      <w:r w:rsidR="00263F15" w:rsidRPr="00B172D6">
        <w:rPr>
          <w:rFonts w:ascii="Book Antiqua" w:eastAsia="Times New Roman" w:hAnsi="Book Antiqua"/>
          <w:color w:val="000000"/>
          <w:sz w:val="24"/>
          <w:szCs w:val="24"/>
          <w:lang w:val="sq-AL"/>
        </w:rPr>
        <w:t xml:space="preserve"> </w:t>
      </w:r>
      <w:r w:rsidR="00C872EE" w:rsidRPr="00B172D6">
        <w:rPr>
          <w:rFonts w:ascii="Book Antiqua" w:eastAsia="Times New Roman" w:hAnsi="Book Antiqua"/>
          <w:color w:val="000000"/>
          <w:sz w:val="24"/>
          <w:szCs w:val="24"/>
          <w:lang w:val="sq-AL"/>
        </w:rPr>
        <w:t>mallra</w:t>
      </w:r>
      <w:r w:rsidR="00DB1ED2" w:rsidRPr="00B172D6">
        <w:rPr>
          <w:rFonts w:ascii="Book Antiqua" w:eastAsia="Times New Roman" w:hAnsi="Book Antiqua"/>
          <w:color w:val="000000"/>
          <w:sz w:val="24"/>
          <w:szCs w:val="24"/>
          <w:lang w:val="sq-AL"/>
        </w:rPr>
        <w:t xml:space="preserve">t </w:t>
      </w:r>
      <w:r w:rsidR="00C872EE" w:rsidRPr="00B172D6">
        <w:rPr>
          <w:rFonts w:ascii="Book Antiqua" w:eastAsia="Times New Roman" w:hAnsi="Book Antiqua"/>
          <w:color w:val="000000"/>
          <w:sz w:val="24"/>
          <w:szCs w:val="24"/>
          <w:lang w:val="sq-AL"/>
        </w:rPr>
        <w:t>e rrezikshme d</w:t>
      </w:r>
      <w:r w:rsidR="00DB1ED2" w:rsidRPr="00B172D6">
        <w:rPr>
          <w:rFonts w:ascii="Book Antiqua" w:eastAsia="Times New Roman" w:hAnsi="Book Antiqua"/>
          <w:color w:val="000000"/>
          <w:sz w:val="24"/>
          <w:szCs w:val="24"/>
          <w:lang w:val="sq-AL"/>
        </w:rPr>
        <w:t>uhet</w:t>
      </w:r>
      <w:r w:rsidR="00C872EE" w:rsidRPr="00B172D6">
        <w:rPr>
          <w:rFonts w:ascii="Book Antiqua" w:eastAsia="Times New Roman" w:hAnsi="Book Antiqua"/>
          <w:color w:val="000000"/>
          <w:sz w:val="24"/>
          <w:szCs w:val="24"/>
          <w:lang w:val="sq-AL"/>
        </w:rPr>
        <w:t xml:space="preserve"> t</w:t>
      </w:r>
      <w:r w:rsidR="00DB1ED2" w:rsidRPr="00B172D6">
        <w:rPr>
          <w:rFonts w:ascii="Book Antiqua" w:eastAsia="Times New Roman" w:hAnsi="Book Antiqua"/>
          <w:color w:val="000000"/>
          <w:sz w:val="24"/>
          <w:szCs w:val="24"/>
          <w:lang w:val="sq-AL"/>
        </w:rPr>
        <w:t>’i</w:t>
      </w:r>
      <w:r w:rsidR="00F95F26" w:rsidRPr="00B172D6">
        <w:rPr>
          <w:rFonts w:ascii="Book Antiqua" w:eastAsia="Times New Roman" w:hAnsi="Book Antiqua"/>
          <w:color w:val="000000"/>
          <w:sz w:val="24"/>
          <w:szCs w:val="24"/>
          <w:lang w:val="sq-AL"/>
        </w:rPr>
        <w:t>a</w:t>
      </w:r>
      <w:r w:rsidR="00C872EE" w:rsidRPr="00B172D6">
        <w:rPr>
          <w:rFonts w:ascii="Book Antiqua" w:eastAsia="Times New Roman" w:hAnsi="Book Antiqua"/>
          <w:color w:val="000000"/>
          <w:sz w:val="24"/>
          <w:szCs w:val="24"/>
          <w:lang w:val="sq-AL"/>
        </w:rPr>
        <w:t xml:space="preserve"> </w:t>
      </w:r>
      <w:r w:rsidR="00DB1ED2" w:rsidRPr="00B172D6">
        <w:rPr>
          <w:rFonts w:ascii="Book Antiqua" w:eastAsia="Times New Roman" w:hAnsi="Book Antiqua"/>
          <w:color w:val="000000"/>
          <w:sz w:val="24"/>
          <w:szCs w:val="24"/>
          <w:lang w:val="sq-AL"/>
        </w:rPr>
        <w:t xml:space="preserve">dorëzojë </w:t>
      </w:r>
      <w:r w:rsidR="00B738E9" w:rsidRPr="00AD661D">
        <w:rPr>
          <w:rFonts w:ascii="Book Antiqua" w:eastAsia="Times New Roman" w:hAnsi="Book Antiqua"/>
          <w:bCs/>
          <w:iCs/>
          <w:color w:val="000000"/>
          <w:sz w:val="24"/>
          <w:szCs w:val="24"/>
          <w:lang w:val="sq-AL"/>
        </w:rPr>
        <w:t>AACK</w:t>
      </w:r>
      <w:r w:rsidR="00AD661D">
        <w:rPr>
          <w:rFonts w:ascii="Book Antiqua" w:eastAsia="Times New Roman" w:hAnsi="Book Antiqua"/>
          <w:bCs/>
          <w:iCs/>
          <w:color w:val="000000"/>
          <w:sz w:val="24"/>
          <w:szCs w:val="24"/>
          <w:lang w:val="sq-AL"/>
        </w:rPr>
        <w:t>-së</w:t>
      </w:r>
      <w:r w:rsidR="00C872EE" w:rsidRPr="00B172D6">
        <w:rPr>
          <w:rFonts w:ascii="Book Antiqua" w:eastAsia="Times New Roman" w:hAnsi="Book Antiqua"/>
          <w:color w:val="000000"/>
          <w:sz w:val="24"/>
          <w:szCs w:val="24"/>
          <w:lang w:val="sq-AL"/>
        </w:rPr>
        <w:t xml:space="preserve"> form</w:t>
      </w:r>
      <w:r w:rsidR="00DB1ED2" w:rsidRPr="00B172D6">
        <w:rPr>
          <w:rFonts w:ascii="Book Antiqua" w:eastAsia="Times New Roman" w:hAnsi="Book Antiqua"/>
          <w:color w:val="000000"/>
          <w:sz w:val="24"/>
          <w:szCs w:val="24"/>
          <w:lang w:val="sq-AL"/>
        </w:rPr>
        <w:t>ularin</w:t>
      </w:r>
      <w:r w:rsidR="00C872EE" w:rsidRPr="00B172D6">
        <w:rPr>
          <w:rFonts w:ascii="Book Antiqua" w:eastAsia="Times New Roman" w:hAnsi="Book Antiqua"/>
          <w:color w:val="000000"/>
          <w:sz w:val="24"/>
          <w:szCs w:val="24"/>
          <w:lang w:val="sq-AL"/>
        </w:rPr>
        <w:t xml:space="preserve"> e aplikimit për pranim</w:t>
      </w:r>
      <w:r w:rsidR="00DB1ED2" w:rsidRPr="00B172D6">
        <w:rPr>
          <w:rFonts w:ascii="Book Antiqua" w:eastAsia="Times New Roman" w:hAnsi="Book Antiqua"/>
          <w:color w:val="000000"/>
          <w:sz w:val="24"/>
          <w:szCs w:val="24"/>
          <w:lang w:val="sq-AL"/>
        </w:rPr>
        <w:t>in e</w:t>
      </w:r>
      <w:r w:rsidR="00926B79" w:rsidRPr="00B172D6">
        <w:rPr>
          <w:rFonts w:ascii="Book Antiqua" w:eastAsia="Times New Roman" w:hAnsi="Book Antiqua"/>
          <w:color w:val="000000"/>
          <w:sz w:val="24"/>
          <w:szCs w:val="24"/>
          <w:lang w:val="sq-AL"/>
        </w:rPr>
        <w:t xml:space="preserve"> koordinatori</w:t>
      </w:r>
      <w:r w:rsidR="00161BA5" w:rsidRPr="00B172D6">
        <w:rPr>
          <w:rFonts w:ascii="Book Antiqua" w:eastAsia="Times New Roman" w:hAnsi="Book Antiqua"/>
          <w:color w:val="000000"/>
          <w:sz w:val="24"/>
          <w:szCs w:val="24"/>
          <w:lang w:val="sq-AL"/>
        </w:rPr>
        <w:t>t</w:t>
      </w:r>
      <w:r w:rsidR="00C872EE" w:rsidRPr="00B172D6">
        <w:rPr>
          <w:rFonts w:ascii="Book Antiqua" w:eastAsia="Times New Roman" w:hAnsi="Book Antiqua"/>
          <w:color w:val="000000"/>
          <w:sz w:val="24"/>
          <w:szCs w:val="24"/>
          <w:lang w:val="sq-AL"/>
        </w:rPr>
        <w:t xml:space="preserve"> p</w:t>
      </w:r>
      <w:r w:rsidR="00637733" w:rsidRPr="00B172D6">
        <w:rPr>
          <w:rFonts w:ascii="Book Antiqua" w:eastAsia="Times New Roman" w:hAnsi="Book Antiqua"/>
          <w:color w:val="000000"/>
          <w:sz w:val="24"/>
          <w:szCs w:val="24"/>
          <w:lang w:val="sq-AL"/>
        </w:rPr>
        <w:t>ë</w:t>
      </w:r>
      <w:r w:rsidR="00C872EE" w:rsidRPr="00B172D6">
        <w:rPr>
          <w:rFonts w:ascii="Book Antiqua" w:eastAsia="Times New Roman" w:hAnsi="Book Antiqua"/>
          <w:color w:val="000000"/>
          <w:sz w:val="24"/>
          <w:szCs w:val="24"/>
          <w:lang w:val="sq-AL"/>
        </w:rPr>
        <w:t>r mallra</w:t>
      </w:r>
      <w:r w:rsidRPr="00B172D6">
        <w:rPr>
          <w:rFonts w:ascii="Book Antiqua" w:eastAsia="Times New Roman" w:hAnsi="Book Antiqua"/>
          <w:color w:val="000000"/>
          <w:sz w:val="24"/>
          <w:szCs w:val="24"/>
          <w:lang w:val="sq-AL"/>
        </w:rPr>
        <w:t>t</w:t>
      </w:r>
      <w:r w:rsidR="00DB1ED2" w:rsidRPr="00B172D6">
        <w:rPr>
          <w:rFonts w:ascii="Book Antiqua" w:eastAsia="Times New Roman" w:hAnsi="Book Antiqua"/>
          <w:color w:val="000000"/>
          <w:sz w:val="24"/>
          <w:szCs w:val="24"/>
          <w:lang w:val="sq-AL"/>
        </w:rPr>
        <w:t xml:space="preserve"> e</w:t>
      </w:r>
      <w:r w:rsidRPr="00B172D6">
        <w:rPr>
          <w:rFonts w:ascii="Book Antiqua" w:eastAsia="Times New Roman" w:hAnsi="Book Antiqua"/>
          <w:color w:val="000000"/>
          <w:sz w:val="24"/>
          <w:szCs w:val="24"/>
          <w:lang w:val="sq-AL"/>
        </w:rPr>
        <w:t xml:space="preserve"> rrezikshme </w:t>
      </w:r>
      <w:r w:rsidR="001467A1">
        <w:rPr>
          <w:rFonts w:ascii="Book Antiqua" w:eastAsia="Times New Roman" w:hAnsi="Book Antiqua"/>
          <w:color w:val="000000"/>
          <w:sz w:val="24"/>
          <w:szCs w:val="24"/>
          <w:lang w:val="sq-AL"/>
        </w:rPr>
        <w:t>(në dispozicion në faqen e internetit te AACK-së)</w:t>
      </w:r>
      <w:r w:rsidRPr="004C514D">
        <w:rPr>
          <w:rFonts w:ascii="Book Antiqua" w:eastAsia="Times New Roman" w:hAnsi="Book Antiqua"/>
          <w:color w:val="000000"/>
          <w:sz w:val="24"/>
          <w:szCs w:val="24"/>
          <w:lang w:val="sq-AL"/>
        </w:rPr>
        <w:t>,</w:t>
      </w:r>
      <w:r w:rsidRPr="00B172D6">
        <w:rPr>
          <w:rFonts w:ascii="Book Antiqua" w:eastAsia="Times New Roman" w:hAnsi="Book Antiqua"/>
          <w:color w:val="000000"/>
          <w:sz w:val="24"/>
          <w:szCs w:val="24"/>
          <w:lang w:val="sq-AL"/>
        </w:rPr>
        <w:t xml:space="preserve"> </w:t>
      </w:r>
      <w:r w:rsidR="00DB1ED2" w:rsidRPr="00B172D6">
        <w:rPr>
          <w:rFonts w:ascii="Book Antiqua" w:eastAsia="Times New Roman" w:hAnsi="Book Antiqua"/>
          <w:color w:val="000000"/>
          <w:sz w:val="24"/>
          <w:szCs w:val="24"/>
          <w:lang w:val="sq-AL"/>
        </w:rPr>
        <w:t>të</w:t>
      </w:r>
      <w:r w:rsidR="00C872EE"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shoqëruar me:</w:t>
      </w:r>
    </w:p>
    <w:p w:rsidR="00161BA5" w:rsidRPr="00B172D6" w:rsidRDefault="00161BA5"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76660C">
      <w:pPr>
        <w:numPr>
          <w:ilvl w:val="0"/>
          <w:numId w:val="21"/>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kopje</w:t>
      </w:r>
      <w:r w:rsidR="00DB1ED2" w:rsidRPr="00B172D6">
        <w:rPr>
          <w:rFonts w:ascii="Book Antiqua" w:eastAsia="Times New Roman" w:hAnsi="Book Antiqua"/>
          <w:color w:val="000000"/>
          <w:sz w:val="24"/>
          <w:szCs w:val="24"/>
          <w:lang w:val="sq-AL"/>
        </w:rPr>
        <w:t>n</w:t>
      </w:r>
      <w:r w:rsidRPr="00B172D6">
        <w:rPr>
          <w:rFonts w:ascii="Book Antiqua" w:eastAsia="Times New Roman" w:hAnsi="Book Antiqua"/>
          <w:color w:val="000000"/>
          <w:sz w:val="24"/>
          <w:szCs w:val="24"/>
          <w:lang w:val="sq-AL"/>
        </w:rPr>
        <w:t xml:space="preserve"> </w:t>
      </w:r>
      <w:r w:rsidR="00DB1ED2" w:rsidRPr="00B172D6">
        <w:rPr>
          <w:rFonts w:ascii="Book Antiqua" w:eastAsia="Times New Roman" w:hAnsi="Book Antiqua"/>
          <w:color w:val="000000"/>
          <w:sz w:val="24"/>
          <w:szCs w:val="24"/>
          <w:lang w:val="sq-AL"/>
        </w:rPr>
        <w:t>e</w:t>
      </w:r>
      <w:r w:rsidRPr="00B172D6">
        <w:rPr>
          <w:rFonts w:ascii="Book Antiqua" w:eastAsia="Times New Roman" w:hAnsi="Book Antiqua"/>
          <w:color w:val="000000"/>
          <w:sz w:val="24"/>
          <w:szCs w:val="24"/>
          <w:lang w:val="sq-AL"/>
        </w:rPr>
        <w:t xml:space="preserve"> </w:t>
      </w:r>
      <w:r w:rsidR="00C872EE" w:rsidRPr="00B172D6">
        <w:rPr>
          <w:rFonts w:ascii="Book Antiqua" w:eastAsia="Times New Roman" w:hAnsi="Book Antiqua"/>
          <w:color w:val="000000"/>
          <w:sz w:val="24"/>
          <w:szCs w:val="24"/>
          <w:lang w:val="sq-AL"/>
        </w:rPr>
        <w:t>Certifikat</w:t>
      </w:r>
      <w:r w:rsidR="00637733" w:rsidRPr="00B172D6">
        <w:rPr>
          <w:rFonts w:ascii="Book Antiqua" w:eastAsia="Times New Roman" w:hAnsi="Book Antiqua"/>
          <w:color w:val="000000"/>
          <w:sz w:val="24"/>
          <w:szCs w:val="24"/>
          <w:lang w:val="sq-AL"/>
        </w:rPr>
        <w:t>ë</w:t>
      </w:r>
      <w:r w:rsidR="00C872EE" w:rsidRPr="00B172D6">
        <w:rPr>
          <w:rFonts w:ascii="Book Antiqua" w:eastAsia="Times New Roman" w:hAnsi="Book Antiqua"/>
          <w:color w:val="000000"/>
          <w:sz w:val="24"/>
          <w:szCs w:val="24"/>
          <w:lang w:val="sq-AL"/>
        </w:rPr>
        <w:t>s s</w:t>
      </w:r>
      <w:r w:rsidR="00637733" w:rsidRPr="00B172D6">
        <w:rPr>
          <w:rFonts w:ascii="Book Antiqua" w:eastAsia="Times New Roman" w:hAnsi="Book Antiqua"/>
          <w:color w:val="000000"/>
          <w:sz w:val="24"/>
          <w:szCs w:val="24"/>
          <w:lang w:val="sq-AL"/>
        </w:rPr>
        <w:t>ë</w:t>
      </w:r>
      <w:r w:rsidR="00C872EE" w:rsidRPr="00B172D6">
        <w:rPr>
          <w:rFonts w:ascii="Book Antiqua" w:eastAsia="Times New Roman" w:hAnsi="Book Antiqua"/>
          <w:color w:val="000000"/>
          <w:sz w:val="24"/>
          <w:szCs w:val="24"/>
          <w:lang w:val="sq-AL"/>
        </w:rPr>
        <w:t xml:space="preserve"> vlefshme</w:t>
      </w:r>
      <w:r w:rsidRPr="00B172D6">
        <w:rPr>
          <w:rFonts w:ascii="Book Antiqua" w:eastAsia="Times New Roman" w:hAnsi="Book Antiqua"/>
          <w:color w:val="000000"/>
          <w:sz w:val="24"/>
          <w:szCs w:val="24"/>
          <w:lang w:val="sq-AL"/>
        </w:rPr>
        <w:t xml:space="preserve"> </w:t>
      </w:r>
      <w:r w:rsidR="00C872EE" w:rsidRPr="00B172D6">
        <w:rPr>
          <w:rFonts w:ascii="Book Antiqua" w:eastAsia="Times New Roman" w:hAnsi="Book Antiqua"/>
          <w:color w:val="000000"/>
          <w:sz w:val="24"/>
          <w:szCs w:val="24"/>
          <w:lang w:val="sq-AL"/>
        </w:rPr>
        <w:t>q</w:t>
      </w:r>
      <w:r w:rsidR="00637733" w:rsidRPr="00B172D6">
        <w:rPr>
          <w:rFonts w:ascii="Book Antiqua" w:eastAsia="Times New Roman" w:hAnsi="Book Antiqua"/>
          <w:color w:val="000000"/>
          <w:sz w:val="24"/>
          <w:szCs w:val="24"/>
          <w:lang w:val="sq-AL"/>
        </w:rPr>
        <w:t>ë</w:t>
      </w:r>
      <w:r w:rsidR="00C872EE" w:rsidRPr="00B172D6">
        <w:rPr>
          <w:rFonts w:ascii="Book Antiqua" w:eastAsia="Times New Roman" w:hAnsi="Book Antiqua"/>
          <w:color w:val="000000"/>
          <w:sz w:val="24"/>
          <w:szCs w:val="24"/>
          <w:lang w:val="sq-AL"/>
        </w:rPr>
        <w:t xml:space="preserve"> ai/</w:t>
      </w:r>
      <w:r w:rsidRPr="00B172D6">
        <w:rPr>
          <w:rFonts w:ascii="Book Antiqua" w:eastAsia="Times New Roman" w:hAnsi="Book Antiqua"/>
          <w:color w:val="000000"/>
          <w:sz w:val="24"/>
          <w:szCs w:val="24"/>
          <w:lang w:val="sq-AL"/>
        </w:rPr>
        <w:t>ajo ka përfunduar me sukses program</w:t>
      </w:r>
      <w:r w:rsidR="00DB1ED2" w:rsidRPr="00B172D6">
        <w:rPr>
          <w:rFonts w:ascii="Book Antiqua" w:eastAsia="Times New Roman" w:hAnsi="Book Antiqua"/>
          <w:color w:val="000000"/>
          <w:sz w:val="24"/>
          <w:szCs w:val="24"/>
          <w:lang w:val="sq-AL"/>
        </w:rPr>
        <w:t xml:space="preserve">in e </w:t>
      </w:r>
      <w:r w:rsidRPr="00B172D6">
        <w:rPr>
          <w:rFonts w:ascii="Book Antiqua" w:eastAsia="Times New Roman" w:hAnsi="Book Antiqua"/>
          <w:color w:val="000000"/>
          <w:sz w:val="24"/>
          <w:szCs w:val="24"/>
          <w:lang w:val="sq-AL"/>
        </w:rPr>
        <w:t>trajnimi</w:t>
      </w:r>
      <w:r w:rsidR="00DB1ED2"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w:t>
      </w:r>
      <w:r w:rsidR="00DB1ED2" w:rsidRPr="00B172D6">
        <w:rPr>
          <w:rFonts w:ascii="Book Antiqua" w:eastAsia="Times New Roman" w:hAnsi="Book Antiqua"/>
          <w:color w:val="000000"/>
          <w:sz w:val="24"/>
          <w:szCs w:val="24"/>
          <w:lang w:val="sq-AL"/>
        </w:rPr>
        <w:t>për</w:t>
      </w:r>
      <w:r w:rsidRPr="00B172D6">
        <w:rPr>
          <w:rFonts w:ascii="Book Antiqua" w:eastAsia="Times New Roman" w:hAnsi="Book Antiqua"/>
          <w:color w:val="000000"/>
          <w:sz w:val="24"/>
          <w:szCs w:val="24"/>
          <w:lang w:val="sq-AL"/>
        </w:rPr>
        <w:t xml:space="preserve"> mallrat e rrezikshme për </w:t>
      </w:r>
      <w:r w:rsidR="00F80F10" w:rsidRPr="00B172D6">
        <w:rPr>
          <w:rFonts w:ascii="Book Antiqua" w:eastAsia="Times New Roman" w:hAnsi="Book Antiqua"/>
          <w:color w:val="000000"/>
          <w:sz w:val="24"/>
          <w:szCs w:val="24"/>
          <w:lang w:val="sq-AL"/>
        </w:rPr>
        <w:t>k</w:t>
      </w:r>
      <w:r w:rsidR="00C872EE" w:rsidRPr="00B172D6">
        <w:rPr>
          <w:rFonts w:ascii="Book Antiqua" w:eastAsia="Times New Roman" w:hAnsi="Book Antiqua"/>
          <w:color w:val="000000"/>
          <w:sz w:val="24"/>
          <w:szCs w:val="24"/>
          <w:lang w:val="sq-AL"/>
        </w:rPr>
        <w:t>ategorin</w:t>
      </w:r>
      <w:r w:rsidR="00637733" w:rsidRPr="00B172D6">
        <w:rPr>
          <w:rFonts w:ascii="Book Antiqua" w:eastAsia="Times New Roman" w:hAnsi="Book Antiqua"/>
          <w:color w:val="000000"/>
          <w:sz w:val="24"/>
          <w:szCs w:val="24"/>
          <w:lang w:val="sq-AL"/>
        </w:rPr>
        <w:t>ë</w:t>
      </w:r>
      <w:r w:rsidR="00C872EE"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6;</w:t>
      </w:r>
    </w:p>
    <w:p w:rsidR="00316C33" w:rsidRPr="00B172D6" w:rsidRDefault="00316C33" w:rsidP="0076660C">
      <w:pPr>
        <w:spacing w:after="0" w:line="240" w:lineRule="auto"/>
        <w:ind w:left="720"/>
        <w:jc w:val="both"/>
        <w:rPr>
          <w:rFonts w:ascii="Book Antiqua" w:eastAsia="Times New Roman" w:hAnsi="Book Antiqua"/>
          <w:color w:val="000000"/>
          <w:sz w:val="24"/>
          <w:szCs w:val="24"/>
          <w:lang w:val="sq-AL"/>
        </w:rPr>
      </w:pPr>
    </w:p>
    <w:p w:rsidR="00FB1BA7" w:rsidRPr="00B172D6" w:rsidRDefault="00FB1BA7" w:rsidP="0076660C">
      <w:pPr>
        <w:numPr>
          <w:ilvl w:val="0"/>
          <w:numId w:val="21"/>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 xml:space="preserve">dëshmi për të paktën </w:t>
      </w:r>
      <w:r w:rsidR="00C872EE" w:rsidRPr="00B172D6">
        <w:rPr>
          <w:rFonts w:ascii="Book Antiqua" w:eastAsia="Times New Roman" w:hAnsi="Book Antiqua"/>
          <w:color w:val="000000"/>
          <w:sz w:val="24"/>
          <w:szCs w:val="24"/>
          <w:lang w:val="sq-AL"/>
        </w:rPr>
        <w:t>dy vjet përvojë pune me mallra</w:t>
      </w:r>
      <w:r w:rsidRPr="00B172D6">
        <w:rPr>
          <w:rFonts w:ascii="Book Antiqua" w:eastAsia="Times New Roman" w:hAnsi="Book Antiqua"/>
          <w:color w:val="000000"/>
          <w:sz w:val="24"/>
          <w:szCs w:val="24"/>
          <w:lang w:val="sq-AL"/>
        </w:rPr>
        <w:t>t</w:t>
      </w:r>
      <w:r w:rsidR="008812C0" w:rsidRPr="00B172D6">
        <w:rPr>
          <w:rFonts w:ascii="Book Antiqua" w:eastAsia="Times New Roman" w:hAnsi="Book Antiqua"/>
          <w:color w:val="000000"/>
          <w:sz w:val="24"/>
          <w:szCs w:val="24"/>
          <w:lang w:val="sq-AL"/>
        </w:rPr>
        <w:t xml:space="preserve"> e</w:t>
      </w:r>
      <w:r w:rsidRPr="00B172D6">
        <w:rPr>
          <w:rFonts w:ascii="Book Antiqua" w:eastAsia="Times New Roman" w:hAnsi="Book Antiqua"/>
          <w:color w:val="000000"/>
          <w:sz w:val="24"/>
          <w:szCs w:val="24"/>
          <w:lang w:val="sq-AL"/>
        </w:rPr>
        <w:t xml:space="preserve"> rrezikshme ose </w:t>
      </w:r>
      <w:r w:rsidR="008812C0" w:rsidRPr="00B172D6">
        <w:rPr>
          <w:rFonts w:ascii="Book Antiqua" w:eastAsia="Times New Roman" w:hAnsi="Book Antiqua"/>
          <w:color w:val="000000"/>
          <w:sz w:val="24"/>
          <w:szCs w:val="24"/>
          <w:lang w:val="sq-AL"/>
        </w:rPr>
        <w:t xml:space="preserve">në </w:t>
      </w:r>
      <w:r w:rsidR="00C872EE" w:rsidRPr="00B172D6">
        <w:rPr>
          <w:rFonts w:ascii="Book Antiqua" w:eastAsia="Times New Roman" w:hAnsi="Book Antiqua"/>
          <w:color w:val="000000"/>
          <w:sz w:val="24"/>
          <w:szCs w:val="24"/>
          <w:lang w:val="sq-AL"/>
        </w:rPr>
        <w:t>operime</w:t>
      </w:r>
      <w:r w:rsidR="008812C0" w:rsidRPr="00B172D6">
        <w:rPr>
          <w:rFonts w:ascii="Book Antiqua" w:eastAsia="Times New Roman" w:hAnsi="Book Antiqua"/>
          <w:color w:val="000000"/>
          <w:sz w:val="24"/>
          <w:szCs w:val="24"/>
          <w:lang w:val="sq-AL"/>
        </w:rPr>
        <w:t>t</w:t>
      </w:r>
      <w:r w:rsidR="00C872EE" w:rsidRPr="00B172D6">
        <w:rPr>
          <w:rFonts w:ascii="Book Antiqua" w:eastAsia="Times New Roman" w:hAnsi="Book Antiqua"/>
          <w:color w:val="000000"/>
          <w:sz w:val="24"/>
          <w:szCs w:val="24"/>
          <w:lang w:val="sq-AL"/>
        </w:rPr>
        <w:t xml:space="preserve"> </w:t>
      </w:r>
      <w:r w:rsidR="008812C0" w:rsidRPr="00B172D6">
        <w:rPr>
          <w:rFonts w:ascii="Book Antiqua" w:eastAsia="Times New Roman" w:hAnsi="Book Antiqua"/>
          <w:color w:val="000000"/>
          <w:sz w:val="24"/>
          <w:szCs w:val="24"/>
          <w:lang w:val="sq-AL"/>
        </w:rPr>
        <w:t>me</w:t>
      </w:r>
      <w:r w:rsidR="00C872EE" w:rsidRPr="00B172D6">
        <w:rPr>
          <w:rFonts w:ascii="Book Antiqua" w:eastAsia="Times New Roman" w:hAnsi="Book Antiqua"/>
          <w:color w:val="000000"/>
          <w:sz w:val="24"/>
          <w:szCs w:val="24"/>
          <w:lang w:val="sq-AL"/>
        </w:rPr>
        <w:t xml:space="preserve"> </w:t>
      </w:r>
      <w:r w:rsidR="008812C0" w:rsidRPr="00B172D6">
        <w:rPr>
          <w:rFonts w:ascii="Book Antiqua" w:eastAsia="Times New Roman" w:hAnsi="Book Antiqua"/>
          <w:color w:val="000000"/>
          <w:sz w:val="24"/>
          <w:szCs w:val="24"/>
          <w:lang w:val="sq-AL"/>
        </w:rPr>
        <w:t>ngarkesat</w:t>
      </w:r>
      <w:r w:rsidRPr="00B172D6">
        <w:rPr>
          <w:rFonts w:ascii="Book Antiqua" w:eastAsia="Times New Roman" w:hAnsi="Book Antiqua"/>
          <w:color w:val="000000"/>
          <w:sz w:val="24"/>
          <w:szCs w:val="24"/>
          <w:lang w:val="sq-AL"/>
        </w:rPr>
        <w:t xml:space="preserve">, duke përfshirë pranimin </w:t>
      </w:r>
      <w:r w:rsidR="00C872EE" w:rsidRPr="00B172D6">
        <w:rPr>
          <w:rFonts w:ascii="Book Antiqua" w:eastAsia="Times New Roman" w:hAnsi="Book Antiqua"/>
          <w:color w:val="000000"/>
          <w:sz w:val="24"/>
          <w:szCs w:val="24"/>
          <w:lang w:val="sq-AL"/>
        </w:rPr>
        <w:t>dhe d</w:t>
      </w:r>
      <w:r w:rsidR="00637733" w:rsidRPr="00B172D6">
        <w:rPr>
          <w:rFonts w:ascii="Book Antiqua" w:eastAsia="Times New Roman" w:hAnsi="Book Antiqua"/>
          <w:color w:val="000000"/>
          <w:sz w:val="24"/>
          <w:szCs w:val="24"/>
          <w:lang w:val="sq-AL"/>
        </w:rPr>
        <w:t>ë</w:t>
      </w:r>
      <w:r w:rsidR="00C872EE" w:rsidRPr="00B172D6">
        <w:rPr>
          <w:rFonts w:ascii="Book Antiqua" w:eastAsia="Times New Roman" w:hAnsi="Book Antiqua"/>
          <w:color w:val="000000"/>
          <w:sz w:val="24"/>
          <w:szCs w:val="24"/>
          <w:lang w:val="sq-AL"/>
        </w:rPr>
        <w:t>rgimin</w:t>
      </w:r>
      <w:r w:rsidRPr="00B172D6">
        <w:rPr>
          <w:rFonts w:ascii="Book Antiqua" w:eastAsia="Times New Roman" w:hAnsi="Book Antiqua"/>
          <w:color w:val="000000"/>
          <w:sz w:val="24"/>
          <w:szCs w:val="24"/>
          <w:lang w:val="sq-AL"/>
        </w:rPr>
        <w:t>, dhe</w:t>
      </w:r>
    </w:p>
    <w:p w:rsidR="00316C33" w:rsidRPr="00B172D6" w:rsidRDefault="00316C33" w:rsidP="0076660C">
      <w:pPr>
        <w:spacing w:after="0" w:line="240" w:lineRule="auto"/>
        <w:ind w:left="720"/>
        <w:jc w:val="both"/>
        <w:rPr>
          <w:rFonts w:ascii="Book Antiqua" w:eastAsia="Times New Roman" w:hAnsi="Book Antiqua"/>
          <w:color w:val="000000"/>
          <w:sz w:val="24"/>
          <w:szCs w:val="24"/>
          <w:lang w:val="sq-AL"/>
        </w:rPr>
      </w:pPr>
    </w:p>
    <w:p w:rsidR="00FB1BA7" w:rsidRPr="00B172D6" w:rsidRDefault="008812C0" w:rsidP="0076660C">
      <w:pPr>
        <w:numPr>
          <w:ilvl w:val="0"/>
          <w:numId w:val="21"/>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b</w:t>
      </w:r>
      <w:r w:rsidR="00C872EE" w:rsidRPr="00B172D6">
        <w:rPr>
          <w:rFonts w:ascii="Book Antiqua" w:eastAsia="Times New Roman" w:hAnsi="Book Antiqua"/>
          <w:color w:val="000000"/>
          <w:sz w:val="24"/>
          <w:szCs w:val="24"/>
          <w:lang w:val="sq-AL"/>
        </w:rPr>
        <w:t>iografin</w:t>
      </w:r>
      <w:r w:rsidR="00637733" w:rsidRPr="00B172D6">
        <w:rPr>
          <w:rFonts w:ascii="Book Antiqua" w:eastAsia="Times New Roman" w:hAnsi="Book Antiqua"/>
          <w:color w:val="000000"/>
          <w:sz w:val="24"/>
          <w:szCs w:val="24"/>
          <w:lang w:val="sq-AL"/>
        </w:rPr>
        <w:t>ë</w:t>
      </w:r>
      <w:r w:rsidR="00C872EE"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(CV</w:t>
      </w:r>
      <w:r w:rsidRPr="00B172D6">
        <w:rPr>
          <w:rFonts w:ascii="Book Antiqua" w:eastAsia="Times New Roman" w:hAnsi="Book Antiqua"/>
          <w:color w:val="000000"/>
          <w:sz w:val="24"/>
          <w:szCs w:val="24"/>
          <w:lang w:val="sq-AL"/>
        </w:rPr>
        <w:t>-në</w:t>
      </w:r>
      <w:r w:rsidR="00FB1BA7" w:rsidRPr="00B172D6">
        <w:rPr>
          <w:rFonts w:ascii="Book Antiqua" w:eastAsia="Times New Roman" w:hAnsi="Book Antiqua"/>
          <w:color w:val="000000"/>
          <w:sz w:val="24"/>
          <w:szCs w:val="24"/>
          <w:lang w:val="sq-AL"/>
        </w:rPr>
        <w:t>).</w:t>
      </w:r>
    </w:p>
    <w:p w:rsidR="00316C33" w:rsidRPr="00B172D6" w:rsidRDefault="00316C33"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w:t>
      </w:r>
      <w:r w:rsidR="00551444" w:rsidRPr="00B172D6">
        <w:rPr>
          <w:rFonts w:ascii="Book Antiqua" w:eastAsia="Times New Roman" w:hAnsi="Book Antiqua"/>
          <w:color w:val="000000"/>
          <w:sz w:val="24"/>
          <w:szCs w:val="24"/>
          <w:lang w:val="sq-AL"/>
        </w:rPr>
        <w:t>4</w:t>
      </w:r>
      <w:r w:rsidR="00FE43D3" w:rsidRPr="00B172D6">
        <w:rPr>
          <w:rFonts w:ascii="Book Antiqua" w:eastAsia="Times New Roman" w:hAnsi="Book Antiqua"/>
          <w:color w:val="000000"/>
          <w:sz w:val="24"/>
          <w:szCs w:val="24"/>
          <w:lang w:val="sq-AL"/>
        </w:rPr>
        <w:t>.5</w:t>
      </w:r>
      <w:r w:rsidR="00FE43D3" w:rsidRPr="00B172D6">
        <w:rPr>
          <w:rFonts w:ascii="Book Antiqua" w:eastAsia="Times New Roman" w:hAnsi="Book Antiqua"/>
          <w:color w:val="000000"/>
          <w:sz w:val="24"/>
          <w:szCs w:val="24"/>
          <w:lang w:val="sq-AL"/>
        </w:rPr>
        <w:tab/>
      </w:r>
      <w:r w:rsidR="00C872EE" w:rsidRPr="00B172D6">
        <w:rPr>
          <w:rFonts w:ascii="Book Antiqua" w:eastAsia="Times New Roman" w:hAnsi="Book Antiqua"/>
          <w:color w:val="000000"/>
          <w:sz w:val="24"/>
          <w:szCs w:val="24"/>
          <w:lang w:val="sq-AL"/>
        </w:rPr>
        <w:t xml:space="preserve">Me rastin e aplikimit </w:t>
      </w:r>
      <w:r w:rsidRPr="00B172D6">
        <w:rPr>
          <w:rFonts w:ascii="Book Antiqua" w:eastAsia="Times New Roman" w:hAnsi="Book Antiqua"/>
          <w:color w:val="000000"/>
          <w:sz w:val="24"/>
          <w:szCs w:val="24"/>
          <w:lang w:val="sq-AL"/>
        </w:rPr>
        <w:t xml:space="preserve">për </w:t>
      </w:r>
      <w:r w:rsidR="00C872EE" w:rsidRPr="00B172D6">
        <w:rPr>
          <w:rFonts w:ascii="Book Antiqua" w:eastAsia="Times New Roman" w:hAnsi="Book Antiqua"/>
          <w:color w:val="000000"/>
          <w:sz w:val="24"/>
          <w:szCs w:val="24"/>
          <w:lang w:val="sq-AL"/>
        </w:rPr>
        <w:t>pranim</w:t>
      </w:r>
      <w:r w:rsidRPr="00B172D6">
        <w:rPr>
          <w:rFonts w:ascii="Book Antiqua" w:eastAsia="Times New Roman" w:hAnsi="Book Antiqua"/>
          <w:color w:val="000000"/>
          <w:sz w:val="24"/>
          <w:szCs w:val="24"/>
          <w:lang w:val="sq-AL"/>
        </w:rPr>
        <w:t xml:space="preserve">, </w:t>
      </w:r>
      <w:r w:rsidR="00C872EE" w:rsidRPr="00B172D6">
        <w:rPr>
          <w:rFonts w:ascii="Book Antiqua" w:eastAsia="Times New Roman" w:hAnsi="Book Antiqua"/>
          <w:color w:val="000000"/>
          <w:sz w:val="24"/>
          <w:szCs w:val="24"/>
          <w:lang w:val="sq-AL"/>
        </w:rPr>
        <w:t xml:space="preserve">Certifikata e </w:t>
      </w:r>
      <w:r w:rsidRPr="00B172D6">
        <w:rPr>
          <w:rFonts w:ascii="Book Antiqua" w:eastAsia="Times New Roman" w:hAnsi="Book Antiqua"/>
          <w:color w:val="000000"/>
          <w:sz w:val="24"/>
          <w:szCs w:val="24"/>
          <w:lang w:val="sq-AL"/>
        </w:rPr>
        <w:t xml:space="preserve">trajnimit, siç kërkohet në </w:t>
      </w:r>
      <w:r w:rsidR="001467A1">
        <w:rPr>
          <w:rFonts w:ascii="Book Antiqua" w:eastAsia="Times New Roman" w:hAnsi="Book Antiqua"/>
          <w:color w:val="000000"/>
          <w:sz w:val="24"/>
          <w:szCs w:val="24"/>
          <w:lang w:val="sq-AL"/>
        </w:rPr>
        <w:t xml:space="preserve">paragrafin </w:t>
      </w:r>
      <w:r w:rsidR="00FE43D3" w:rsidRPr="00B172D6">
        <w:rPr>
          <w:rFonts w:ascii="Book Antiqua" w:eastAsia="Times New Roman" w:hAnsi="Book Antiqua"/>
          <w:color w:val="000000"/>
          <w:sz w:val="24"/>
          <w:szCs w:val="24"/>
          <w:lang w:val="sq-AL"/>
        </w:rPr>
        <w:t>4</w:t>
      </w:r>
      <w:r w:rsidR="00FC3A26"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a) </w:t>
      </w:r>
      <w:r w:rsidR="00926B79" w:rsidRPr="00B172D6">
        <w:rPr>
          <w:rFonts w:ascii="Book Antiqua" w:eastAsia="Times New Roman" w:hAnsi="Book Antiqua"/>
          <w:color w:val="000000"/>
          <w:sz w:val="24"/>
          <w:szCs w:val="24"/>
          <w:lang w:val="sq-AL"/>
        </w:rPr>
        <w:t>t</w:t>
      </w:r>
      <w:r w:rsidR="001E36A0" w:rsidRPr="00B172D6">
        <w:rPr>
          <w:rFonts w:ascii="Book Antiqua" w:eastAsia="Times New Roman" w:hAnsi="Book Antiqua"/>
          <w:color w:val="000000"/>
          <w:sz w:val="24"/>
          <w:szCs w:val="24"/>
          <w:lang w:val="sq-AL"/>
        </w:rPr>
        <w:t>ë</w:t>
      </w:r>
      <w:r w:rsidR="00C872EE" w:rsidRPr="00B172D6">
        <w:rPr>
          <w:rFonts w:ascii="Book Antiqua" w:eastAsia="Times New Roman" w:hAnsi="Book Antiqua"/>
          <w:color w:val="000000"/>
          <w:sz w:val="24"/>
          <w:szCs w:val="24"/>
          <w:lang w:val="sq-AL"/>
        </w:rPr>
        <w:t xml:space="preserve"> </w:t>
      </w:r>
      <w:r w:rsidR="001467A1">
        <w:rPr>
          <w:rFonts w:ascii="Book Antiqua" w:eastAsia="Times New Roman" w:hAnsi="Book Antiqua"/>
          <w:color w:val="000000"/>
          <w:sz w:val="24"/>
          <w:szCs w:val="24"/>
          <w:lang w:val="sq-AL"/>
        </w:rPr>
        <w:t>këtij Neni,</w:t>
      </w:r>
      <w:r w:rsidRPr="00B172D6">
        <w:rPr>
          <w:rFonts w:ascii="Book Antiqua" w:eastAsia="Times New Roman" w:hAnsi="Book Antiqua"/>
          <w:color w:val="000000"/>
          <w:sz w:val="24"/>
          <w:szCs w:val="24"/>
          <w:lang w:val="sq-AL"/>
        </w:rPr>
        <w:t xml:space="preserve"> d</w:t>
      </w:r>
      <w:r w:rsidR="008812C0" w:rsidRPr="00B172D6">
        <w:rPr>
          <w:rFonts w:ascii="Book Antiqua" w:eastAsia="Times New Roman" w:hAnsi="Book Antiqua"/>
          <w:color w:val="000000"/>
          <w:sz w:val="24"/>
          <w:szCs w:val="24"/>
          <w:lang w:val="sq-AL"/>
        </w:rPr>
        <w:t>uhet</w:t>
      </w:r>
      <w:r w:rsidRPr="00B172D6">
        <w:rPr>
          <w:rFonts w:ascii="Book Antiqua" w:eastAsia="Times New Roman" w:hAnsi="Book Antiqua"/>
          <w:color w:val="000000"/>
          <w:sz w:val="24"/>
          <w:szCs w:val="24"/>
          <w:lang w:val="sq-AL"/>
        </w:rPr>
        <w:t xml:space="preserve"> të jetë e vlefshme për </w:t>
      </w:r>
      <w:r w:rsidR="008812C0" w:rsidRPr="00B172D6">
        <w:rPr>
          <w:rFonts w:ascii="Book Antiqua" w:eastAsia="Times New Roman" w:hAnsi="Book Antiqua"/>
          <w:color w:val="000000"/>
          <w:sz w:val="24"/>
          <w:szCs w:val="24"/>
          <w:lang w:val="sq-AL"/>
        </w:rPr>
        <w:t>s</w:t>
      </w:r>
      <w:r w:rsidRPr="00B172D6">
        <w:rPr>
          <w:rFonts w:ascii="Book Antiqua" w:eastAsia="Times New Roman" w:hAnsi="Book Antiqua"/>
          <w:color w:val="000000"/>
          <w:sz w:val="24"/>
          <w:szCs w:val="24"/>
          <w:lang w:val="sq-AL"/>
        </w:rPr>
        <w:t>ë pak</w:t>
      </w:r>
      <w:r w:rsidR="008812C0" w:rsidRPr="00B172D6">
        <w:rPr>
          <w:rFonts w:ascii="Book Antiqua" w:eastAsia="Times New Roman" w:hAnsi="Book Antiqua"/>
          <w:color w:val="000000"/>
          <w:sz w:val="24"/>
          <w:szCs w:val="24"/>
          <w:lang w:val="sq-AL"/>
        </w:rPr>
        <w:t>u</w:t>
      </w:r>
      <w:r w:rsidRPr="00B172D6">
        <w:rPr>
          <w:rFonts w:ascii="Book Antiqua" w:eastAsia="Times New Roman" w:hAnsi="Book Antiqua"/>
          <w:color w:val="000000"/>
          <w:sz w:val="24"/>
          <w:szCs w:val="24"/>
          <w:lang w:val="sq-AL"/>
        </w:rPr>
        <w:t xml:space="preserve"> tre muaj nga data e aplikimit dhe </w:t>
      </w:r>
      <w:r w:rsidR="00C872EE" w:rsidRPr="00B172D6">
        <w:rPr>
          <w:rFonts w:ascii="Book Antiqua" w:eastAsia="Times New Roman" w:hAnsi="Book Antiqua"/>
          <w:color w:val="000000"/>
          <w:sz w:val="24"/>
          <w:szCs w:val="24"/>
          <w:lang w:val="sq-AL"/>
        </w:rPr>
        <w:t>d</w:t>
      </w:r>
      <w:r w:rsidR="008812C0" w:rsidRPr="00B172D6">
        <w:rPr>
          <w:rFonts w:ascii="Book Antiqua" w:eastAsia="Times New Roman" w:hAnsi="Book Antiqua"/>
          <w:color w:val="000000"/>
          <w:sz w:val="24"/>
          <w:szCs w:val="24"/>
          <w:lang w:val="sq-AL"/>
        </w:rPr>
        <w:t>uhet</w:t>
      </w:r>
      <w:r w:rsidR="00C872EE" w:rsidRPr="00B172D6">
        <w:rPr>
          <w:rFonts w:ascii="Book Antiqua" w:eastAsia="Times New Roman" w:hAnsi="Book Antiqua"/>
          <w:color w:val="000000"/>
          <w:sz w:val="24"/>
          <w:szCs w:val="24"/>
          <w:lang w:val="sq-AL"/>
        </w:rPr>
        <w:t xml:space="preserve"> t</w:t>
      </w:r>
      <w:r w:rsidR="00637733" w:rsidRPr="00B172D6">
        <w:rPr>
          <w:rFonts w:ascii="Book Antiqua" w:eastAsia="Times New Roman" w:hAnsi="Book Antiqua"/>
          <w:color w:val="000000"/>
          <w:sz w:val="24"/>
          <w:szCs w:val="24"/>
          <w:lang w:val="sq-AL"/>
        </w:rPr>
        <w:t>ë</w:t>
      </w:r>
      <w:r w:rsidR="00C872EE" w:rsidRPr="00B172D6">
        <w:rPr>
          <w:rFonts w:ascii="Book Antiqua" w:eastAsia="Times New Roman" w:hAnsi="Book Antiqua"/>
          <w:color w:val="000000"/>
          <w:sz w:val="24"/>
          <w:szCs w:val="24"/>
          <w:lang w:val="sq-AL"/>
        </w:rPr>
        <w:t xml:space="preserve"> ofrohen informata</w:t>
      </w:r>
      <w:r w:rsidRPr="00B172D6">
        <w:rPr>
          <w:rFonts w:ascii="Book Antiqua" w:eastAsia="Times New Roman" w:hAnsi="Book Antiqua"/>
          <w:color w:val="000000"/>
          <w:sz w:val="24"/>
          <w:szCs w:val="24"/>
          <w:lang w:val="sq-AL"/>
        </w:rPr>
        <w:t xml:space="preserve"> </w:t>
      </w:r>
      <w:r w:rsidR="008812C0" w:rsidRPr="00B172D6">
        <w:rPr>
          <w:rFonts w:ascii="Book Antiqua" w:eastAsia="Times New Roman" w:hAnsi="Book Antiqua"/>
          <w:color w:val="000000"/>
          <w:sz w:val="24"/>
          <w:szCs w:val="24"/>
          <w:lang w:val="sq-AL"/>
        </w:rPr>
        <w:t>për</w:t>
      </w:r>
      <w:r w:rsidRPr="00B172D6">
        <w:rPr>
          <w:rFonts w:ascii="Book Antiqua" w:eastAsia="Times New Roman" w:hAnsi="Book Antiqua"/>
          <w:color w:val="000000"/>
          <w:sz w:val="24"/>
          <w:szCs w:val="24"/>
          <w:lang w:val="sq-AL"/>
        </w:rPr>
        <w:t xml:space="preserve"> </w:t>
      </w:r>
      <w:r w:rsidR="00C872EE" w:rsidRPr="00B172D6">
        <w:rPr>
          <w:rFonts w:ascii="Book Antiqua" w:eastAsia="Times New Roman" w:hAnsi="Book Antiqua"/>
          <w:color w:val="000000"/>
          <w:sz w:val="24"/>
          <w:szCs w:val="24"/>
          <w:lang w:val="sq-AL"/>
        </w:rPr>
        <w:t>aranzhim</w:t>
      </w:r>
      <w:r w:rsidR="008812C0" w:rsidRPr="00B172D6">
        <w:rPr>
          <w:rFonts w:ascii="Book Antiqua" w:eastAsia="Times New Roman" w:hAnsi="Book Antiqua"/>
          <w:color w:val="000000"/>
          <w:sz w:val="24"/>
          <w:szCs w:val="24"/>
          <w:lang w:val="sq-AL"/>
        </w:rPr>
        <w:t xml:space="preserve">in </w:t>
      </w:r>
      <w:r w:rsidR="00F20344" w:rsidRPr="00B172D6">
        <w:rPr>
          <w:rFonts w:ascii="Book Antiqua" w:eastAsia="Times New Roman" w:hAnsi="Book Antiqua"/>
          <w:color w:val="000000"/>
          <w:sz w:val="24"/>
          <w:szCs w:val="24"/>
          <w:lang w:val="sq-AL"/>
        </w:rPr>
        <w:t>e</w:t>
      </w:r>
      <w:r w:rsidRPr="00B172D6">
        <w:rPr>
          <w:rFonts w:ascii="Book Antiqua" w:eastAsia="Times New Roman" w:hAnsi="Book Antiqua"/>
          <w:color w:val="000000"/>
          <w:sz w:val="24"/>
          <w:szCs w:val="24"/>
          <w:lang w:val="sq-AL"/>
        </w:rPr>
        <w:t xml:space="preserve"> </w:t>
      </w:r>
      <w:r w:rsidR="00C872EE" w:rsidRPr="00B172D6">
        <w:rPr>
          <w:rFonts w:ascii="Book Antiqua" w:eastAsia="Times New Roman" w:hAnsi="Book Antiqua"/>
          <w:color w:val="000000"/>
          <w:sz w:val="24"/>
          <w:szCs w:val="24"/>
          <w:lang w:val="sq-AL"/>
        </w:rPr>
        <w:t>trajnimi</w:t>
      </w:r>
      <w:r w:rsidR="00F20344" w:rsidRPr="00B172D6">
        <w:rPr>
          <w:rFonts w:ascii="Book Antiqua" w:eastAsia="Times New Roman" w:hAnsi="Book Antiqua"/>
          <w:color w:val="000000"/>
          <w:sz w:val="24"/>
          <w:szCs w:val="24"/>
          <w:lang w:val="sq-AL"/>
        </w:rPr>
        <w:t>t</w:t>
      </w:r>
      <w:r w:rsidR="00C872EE" w:rsidRPr="00B172D6">
        <w:rPr>
          <w:rFonts w:ascii="Book Antiqua" w:eastAsia="Times New Roman" w:hAnsi="Book Antiqua"/>
          <w:color w:val="000000"/>
          <w:sz w:val="24"/>
          <w:szCs w:val="24"/>
          <w:lang w:val="sq-AL"/>
        </w:rPr>
        <w:t xml:space="preserve"> periodik</w:t>
      </w:r>
      <w:r w:rsidRPr="00B172D6">
        <w:rPr>
          <w:rFonts w:ascii="Book Antiqua" w:eastAsia="Times New Roman" w:hAnsi="Book Antiqua"/>
          <w:color w:val="000000"/>
          <w:sz w:val="24"/>
          <w:szCs w:val="24"/>
          <w:lang w:val="sq-AL"/>
        </w:rPr>
        <w:t>.</w:t>
      </w:r>
    </w:p>
    <w:p w:rsidR="00316C33" w:rsidRPr="00B172D6" w:rsidRDefault="00316C33"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w:t>
      </w:r>
      <w:r w:rsidR="00551444" w:rsidRPr="00B172D6">
        <w:rPr>
          <w:rFonts w:ascii="Book Antiqua" w:eastAsia="Times New Roman" w:hAnsi="Book Antiqua"/>
          <w:color w:val="000000"/>
          <w:sz w:val="24"/>
          <w:szCs w:val="24"/>
          <w:lang w:val="sq-AL"/>
        </w:rPr>
        <w:t>4</w:t>
      </w:r>
      <w:r w:rsidR="00FE43D3" w:rsidRPr="00B172D6">
        <w:rPr>
          <w:rFonts w:ascii="Book Antiqua" w:eastAsia="Times New Roman" w:hAnsi="Book Antiqua"/>
          <w:color w:val="000000"/>
          <w:sz w:val="24"/>
          <w:szCs w:val="24"/>
          <w:lang w:val="sq-AL"/>
        </w:rPr>
        <w:t>.6</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 xml:space="preserve">Pas përfundimit të trajnimit periodik </w:t>
      </w:r>
      <w:r w:rsidR="00F20344" w:rsidRPr="00B172D6">
        <w:rPr>
          <w:rFonts w:ascii="Book Antiqua" w:eastAsia="Times New Roman" w:hAnsi="Book Antiqua"/>
          <w:color w:val="000000"/>
          <w:sz w:val="24"/>
          <w:szCs w:val="24"/>
          <w:lang w:val="sq-AL"/>
        </w:rPr>
        <w:t>për</w:t>
      </w:r>
      <w:r w:rsidRPr="00B172D6">
        <w:rPr>
          <w:rFonts w:ascii="Book Antiqua" w:eastAsia="Times New Roman" w:hAnsi="Book Antiqua"/>
          <w:color w:val="000000"/>
          <w:sz w:val="24"/>
          <w:szCs w:val="24"/>
          <w:lang w:val="sq-AL"/>
        </w:rPr>
        <w:t xml:space="preserve"> mallrat e rrezikshme, koordinatori </w:t>
      </w:r>
      <w:r w:rsidR="00F20344" w:rsidRPr="00B172D6">
        <w:rPr>
          <w:rFonts w:ascii="Book Antiqua" w:eastAsia="Times New Roman" w:hAnsi="Book Antiqua"/>
          <w:color w:val="000000"/>
          <w:sz w:val="24"/>
          <w:szCs w:val="24"/>
          <w:lang w:val="sq-AL"/>
        </w:rPr>
        <w:t xml:space="preserve">duhet t’ia dorëzojë </w:t>
      </w:r>
      <w:r w:rsidR="00B738E9" w:rsidRPr="00AD661D">
        <w:rPr>
          <w:rFonts w:ascii="Book Antiqua" w:eastAsia="Times New Roman" w:hAnsi="Book Antiqua"/>
          <w:bCs/>
          <w:iCs/>
          <w:color w:val="000000"/>
          <w:sz w:val="24"/>
          <w:szCs w:val="24"/>
          <w:lang w:val="sq-AL"/>
        </w:rPr>
        <w:t>AACK</w:t>
      </w:r>
      <w:r w:rsidR="00AD661D" w:rsidRPr="00AD661D">
        <w:rPr>
          <w:rFonts w:ascii="Book Antiqua" w:eastAsia="Times New Roman" w:hAnsi="Book Antiqua"/>
          <w:color w:val="000000"/>
          <w:sz w:val="24"/>
          <w:szCs w:val="24"/>
          <w:lang w:val="sq-AL"/>
        </w:rPr>
        <w:t>-së</w:t>
      </w:r>
      <w:r w:rsidRPr="00B172D6">
        <w:rPr>
          <w:rFonts w:ascii="Book Antiqua" w:eastAsia="Times New Roman" w:hAnsi="Book Antiqua"/>
          <w:color w:val="000000"/>
          <w:sz w:val="24"/>
          <w:szCs w:val="24"/>
          <w:lang w:val="sq-AL"/>
        </w:rPr>
        <w:t xml:space="preserve"> kopje</w:t>
      </w:r>
      <w:r w:rsidR="00F20344" w:rsidRPr="00B172D6">
        <w:rPr>
          <w:rFonts w:ascii="Book Antiqua" w:eastAsia="Times New Roman" w:hAnsi="Book Antiqua"/>
          <w:color w:val="000000"/>
          <w:sz w:val="24"/>
          <w:szCs w:val="24"/>
          <w:lang w:val="sq-AL"/>
        </w:rPr>
        <w:t>n</w:t>
      </w:r>
      <w:r w:rsidRPr="00B172D6">
        <w:rPr>
          <w:rFonts w:ascii="Book Antiqua" w:eastAsia="Times New Roman" w:hAnsi="Book Antiqua"/>
          <w:color w:val="000000"/>
          <w:sz w:val="24"/>
          <w:szCs w:val="24"/>
          <w:lang w:val="sq-AL"/>
        </w:rPr>
        <w:t xml:space="preserve"> </w:t>
      </w:r>
      <w:r w:rsidR="00F20344" w:rsidRPr="00B172D6">
        <w:rPr>
          <w:rFonts w:ascii="Book Antiqua" w:eastAsia="Times New Roman" w:hAnsi="Book Antiqua"/>
          <w:color w:val="000000"/>
          <w:sz w:val="24"/>
          <w:szCs w:val="24"/>
          <w:lang w:val="sq-AL"/>
        </w:rPr>
        <w:t>e</w:t>
      </w:r>
      <w:r w:rsidRPr="00B172D6">
        <w:rPr>
          <w:rFonts w:ascii="Book Antiqua" w:eastAsia="Times New Roman" w:hAnsi="Book Antiqua"/>
          <w:color w:val="000000"/>
          <w:sz w:val="24"/>
          <w:szCs w:val="24"/>
          <w:lang w:val="sq-AL"/>
        </w:rPr>
        <w:t xml:space="preserve"> certifikatës së vlefshme</w:t>
      </w:r>
      <w:r w:rsidR="00F823CC" w:rsidRPr="00B172D6">
        <w:rPr>
          <w:rFonts w:ascii="Book Antiqua" w:eastAsia="Times New Roman" w:hAnsi="Book Antiqua"/>
          <w:color w:val="000000"/>
          <w:sz w:val="24"/>
          <w:szCs w:val="24"/>
          <w:lang w:val="sq-AL"/>
        </w:rPr>
        <w:t xml:space="preserve"> të trajnimit</w:t>
      </w:r>
      <w:r w:rsidRPr="00B172D6">
        <w:rPr>
          <w:rFonts w:ascii="Book Antiqua" w:eastAsia="Times New Roman" w:hAnsi="Book Antiqua"/>
          <w:color w:val="000000"/>
          <w:sz w:val="24"/>
          <w:szCs w:val="24"/>
          <w:lang w:val="sq-AL"/>
        </w:rPr>
        <w:t>.</w:t>
      </w:r>
    </w:p>
    <w:p w:rsidR="00316C33" w:rsidRPr="00B172D6" w:rsidRDefault="00316C33" w:rsidP="00316C33">
      <w:pPr>
        <w:spacing w:after="0" w:line="240" w:lineRule="auto"/>
        <w:jc w:val="center"/>
        <w:rPr>
          <w:rFonts w:ascii="Book Antiqua" w:eastAsia="Times New Roman" w:hAnsi="Book Antiqua"/>
          <w:color w:val="000000"/>
          <w:sz w:val="24"/>
          <w:szCs w:val="24"/>
          <w:lang w:val="sq-AL"/>
        </w:rPr>
      </w:pPr>
    </w:p>
    <w:p w:rsidR="00316C33" w:rsidRPr="00B172D6" w:rsidRDefault="00316C33" w:rsidP="00316C33">
      <w:pPr>
        <w:spacing w:after="0" w:line="240" w:lineRule="auto"/>
        <w:jc w:val="center"/>
        <w:rPr>
          <w:rFonts w:ascii="Book Antiqua" w:eastAsia="Times New Roman" w:hAnsi="Book Antiqua"/>
          <w:color w:val="000000"/>
          <w:sz w:val="24"/>
          <w:szCs w:val="24"/>
          <w:lang w:val="sq-AL"/>
        </w:rPr>
      </w:pPr>
    </w:p>
    <w:p w:rsidR="00FB1BA7" w:rsidRPr="00B172D6" w:rsidRDefault="00FB1BA7" w:rsidP="00316C33">
      <w:pPr>
        <w:spacing w:after="0" w:line="240" w:lineRule="auto"/>
        <w:jc w:val="center"/>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Neni 1</w:t>
      </w:r>
      <w:r w:rsidR="00551444" w:rsidRPr="00B172D6">
        <w:rPr>
          <w:rFonts w:ascii="Book Antiqua" w:eastAsia="Times New Roman" w:hAnsi="Book Antiqua"/>
          <w:color w:val="000000"/>
          <w:sz w:val="24"/>
          <w:szCs w:val="24"/>
          <w:lang w:val="sq-AL"/>
        </w:rPr>
        <w:t>5</w:t>
      </w:r>
    </w:p>
    <w:p w:rsidR="00FB1BA7" w:rsidRPr="00B172D6" w:rsidRDefault="00FB1BA7" w:rsidP="00316C33">
      <w:pPr>
        <w:spacing w:after="0" w:line="240" w:lineRule="auto"/>
        <w:jc w:val="center"/>
        <w:rPr>
          <w:rFonts w:ascii="Book Antiqua" w:eastAsia="Times New Roman" w:hAnsi="Book Antiqua"/>
          <w:color w:val="000000"/>
          <w:sz w:val="24"/>
          <w:szCs w:val="24"/>
          <w:lang w:val="sq-AL"/>
        </w:rPr>
      </w:pPr>
      <w:r w:rsidRPr="00B172D6">
        <w:rPr>
          <w:rFonts w:ascii="Book Antiqua" w:eastAsia="Times New Roman" w:hAnsi="Book Antiqua"/>
          <w:b/>
          <w:bCs/>
          <w:color w:val="000000"/>
          <w:sz w:val="24"/>
          <w:szCs w:val="24"/>
          <w:lang w:val="sq-AL"/>
        </w:rPr>
        <w:t>Revokimi</w:t>
      </w:r>
      <w:r w:rsidR="00263F15" w:rsidRPr="00B172D6">
        <w:rPr>
          <w:rFonts w:ascii="Book Antiqua" w:eastAsia="Times New Roman" w:hAnsi="Book Antiqua"/>
          <w:b/>
          <w:bCs/>
          <w:color w:val="000000"/>
          <w:sz w:val="24"/>
          <w:szCs w:val="24"/>
          <w:lang w:val="sq-AL"/>
        </w:rPr>
        <w:t xml:space="preserve"> i </w:t>
      </w:r>
      <w:r w:rsidR="001467A1">
        <w:rPr>
          <w:rFonts w:ascii="Book Antiqua" w:eastAsia="Times New Roman" w:hAnsi="Book Antiqua"/>
          <w:b/>
          <w:bCs/>
          <w:color w:val="000000"/>
          <w:sz w:val="24"/>
          <w:szCs w:val="24"/>
          <w:lang w:val="sq-AL"/>
        </w:rPr>
        <w:t>Certifikatës</w:t>
      </w:r>
      <w:r w:rsidR="001467A1" w:rsidRPr="00B172D6">
        <w:rPr>
          <w:rFonts w:ascii="Book Antiqua" w:eastAsia="Times New Roman" w:hAnsi="Book Antiqua"/>
          <w:b/>
          <w:bCs/>
          <w:color w:val="000000"/>
          <w:sz w:val="24"/>
          <w:szCs w:val="24"/>
          <w:lang w:val="sq-AL"/>
        </w:rPr>
        <w:t xml:space="preserve"> </w:t>
      </w:r>
      <w:r w:rsidR="00645696" w:rsidRPr="00B172D6">
        <w:rPr>
          <w:rFonts w:ascii="Book Antiqua" w:eastAsia="Times New Roman" w:hAnsi="Book Antiqua"/>
          <w:b/>
          <w:bCs/>
          <w:color w:val="000000"/>
          <w:sz w:val="24"/>
          <w:szCs w:val="24"/>
          <w:lang w:val="sq-AL"/>
        </w:rPr>
        <w:t>për</w:t>
      </w:r>
      <w:r w:rsidR="0036718F" w:rsidRPr="00B172D6">
        <w:rPr>
          <w:rFonts w:ascii="Book Antiqua" w:eastAsia="Times New Roman" w:hAnsi="Book Antiqua"/>
          <w:b/>
          <w:bCs/>
          <w:color w:val="000000"/>
          <w:sz w:val="24"/>
          <w:szCs w:val="24"/>
          <w:lang w:val="sq-AL"/>
        </w:rPr>
        <w:t xml:space="preserve"> mallra</w:t>
      </w:r>
      <w:r w:rsidR="00645696" w:rsidRPr="00B172D6">
        <w:rPr>
          <w:rFonts w:ascii="Book Antiqua" w:eastAsia="Times New Roman" w:hAnsi="Book Antiqua"/>
          <w:b/>
          <w:bCs/>
          <w:color w:val="000000"/>
          <w:sz w:val="24"/>
          <w:szCs w:val="24"/>
          <w:lang w:val="sq-AL"/>
        </w:rPr>
        <w:t xml:space="preserve">t </w:t>
      </w:r>
      <w:r w:rsidR="0036718F" w:rsidRPr="00B172D6">
        <w:rPr>
          <w:rFonts w:ascii="Book Antiqua" w:eastAsia="Times New Roman" w:hAnsi="Book Antiqua"/>
          <w:b/>
          <w:bCs/>
          <w:color w:val="000000"/>
          <w:sz w:val="24"/>
          <w:szCs w:val="24"/>
          <w:lang w:val="sq-AL"/>
        </w:rPr>
        <w:t>e rrezikshme</w:t>
      </w:r>
    </w:p>
    <w:p w:rsidR="00C872EE" w:rsidRPr="00B172D6" w:rsidRDefault="00C872EE" w:rsidP="00316C33">
      <w:pPr>
        <w:spacing w:after="0" w:line="240" w:lineRule="auto"/>
        <w:jc w:val="both"/>
        <w:rPr>
          <w:rFonts w:ascii="Book Antiqua" w:eastAsia="Times New Roman" w:hAnsi="Book Antiqua"/>
          <w:color w:val="000000"/>
          <w:sz w:val="24"/>
          <w:szCs w:val="24"/>
          <w:lang w:val="sq-AL"/>
        </w:rPr>
      </w:pPr>
    </w:p>
    <w:p w:rsidR="00FB1BA7" w:rsidRPr="00B172D6" w:rsidRDefault="00926B79"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w:t>
      </w:r>
      <w:r w:rsidR="00551444" w:rsidRPr="00B172D6">
        <w:rPr>
          <w:rFonts w:ascii="Book Antiqua" w:eastAsia="Times New Roman" w:hAnsi="Book Antiqua"/>
          <w:color w:val="000000"/>
          <w:sz w:val="24"/>
          <w:szCs w:val="24"/>
          <w:lang w:val="sq-AL"/>
        </w:rPr>
        <w:t>5</w:t>
      </w:r>
      <w:r w:rsidR="00FE43D3" w:rsidRPr="00B172D6">
        <w:rPr>
          <w:rFonts w:ascii="Book Antiqua" w:eastAsia="Times New Roman" w:hAnsi="Book Antiqua"/>
          <w:color w:val="000000"/>
          <w:sz w:val="24"/>
          <w:szCs w:val="24"/>
          <w:lang w:val="sq-AL"/>
        </w:rPr>
        <w:t>.1</w:t>
      </w:r>
      <w:r w:rsidR="00FE43D3" w:rsidRPr="00B172D6">
        <w:rPr>
          <w:rFonts w:ascii="Book Antiqua" w:eastAsia="Times New Roman" w:hAnsi="Book Antiqua"/>
          <w:color w:val="000000"/>
          <w:sz w:val="24"/>
          <w:szCs w:val="24"/>
          <w:lang w:val="sq-AL"/>
        </w:rPr>
        <w:tab/>
      </w:r>
      <w:r w:rsidR="00B738E9" w:rsidRPr="00AD661D">
        <w:rPr>
          <w:rFonts w:ascii="Book Antiqua" w:eastAsia="Times New Roman" w:hAnsi="Book Antiqua"/>
          <w:bCs/>
          <w:iCs/>
          <w:color w:val="000000"/>
          <w:sz w:val="24"/>
          <w:szCs w:val="24"/>
          <w:lang w:val="sq-AL"/>
        </w:rPr>
        <w:t>AACK</w:t>
      </w:r>
      <w:r w:rsidRPr="00AD661D">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revokon përkoh</w:t>
      </w:r>
      <w:r w:rsidR="001E36A0"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sisht</w:t>
      </w:r>
      <w:r w:rsidR="00FB1BA7" w:rsidRPr="00B172D6">
        <w:rPr>
          <w:rFonts w:ascii="Book Antiqua" w:eastAsia="Times New Roman" w:hAnsi="Book Antiqua"/>
          <w:color w:val="000000"/>
          <w:sz w:val="24"/>
          <w:szCs w:val="24"/>
          <w:lang w:val="sq-AL"/>
        </w:rPr>
        <w:t xml:space="preserve"> </w:t>
      </w:r>
      <w:r w:rsidR="001467A1">
        <w:rPr>
          <w:rFonts w:ascii="Book Antiqua" w:eastAsia="Times New Roman" w:hAnsi="Book Antiqua"/>
          <w:color w:val="000000"/>
          <w:sz w:val="24"/>
          <w:szCs w:val="24"/>
          <w:lang w:val="sq-AL"/>
        </w:rPr>
        <w:t>Certifikatën</w:t>
      </w:r>
      <w:r w:rsidR="001467A1" w:rsidRPr="00B172D6">
        <w:rPr>
          <w:rFonts w:ascii="Book Antiqua" w:eastAsia="Times New Roman" w:hAnsi="Book Antiqua"/>
          <w:color w:val="000000"/>
          <w:sz w:val="24"/>
          <w:szCs w:val="24"/>
          <w:lang w:val="sq-AL"/>
        </w:rPr>
        <w:t xml:space="preserve"> </w:t>
      </w:r>
      <w:r w:rsidR="0036718F" w:rsidRPr="00B172D6">
        <w:rPr>
          <w:rFonts w:ascii="Book Antiqua" w:eastAsia="Times New Roman" w:hAnsi="Book Antiqua"/>
          <w:color w:val="000000"/>
          <w:sz w:val="24"/>
          <w:szCs w:val="24"/>
          <w:lang w:val="sq-AL"/>
        </w:rPr>
        <w:t>p</w:t>
      </w:r>
      <w:r w:rsidR="00637733" w:rsidRPr="00B172D6">
        <w:rPr>
          <w:rFonts w:ascii="Book Antiqua" w:eastAsia="Times New Roman" w:hAnsi="Book Antiqua"/>
          <w:color w:val="000000"/>
          <w:sz w:val="24"/>
          <w:szCs w:val="24"/>
          <w:lang w:val="sq-AL"/>
        </w:rPr>
        <w:t>ë</w:t>
      </w:r>
      <w:r w:rsidR="0036718F" w:rsidRPr="00B172D6">
        <w:rPr>
          <w:rFonts w:ascii="Book Antiqua" w:eastAsia="Times New Roman" w:hAnsi="Book Antiqua"/>
          <w:color w:val="000000"/>
          <w:sz w:val="24"/>
          <w:szCs w:val="24"/>
          <w:lang w:val="sq-AL"/>
        </w:rPr>
        <w:t>r mallra</w:t>
      </w:r>
      <w:r w:rsidR="00CB0656" w:rsidRPr="00B172D6">
        <w:rPr>
          <w:rFonts w:ascii="Book Antiqua" w:eastAsia="Times New Roman" w:hAnsi="Book Antiqua"/>
          <w:color w:val="000000"/>
          <w:sz w:val="24"/>
          <w:szCs w:val="24"/>
          <w:lang w:val="sq-AL"/>
        </w:rPr>
        <w:t>t e</w:t>
      </w:r>
      <w:r w:rsidR="00FB1BA7" w:rsidRPr="00B172D6">
        <w:rPr>
          <w:rFonts w:ascii="Book Antiqua" w:eastAsia="Times New Roman" w:hAnsi="Book Antiqua"/>
          <w:color w:val="000000"/>
          <w:sz w:val="24"/>
          <w:szCs w:val="24"/>
          <w:lang w:val="sq-AL"/>
        </w:rPr>
        <w:t xml:space="preserve"> rrezikshme </w:t>
      </w:r>
      <w:r w:rsidR="0036718F"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36718F"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 xml:space="preserve">lëshuar </w:t>
      </w:r>
      <w:r w:rsidR="00CB0656" w:rsidRPr="00B172D6">
        <w:rPr>
          <w:rFonts w:ascii="Book Antiqua" w:eastAsia="Times New Roman" w:hAnsi="Book Antiqua"/>
          <w:color w:val="000000"/>
          <w:sz w:val="24"/>
          <w:szCs w:val="24"/>
          <w:lang w:val="sq-AL"/>
        </w:rPr>
        <w:t>poseduesit</w:t>
      </w:r>
      <w:r w:rsidR="002B66A3" w:rsidRPr="00B172D6">
        <w:rPr>
          <w:rFonts w:ascii="Book Antiqua" w:eastAsia="Times New Roman" w:hAnsi="Book Antiqua"/>
          <w:color w:val="000000"/>
          <w:sz w:val="24"/>
          <w:szCs w:val="24"/>
          <w:lang w:val="sq-AL"/>
        </w:rPr>
        <w:t>,</w:t>
      </w:r>
      <w:r w:rsidR="00CB0656"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në</w:t>
      </w:r>
      <w:r w:rsidR="00AD661D">
        <w:rPr>
          <w:rFonts w:ascii="Book Antiqua" w:eastAsia="Times New Roman" w:hAnsi="Book Antiqua"/>
          <w:color w:val="000000"/>
          <w:sz w:val="24"/>
          <w:szCs w:val="24"/>
          <w:lang w:val="sq-AL"/>
        </w:rPr>
        <w:t xml:space="preserve"> rastet kur</w:t>
      </w:r>
      <w:r w:rsidR="00FB1BA7" w:rsidRPr="00B172D6">
        <w:rPr>
          <w:rFonts w:ascii="Book Antiqua" w:eastAsia="Times New Roman" w:hAnsi="Book Antiqua"/>
          <w:color w:val="000000"/>
          <w:sz w:val="24"/>
          <w:szCs w:val="24"/>
          <w:lang w:val="sq-AL"/>
        </w:rPr>
        <w:t>:</w:t>
      </w:r>
    </w:p>
    <w:p w:rsidR="0036718F" w:rsidRPr="00B172D6" w:rsidRDefault="0036718F" w:rsidP="00AD661D">
      <w:pPr>
        <w:spacing w:after="0" w:line="240" w:lineRule="auto"/>
        <w:jc w:val="both"/>
        <w:rPr>
          <w:rFonts w:ascii="Book Antiqua" w:eastAsia="Times New Roman" w:hAnsi="Book Antiqua"/>
          <w:color w:val="000000"/>
          <w:sz w:val="24"/>
          <w:szCs w:val="24"/>
          <w:lang w:val="sq-AL"/>
        </w:rPr>
      </w:pPr>
    </w:p>
    <w:p w:rsidR="0036718F" w:rsidRDefault="00CB0656" w:rsidP="00AD661D">
      <w:pPr>
        <w:numPr>
          <w:ilvl w:val="0"/>
          <w:numId w:val="22"/>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poseduesi</w:t>
      </w:r>
      <w:r w:rsidR="00FB1BA7" w:rsidRPr="00B172D6">
        <w:rPr>
          <w:rFonts w:ascii="Book Antiqua" w:eastAsia="Times New Roman" w:hAnsi="Book Antiqua"/>
          <w:color w:val="000000"/>
          <w:sz w:val="24"/>
          <w:szCs w:val="24"/>
          <w:lang w:val="sq-AL"/>
        </w:rPr>
        <w:t xml:space="preserve"> </w:t>
      </w:r>
      <w:r w:rsidR="001467A1">
        <w:rPr>
          <w:rFonts w:ascii="Book Antiqua" w:eastAsia="Times New Roman" w:hAnsi="Book Antiqua"/>
          <w:color w:val="000000"/>
          <w:sz w:val="24"/>
          <w:szCs w:val="24"/>
          <w:lang w:val="sq-AL"/>
        </w:rPr>
        <w:t xml:space="preserve">i certifikatës </w:t>
      </w:r>
      <w:r w:rsidR="00FB1BA7" w:rsidRPr="00B172D6">
        <w:rPr>
          <w:rFonts w:ascii="Book Antiqua" w:eastAsia="Times New Roman" w:hAnsi="Book Antiqua"/>
          <w:color w:val="000000"/>
          <w:sz w:val="24"/>
          <w:szCs w:val="24"/>
          <w:lang w:val="sq-AL"/>
        </w:rPr>
        <w:t>nuk</w:t>
      </w:r>
      <w:r w:rsidR="00263F15" w:rsidRPr="00B172D6">
        <w:rPr>
          <w:rFonts w:ascii="Book Antiqua" w:eastAsia="Times New Roman" w:hAnsi="Book Antiqua"/>
          <w:color w:val="000000"/>
          <w:sz w:val="24"/>
          <w:szCs w:val="24"/>
          <w:lang w:val="sq-AL"/>
        </w:rPr>
        <w:t xml:space="preserve"> i </w:t>
      </w:r>
      <w:r w:rsidR="00FB1BA7" w:rsidRPr="00B172D6">
        <w:rPr>
          <w:rFonts w:ascii="Book Antiqua" w:eastAsia="Times New Roman" w:hAnsi="Book Antiqua"/>
          <w:color w:val="000000"/>
          <w:sz w:val="24"/>
          <w:szCs w:val="24"/>
          <w:lang w:val="sq-AL"/>
        </w:rPr>
        <w:t xml:space="preserve">plotëson më kushtet e </w:t>
      </w:r>
      <w:r w:rsidRPr="00B172D6">
        <w:rPr>
          <w:rFonts w:ascii="Book Antiqua" w:eastAsia="Times New Roman" w:hAnsi="Book Antiqua"/>
          <w:color w:val="000000"/>
          <w:sz w:val="24"/>
          <w:szCs w:val="24"/>
          <w:lang w:val="sq-AL"/>
        </w:rPr>
        <w:t>përcaktuara</w:t>
      </w:r>
      <w:r w:rsidR="00FB1BA7"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nga </w:t>
      </w:r>
      <w:r w:rsidR="00FB1BA7" w:rsidRPr="00B172D6">
        <w:rPr>
          <w:rFonts w:ascii="Book Antiqua" w:eastAsia="Times New Roman" w:hAnsi="Book Antiqua"/>
          <w:color w:val="000000"/>
          <w:sz w:val="24"/>
          <w:szCs w:val="24"/>
          <w:lang w:val="sq-AL"/>
        </w:rPr>
        <w:t>k</w:t>
      </w:r>
      <w:r w:rsidRPr="00B172D6">
        <w:rPr>
          <w:rFonts w:ascii="Book Antiqua" w:eastAsia="Times New Roman" w:hAnsi="Book Antiqua"/>
          <w:color w:val="000000"/>
          <w:sz w:val="24"/>
          <w:szCs w:val="24"/>
          <w:lang w:val="sq-AL"/>
        </w:rPr>
        <w:t>jo</w:t>
      </w:r>
      <w:r w:rsidR="00FB1BA7" w:rsidRPr="00B172D6">
        <w:rPr>
          <w:rFonts w:ascii="Book Antiqua" w:eastAsia="Times New Roman" w:hAnsi="Book Antiqua"/>
          <w:color w:val="000000"/>
          <w:sz w:val="24"/>
          <w:szCs w:val="24"/>
          <w:lang w:val="sq-AL"/>
        </w:rPr>
        <w:t xml:space="preserve"> Rregullore, ose</w:t>
      </w:r>
    </w:p>
    <w:p w:rsidR="00AD661D" w:rsidRPr="00AD661D" w:rsidRDefault="00AD661D" w:rsidP="00AD661D">
      <w:pPr>
        <w:spacing w:after="0" w:line="240" w:lineRule="auto"/>
        <w:ind w:left="720"/>
        <w:jc w:val="both"/>
        <w:rPr>
          <w:rFonts w:ascii="Book Antiqua" w:eastAsia="Times New Roman" w:hAnsi="Book Antiqua"/>
          <w:color w:val="000000"/>
          <w:sz w:val="24"/>
          <w:szCs w:val="24"/>
          <w:lang w:val="sq-AL"/>
        </w:rPr>
      </w:pPr>
    </w:p>
    <w:p w:rsidR="00FB1BA7" w:rsidRPr="00B172D6" w:rsidRDefault="0036718F" w:rsidP="0076660C">
      <w:pPr>
        <w:numPr>
          <w:ilvl w:val="0"/>
          <w:numId w:val="22"/>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zbulohet q</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w:t>
      </w:r>
      <w:r w:rsidR="00CB0656" w:rsidRPr="00B172D6">
        <w:rPr>
          <w:rFonts w:ascii="Book Antiqua" w:eastAsia="Times New Roman" w:hAnsi="Book Antiqua"/>
          <w:color w:val="000000"/>
          <w:sz w:val="24"/>
          <w:szCs w:val="24"/>
          <w:lang w:val="sq-AL"/>
        </w:rPr>
        <w:t>poseduesi</w:t>
      </w:r>
      <w:r w:rsidR="00FB1BA7" w:rsidRPr="00B172D6">
        <w:rPr>
          <w:rFonts w:ascii="Book Antiqua" w:eastAsia="Times New Roman" w:hAnsi="Book Antiqua"/>
          <w:color w:val="000000"/>
          <w:sz w:val="24"/>
          <w:szCs w:val="24"/>
          <w:lang w:val="sq-AL"/>
        </w:rPr>
        <w:t xml:space="preserve"> </w:t>
      </w:r>
      <w:r w:rsidR="001467A1">
        <w:rPr>
          <w:rFonts w:ascii="Book Antiqua" w:eastAsia="Times New Roman" w:hAnsi="Book Antiqua"/>
          <w:color w:val="000000"/>
          <w:sz w:val="24"/>
          <w:szCs w:val="24"/>
          <w:lang w:val="sq-AL"/>
        </w:rPr>
        <w:t xml:space="preserve">i certifikatës </w:t>
      </w:r>
      <w:r w:rsidRPr="00B172D6">
        <w:rPr>
          <w:rFonts w:ascii="Book Antiqua" w:eastAsia="Times New Roman" w:hAnsi="Book Antiqua"/>
          <w:color w:val="000000"/>
          <w:sz w:val="24"/>
          <w:szCs w:val="24"/>
          <w:lang w:val="sq-AL"/>
        </w:rPr>
        <w:t>ka qen</w:t>
      </w:r>
      <w:r w:rsidR="00637733" w:rsidRPr="00B172D6">
        <w:rPr>
          <w:rFonts w:ascii="Book Antiqua" w:eastAsia="Times New Roman" w:hAnsi="Book Antiqua"/>
          <w:color w:val="000000"/>
          <w:sz w:val="24"/>
          <w:szCs w:val="24"/>
          <w:lang w:val="sq-AL"/>
        </w:rPr>
        <w:t>ë</w:t>
      </w:r>
      <w:r w:rsidR="00263F15" w:rsidRPr="00B172D6">
        <w:rPr>
          <w:rFonts w:ascii="Book Antiqua" w:eastAsia="Times New Roman" w:hAnsi="Book Antiqua"/>
          <w:color w:val="000000"/>
          <w:sz w:val="24"/>
          <w:szCs w:val="24"/>
          <w:lang w:val="sq-AL"/>
        </w:rPr>
        <w:t xml:space="preserve"> i </w:t>
      </w:r>
      <w:r w:rsidR="00FB1BA7" w:rsidRPr="00B172D6">
        <w:rPr>
          <w:rFonts w:ascii="Book Antiqua" w:eastAsia="Times New Roman" w:hAnsi="Book Antiqua"/>
          <w:color w:val="000000"/>
          <w:sz w:val="24"/>
          <w:szCs w:val="24"/>
          <w:lang w:val="sq-AL"/>
        </w:rPr>
        <w:t xml:space="preserve">përfshirë </w:t>
      </w:r>
      <w:r w:rsidR="00A459FD" w:rsidRPr="00B172D6">
        <w:rPr>
          <w:rFonts w:ascii="Book Antiqua" w:eastAsia="Times New Roman" w:hAnsi="Book Antiqua"/>
          <w:color w:val="000000"/>
          <w:sz w:val="24"/>
          <w:szCs w:val="24"/>
          <w:lang w:val="sq-AL"/>
        </w:rPr>
        <w:t>dhe/ose</w:t>
      </w:r>
      <w:r w:rsidR="00FB1BA7"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ka </w:t>
      </w:r>
      <w:r w:rsidR="00FB1BA7" w:rsidRPr="00B172D6">
        <w:rPr>
          <w:rFonts w:ascii="Book Antiqua" w:eastAsia="Times New Roman" w:hAnsi="Book Antiqua"/>
          <w:color w:val="000000"/>
          <w:sz w:val="24"/>
          <w:szCs w:val="24"/>
          <w:lang w:val="sq-AL"/>
        </w:rPr>
        <w:t>kontribuar në një ak</w:t>
      </w:r>
      <w:r w:rsidR="002E44BB" w:rsidRPr="00B172D6">
        <w:rPr>
          <w:rFonts w:ascii="Book Antiqua" w:eastAsia="Times New Roman" w:hAnsi="Book Antiqua"/>
          <w:color w:val="000000"/>
          <w:sz w:val="24"/>
          <w:szCs w:val="24"/>
          <w:lang w:val="sq-AL"/>
        </w:rPr>
        <w:t>sident apo incident që përfshin</w:t>
      </w:r>
      <w:r w:rsidR="00D168E1" w:rsidRPr="00B172D6">
        <w:rPr>
          <w:rFonts w:ascii="Book Antiqua" w:eastAsia="Times New Roman" w:hAnsi="Book Antiqua"/>
          <w:color w:val="000000"/>
          <w:sz w:val="24"/>
          <w:szCs w:val="24"/>
          <w:lang w:val="sq-AL"/>
        </w:rPr>
        <w:t xml:space="preserve">ë </w:t>
      </w:r>
      <w:r w:rsidR="00FB1BA7" w:rsidRPr="00B172D6">
        <w:rPr>
          <w:rFonts w:ascii="Book Antiqua" w:eastAsia="Times New Roman" w:hAnsi="Book Antiqua"/>
          <w:color w:val="000000"/>
          <w:sz w:val="24"/>
          <w:szCs w:val="24"/>
          <w:lang w:val="sq-AL"/>
        </w:rPr>
        <w:t>mallrat</w:t>
      </w:r>
      <w:r w:rsidR="00D168E1" w:rsidRPr="00B172D6">
        <w:rPr>
          <w:rFonts w:ascii="Book Antiqua" w:eastAsia="Times New Roman" w:hAnsi="Book Antiqua"/>
          <w:color w:val="000000"/>
          <w:sz w:val="24"/>
          <w:szCs w:val="24"/>
          <w:lang w:val="sq-AL"/>
        </w:rPr>
        <w:t xml:space="preserve"> e</w:t>
      </w:r>
      <w:r w:rsidR="00FB1BA7" w:rsidRPr="00B172D6">
        <w:rPr>
          <w:rFonts w:ascii="Book Antiqua" w:eastAsia="Times New Roman" w:hAnsi="Book Antiqua"/>
          <w:color w:val="000000"/>
          <w:sz w:val="24"/>
          <w:szCs w:val="24"/>
          <w:lang w:val="sq-AL"/>
        </w:rPr>
        <w:t xml:space="preserve"> rrezikshme ose </w:t>
      </w:r>
      <w:r w:rsidR="00D168E1" w:rsidRPr="00B172D6">
        <w:rPr>
          <w:rFonts w:ascii="Book Antiqua" w:eastAsia="Times New Roman" w:hAnsi="Book Antiqua"/>
          <w:color w:val="000000"/>
          <w:sz w:val="24"/>
          <w:szCs w:val="24"/>
          <w:lang w:val="sq-AL"/>
        </w:rPr>
        <w:t xml:space="preserve">në </w:t>
      </w:r>
      <w:r w:rsidR="00FB1BA7" w:rsidRPr="00B172D6">
        <w:rPr>
          <w:rFonts w:ascii="Book Antiqua" w:eastAsia="Times New Roman" w:hAnsi="Book Antiqua"/>
          <w:color w:val="000000"/>
          <w:sz w:val="24"/>
          <w:szCs w:val="24"/>
          <w:lang w:val="sq-AL"/>
        </w:rPr>
        <w:t xml:space="preserve">një </w:t>
      </w:r>
      <w:r w:rsidR="00D168E1" w:rsidRPr="00B172D6">
        <w:rPr>
          <w:rFonts w:ascii="Book Antiqua" w:eastAsia="Times New Roman" w:hAnsi="Book Antiqua"/>
          <w:color w:val="000000"/>
          <w:sz w:val="24"/>
          <w:szCs w:val="24"/>
          <w:lang w:val="sq-AL"/>
        </w:rPr>
        <w:t>ndodhi</w:t>
      </w:r>
      <w:r w:rsidR="00FB1BA7" w:rsidRPr="00B172D6">
        <w:rPr>
          <w:rFonts w:ascii="Book Antiqua" w:eastAsia="Times New Roman" w:hAnsi="Book Antiqua"/>
          <w:color w:val="000000"/>
          <w:sz w:val="24"/>
          <w:szCs w:val="24"/>
          <w:lang w:val="sq-AL"/>
        </w:rPr>
        <w:t xml:space="preserve"> t</w:t>
      </w:r>
      <w:r w:rsidRPr="00B172D6">
        <w:rPr>
          <w:rFonts w:ascii="Book Antiqua" w:eastAsia="Times New Roman" w:hAnsi="Book Antiqua"/>
          <w:color w:val="000000"/>
          <w:sz w:val="24"/>
          <w:szCs w:val="24"/>
          <w:lang w:val="sq-AL"/>
        </w:rPr>
        <w:t xml:space="preserve">jetër që </w:t>
      </w:r>
      <w:r w:rsidR="00D168E1" w:rsidRPr="00B172D6">
        <w:rPr>
          <w:rFonts w:ascii="Book Antiqua" w:eastAsia="Times New Roman" w:hAnsi="Book Antiqua"/>
          <w:color w:val="000000"/>
          <w:sz w:val="24"/>
          <w:szCs w:val="24"/>
          <w:lang w:val="sq-AL"/>
        </w:rPr>
        <w:t xml:space="preserve">ka </w:t>
      </w:r>
      <w:r w:rsidRPr="00B172D6">
        <w:rPr>
          <w:rFonts w:ascii="Book Antiqua" w:eastAsia="Times New Roman" w:hAnsi="Book Antiqua"/>
          <w:color w:val="000000"/>
          <w:sz w:val="24"/>
          <w:szCs w:val="24"/>
          <w:lang w:val="sq-AL"/>
        </w:rPr>
        <w:t>mund</w:t>
      </w:r>
      <w:r w:rsidR="00D168E1" w:rsidRPr="00B172D6">
        <w:rPr>
          <w:rFonts w:ascii="Book Antiqua" w:eastAsia="Times New Roman" w:hAnsi="Book Antiqua"/>
          <w:color w:val="000000"/>
          <w:sz w:val="24"/>
          <w:szCs w:val="24"/>
          <w:lang w:val="sq-AL"/>
        </w:rPr>
        <w:t>ur</w:t>
      </w:r>
      <w:r w:rsidRPr="00B172D6">
        <w:rPr>
          <w:rFonts w:ascii="Book Antiqua" w:eastAsia="Times New Roman" w:hAnsi="Book Antiqua"/>
          <w:color w:val="000000"/>
          <w:sz w:val="24"/>
          <w:szCs w:val="24"/>
          <w:lang w:val="sq-AL"/>
        </w:rPr>
        <w:t xml:space="preserve"> të rrezikoj</w:t>
      </w:r>
      <w:r w:rsidR="00FB1BA7" w:rsidRPr="00B172D6">
        <w:rPr>
          <w:rFonts w:ascii="Book Antiqua" w:eastAsia="Times New Roman" w:hAnsi="Book Antiqua"/>
          <w:color w:val="000000"/>
          <w:sz w:val="24"/>
          <w:szCs w:val="24"/>
          <w:lang w:val="sq-AL"/>
        </w:rPr>
        <w:t xml:space="preserve">ë </w:t>
      </w:r>
      <w:r w:rsidR="00D168E1" w:rsidRPr="00B172D6">
        <w:rPr>
          <w:rFonts w:ascii="Book Antiqua" w:eastAsia="Times New Roman" w:hAnsi="Book Antiqua"/>
          <w:color w:val="000000"/>
          <w:sz w:val="24"/>
          <w:szCs w:val="24"/>
          <w:lang w:val="sq-AL"/>
        </w:rPr>
        <w:t xml:space="preserve">ose vë në pikëpyetje </w:t>
      </w:r>
      <w:r w:rsidR="00FB1BA7" w:rsidRPr="00B172D6">
        <w:rPr>
          <w:rFonts w:ascii="Book Antiqua" w:eastAsia="Times New Roman" w:hAnsi="Book Antiqua"/>
          <w:color w:val="000000"/>
          <w:sz w:val="24"/>
          <w:szCs w:val="24"/>
          <w:lang w:val="sq-AL"/>
        </w:rPr>
        <w:t xml:space="preserve">sigurinë e </w:t>
      </w:r>
      <w:r w:rsidR="002E44BB" w:rsidRPr="00B172D6">
        <w:rPr>
          <w:rFonts w:ascii="Book Antiqua" w:eastAsia="Times New Roman" w:hAnsi="Book Antiqua"/>
          <w:color w:val="000000"/>
          <w:sz w:val="24"/>
          <w:szCs w:val="24"/>
          <w:lang w:val="sq-AL"/>
        </w:rPr>
        <w:t>t</w:t>
      </w:r>
      <w:r w:rsidR="00FB1BA7" w:rsidRPr="00B172D6">
        <w:rPr>
          <w:rFonts w:ascii="Book Antiqua" w:eastAsia="Times New Roman" w:hAnsi="Book Antiqua"/>
          <w:color w:val="000000"/>
          <w:sz w:val="24"/>
          <w:szCs w:val="24"/>
          <w:lang w:val="sq-AL"/>
        </w:rPr>
        <w:t>ransport</w:t>
      </w:r>
      <w:r w:rsidRPr="00B172D6">
        <w:rPr>
          <w:rFonts w:ascii="Book Antiqua" w:eastAsia="Times New Roman" w:hAnsi="Book Antiqua"/>
          <w:color w:val="000000"/>
          <w:sz w:val="24"/>
          <w:szCs w:val="24"/>
          <w:lang w:val="sq-AL"/>
        </w:rPr>
        <w:t>it ajror</w:t>
      </w:r>
      <w:r w:rsidR="00FB1BA7" w:rsidRPr="00B172D6">
        <w:rPr>
          <w:rFonts w:ascii="Book Antiqua" w:eastAsia="Times New Roman" w:hAnsi="Book Antiqua"/>
          <w:color w:val="000000"/>
          <w:sz w:val="24"/>
          <w:szCs w:val="24"/>
          <w:lang w:val="sq-AL"/>
        </w:rPr>
        <w:t>, ose</w:t>
      </w:r>
    </w:p>
    <w:p w:rsidR="0036718F" w:rsidRPr="00B172D6" w:rsidRDefault="0036718F" w:rsidP="00AD661D">
      <w:pPr>
        <w:spacing w:after="0" w:line="240" w:lineRule="auto"/>
        <w:jc w:val="both"/>
        <w:rPr>
          <w:rFonts w:ascii="Book Antiqua" w:eastAsia="Times New Roman" w:hAnsi="Book Antiqua"/>
          <w:color w:val="000000"/>
          <w:sz w:val="24"/>
          <w:szCs w:val="24"/>
          <w:lang w:val="sq-AL"/>
        </w:rPr>
      </w:pPr>
    </w:p>
    <w:p w:rsidR="00FB1BA7" w:rsidRPr="00B172D6" w:rsidRDefault="001467A1" w:rsidP="0076660C">
      <w:pPr>
        <w:numPr>
          <w:ilvl w:val="0"/>
          <w:numId w:val="22"/>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 xml:space="preserve">poseduesi </w:t>
      </w:r>
      <w:r>
        <w:rPr>
          <w:rFonts w:ascii="Book Antiqua" w:eastAsia="Times New Roman" w:hAnsi="Book Antiqua"/>
          <w:color w:val="000000"/>
          <w:sz w:val="24"/>
          <w:szCs w:val="24"/>
          <w:lang w:val="sq-AL"/>
        </w:rPr>
        <w:t xml:space="preserve">i certifikatës </w:t>
      </w:r>
      <w:r w:rsidR="0036718F" w:rsidRPr="00B172D6">
        <w:rPr>
          <w:rFonts w:ascii="Book Antiqua" w:eastAsia="Times New Roman" w:hAnsi="Book Antiqua"/>
          <w:color w:val="000000"/>
          <w:sz w:val="24"/>
          <w:szCs w:val="24"/>
          <w:lang w:val="sq-AL"/>
        </w:rPr>
        <w:t>nuk bashkëpunon</w:t>
      </w:r>
      <w:r w:rsidR="00FB1BA7" w:rsidRPr="00B172D6">
        <w:rPr>
          <w:rFonts w:ascii="Book Antiqua" w:eastAsia="Times New Roman" w:hAnsi="Book Antiqua"/>
          <w:color w:val="000000"/>
          <w:sz w:val="24"/>
          <w:szCs w:val="24"/>
          <w:lang w:val="sq-AL"/>
        </w:rPr>
        <w:t xml:space="preserve"> sa duhet në lidhje me gjetjet </w:t>
      </w:r>
      <w:r w:rsidR="0036718F" w:rsidRPr="00B172D6">
        <w:rPr>
          <w:rFonts w:ascii="Book Antiqua" w:eastAsia="Times New Roman" w:hAnsi="Book Antiqua"/>
          <w:color w:val="000000"/>
          <w:sz w:val="24"/>
          <w:szCs w:val="24"/>
          <w:lang w:val="sq-AL"/>
        </w:rPr>
        <w:t xml:space="preserve">e </w:t>
      </w:r>
      <w:r w:rsidR="00B738E9" w:rsidRPr="00AD661D">
        <w:rPr>
          <w:rFonts w:ascii="Book Antiqua" w:eastAsia="Times New Roman" w:hAnsi="Book Antiqua"/>
          <w:bCs/>
          <w:iCs/>
          <w:color w:val="000000"/>
          <w:sz w:val="24"/>
          <w:szCs w:val="24"/>
          <w:lang w:val="sq-AL"/>
        </w:rPr>
        <w:t>AACK</w:t>
      </w:r>
      <w:r w:rsidR="00AD661D">
        <w:rPr>
          <w:rFonts w:ascii="Book Antiqua" w:eastAsia="Times New Roman" w:hAnsi="Book Antiqua"/>
          <w:color w:val="000000"/>
          <w:sz w:val="24"/>
          <w:szCs w:val="24"/>
          <w:lang w:val="sq-AL"/>
        </w:rPr>
        <w:t xml:space="preserve">-së </w:t>
      </w:r>
      <w:r w:rsidR="00FB1BA7" w:rsidRPr="00B172D6">
        <w:rPr>
          <w:rFonts w:ascii="Book Antiqua" w:eastAsia="Times New Roman" w:hAnsi="Book Antiqua"/>
          <w:color w:val="000000"/>
          <w:sz w:val="24"/>
          <w:szCs w:val="24"/>
          <w:lang w:val="sq-AL"/>
        </w:rPr>
        <w:t xml:space="preserve">dhe </w:t>
      </w:r>
      <w:r w:rsidR="0036718F" w:rsidRPr="00B172D6">
        <w:rPr>
          <w:rFonts w:ascii="Book Antiqua" w:eastAsia="Times New Roman" w:hAnsi="Book Antiqua"/>
          <w:color w:val="000000"/>
          <w:sz w:val="24"/>
          <w:szCs w:val="24"/>
          <w:lang w:val="sq-AL"/>
        </w:rPr>
        <w:t>afatet e dh</w:t>
      </w:r>
      <w:r w:rsidR="00637733" w:rsidRPr="00B172D6">
        <w:rPr>
          <w:rFonts w:ascii="Book Antiqua" w:eastAsia="Times New Roman" w:hAnsi="Book Antiqua"/>
          <w:color w:val="000000"/>
          <w:sz w:val="24"/>
          <w:szCs w:val="24"/>
          <w:lang w:val="sq-AL"/>
        </w:rPr>
        <w:t>ë</w:t>
      </w:r>
      <w:r w:rsidR="0036718F" w:rsidRPr="00B172D6">
        <w:rPr>
          <w:rFonts w:ascii="Book Antiqua" w:eastAsia="Times New Roman" w:hAnsi="Book Antiqua"/>
          <w:color w:val="000000"/>
          <w:sz w:val="24"/>
          <w:szCs w:val="24"/>
          <w:lang w:val="sq-AL"/>
        </w:rPr>
        <w:t xml:space="preserve">na </w:t>
      </w:r>
      <w:r w:rsidR="00FB1BA7" w:rsidRPr="00B172D6">
        <w:rPr>
          <w:rFonts w:ascii="Book Antiqua" w:eastAsia="Times New Roman" w:hAnsi="Book Antiqua"/>
          <w:color w:val="000000"/>
          <w:sz w:val="24"/>
          <w:szCs w:val="24"/>
          <w:lang w:val="sq-AL"/>
        </w:rPr>
        <w:t xml:space="preserve">për </w:t>
      </w:r>
      <w:r w:rsidR="00E3438B" w:rsidRPr="00B172D6">
        <w:rPr>
          <w:rFonts w:ascii="Book Antiqua" w:eastAsia="Times New Roman" w:hAnsi="Book Antiqua"/>
          <w:color w:val="000000"/>
          <w:sz w:val="24"/>
          <w:szCs w:val="24"/>
          <w:lang w:val="sq-AL"/>
        </w:rPr>
        <w:t>mënjanimi</w:t>
      </w:r>
      <w:r w:rsidR="00FB1BA7" w:rsidRPr="00B172D6">
        <w:rPr>
          <w:rFonts w:ascii="Book Antiqua" w:eastAsia="Times New Roman" w:hAnsi="Book Antiqua"/>
          <w:color w:val="000000"/>
          <w:sz w:val="24"/>
          <w:szCs w:val="24"/>
          <w:lang w:val="sq-AL"/>
        </w:rPr>
        <w:t xml:space="preserve">n e </w:t>
      </w:r>
      <w:r w:rsidR="0036718F" w:rsidRPr="00B172D6">
        <w:rPr>
          <w:rFonts w:ascii="Book Antiqua" w:eastAsia="Times New Roman" w:hAnsi="Book Antiqua"/>
          <w:color w:val="000000"/>
          <w:sz w:val="24"/>
          <w:szCs w:val="24"/>
          <w:lang w:val="sq-AL"/>
        </w:rPr>
        <w:t>mos-p</w:t>
      </w:r>
      <w:r w:rsidR="000A64DB" w:rsidRPr="00B172D6">
        <w:rPr>
          <w:rFonts w:ascii="Book Antiqua" w:eastAsia="Times New Roman" w:hAnsi="Book Antiqua"/>
          <w:color w:val="000000"/>
          <w:sz w:val="24"/>
          <w:szCs w:val="24"/>
          <w:lang w:val="sq-AL"/>
        </w:rPr>
        <w:t>ërputh</w:t>
      </w:r>
      <w:r w:rsidR="0036718F" w:rsidRPr="00B172D6">
        <w:rPr>
          <w:rFonts w:ascii="Book Antiqua" w:eastAsia="Times New Roman" w:hAnsi="Book Antiqua"/>
          <w:color w:val="000000"/>
          <w:sz w:val="24"/>
          <w:szCs w:val="24"/>
          <w:lang w:val="sq-AL"/>
        </w:rPr>
        <w:t>shmërive</w:t>
      </w:r>
      <w:r w:rsidR="00FB1BA7" w:rsidRPr="00B172D6">
        <w:rPr>
          <w:rFonts w:ascii="Book Antiqua" w:eastAsia="Times New Roman" w:hAnsi="Book Antiqua"/>
          <w:color w:val="000000"/>
          <w:sz w:val="24"/>
          <w:szCs w:val="24"/>
          <w:lang w:val="sq-AL"/>
        </w:rPr>
        <w:t>.</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w:t>
      </w:r>
      <w:r w:rsidR="00551444" w:rsidRPr="00B172D6">
        <w:rPr>
          <w:rFonts w:ascii="Book Antiqua" w:eastAsia="Times New Roman" w:hAnsi="Book Antiqua"/>
          <w:color w:val="000000"/>
          <w:sz w:val="24"/>
          <w:szCs w:val="24"/>
          <w:lang w:val="sq-AL"/>
        </w:rPr>
        <w:t>5</w:t>
      </w:r>
      <w:r w:rsidR="00FE43D3" w:rsidRPr="00B172D6">
        <w:rPr>
          <w:rFonts w:ascii="Book Antiqua" w:eastAsia="Times New Roman" w:hAnsi="Book Antiqua"/>
          <w:color w:val="000000"/>
          <w:sz w:val="24"/>
          <w:szCs w:val="24"/>
          <w:lang w:val="sq-AL"/>
        </w:rPr>
        <w:t>.2</w:t>
      </w:r>
      <w:r w:rsidR="00FE43D3" w:rsidRPr="00B172D6">
        <w:rPr>
          <w:rFonts w:ascii="Book Antiqua" w:eastAsia="Times New Roman" w:hAnsi="Book Antiqua"/>
          <w:color w:val="000000"/>
          <w:sz w:val="24"/>
          <w:szCs w:val="24"/>
          <w:lang w:val="sq-AL"/>
        </w:rPr>
        <w:tab/>
      </w:r>
      <w:r w:rsidR="00B738E9" w:rsidRPr="00AD661D">
        <w:rPr>
          <w:rFonts w:ascii="Book Antiqua" w:eastAsia="Times New Roman" w:hAnsi="Book Antiqua"/>
          <w:bCs/>
          <w:iCs/>
          <w:color w:val="000000"/>
          <w:sz w:val="24"/>
          <w:szCs w:val="24"/>
          <w:lang w:val="sq-AL"/>
        </w:rPr>
        <w:t>AACK</w:t>
      </w:r>
      <w:r w:rsidRPr="00AD661D">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revokon </w:t>
      </w:r>
      <w:r w:rsidR="001467A1">
        <w:rPr>
          <w:rFonts w:ascii="Book Antiqua" w:eastAsia="Times New Roman" w:hAnsi="Book Antiqua"/>
          <w:color w:val="000000"/>
          <w:sz w:val="24"/>
          <w:szCs w:val="24"/>
          <w:lang w:val="sq-AL"/>
        </w:rPr>
        <w:t>certifikatën</w:t>
      </w:r>
      <w:r w:rsidR="001467A1" w:rsidRPr="00B172D6">
        <w:rPr>
          <w:rFonts w:ascii="Book Antiqua" w:eastAsia="Times New Roman" w:hAnsi="Book Antiqua"/>
          <w:color w:val="000000"/>
          <w:sz w:val="24"/>
          <w:szCs w:val="24"/>
          <w:lang w:val="sq-AL"/>
        </w:rPr>
        <w:t xml:space="preserve"> </w:t>
      </w:r>
      <w:r w:rsidR="009E4DAE" w:rsidRPr="00B172D6">
        <w:rPr>
          <w:rFonts w:ascii="Book Antiqua" w:eastAsia="Times New Roman" w:hAnsi="Book Antiqua"/>
          <w:color w:val="000000"/>
          <w:sz w:val="24"/>
          <w:szCs w:val="24"/>
          <w:lang w:val="sq-AL"/>
        </w:rPr>
        <w:t>për</w:t>
      </w:r>
      <w:r w:rsidRPr="00B172D6">
        <w:rPr>
          <w:rFonts w:ascii="Book Antiqua" w:eastAsia="Times New Roman" w:hAnsi="Book Antiqua"/>
          <w:color w:val="000000"/>
          <w:sz w:val="24"/>
          <w:szCs w:val="24"/>
          <w:lang w:val="sq-AL"/>
        </w:rPr>
        <w:t xml:space="preserve"> mallra</w:t>
      </w:r>
      <w:r w:rsidR="009E4DAE" w:rsidRPr="00B172D6">
        <w:rPr>
          <w:rFonts w:ascii="Book Antiqua" w:eastAsia="Times New Roman" w:hAnsi="Book Antiqua"/>
          <w:color w:val="000000"/>
          <w:sz w:val="24"/>
          <w:szCs w:val="24"/>
          <w:lang w:val="sq-AL"/>
        </w:rPr>
        <w:t>t e</w:t>
      </w:r>
      <w:r w:rsidRPr="00B172D6">
        <w:rPr>
          <w:rFonts w:ascii="Book Antiqua" w:eastAsia="Times New Roman" w:hAnsi="Book Antiqua"/>
          <w:color w:val="000000"/>
          <w:sz w:val="24"/>
          <w:szCs w:val="24"/>
          <w:lang w:val="sq-AL"/>
        </w:rPr>
        <w:t xml:space="preserve"> rrezikshme </w:t>
      </w:r>
      <w:r w:rsidR="0036718F" w:rsidRPr="00B172D6">
        <w:rPr>
          <w:rFonts w:ascii="Book Antiqua" w:eastAsia="Times New Roman" w:hAnsi="Book Antiqua"/>
          <w:color w:val="000000"/>
          <w:sz w:val="24"/>
          <w:szCs w:val="24"/>
          <w:lang w:val="sq-AL"/>
        </w:rPr>
        <w:t>n</w:t>
      </w:r>
      <w:r w:rsidR="00637733" w:rsidRPr="00B172D6">
        <w:rPr>
          <w:rFonts w:ascii="Book Antiqua" w:eastAsia="Times New Roman" w:hAnsi="Book Antiqua"/>
          <w:color w:val="000000"/>
          <w:sz w:val="24"/>
          <w:szCs w:val="24"/>
          <w:lang w:val="sq-AL"/>
        </w:rPr>
        <w:t>ë</w:t>
      </w:r>
      <w:r w:rsidR="0036718F" w:rsidRPr="00B172D6">
        <w:rPr>
          <w:rFonts w:ascii="Book Antiqua" w:eastAsia="Times New Roman" w:hAnsi="Book Antiqua"/>
          <w:color w:val="000000"/>
          <w:sz w:val="24"/>
          <w:szCs w:val="24"/>
          <w:lang w:val="sq-AL"/>
        </w:rPr>
        <w:t xml:space="preserve"> m</w:t>
      </w:r>
      <w:r w:rsidR="00637733" w:rsidRPr="00B172D6">
        <w:rPr>
          <w:rFonts w:ascii="Book Antiqua" w:eastAsia="Times New Roman" w:hAnsi="Book Antiqua"/>
          <w:color w:val="000000"/>
          <w:sz w:val="24"/>
          <w:szCs w:val="24"/>
          <w:lang w:val="sq-AL"/>
        </w:rPr>
        <w:t>ë</w:t>
      </w:r>
      <w:r w:rsidR="0036718F" w:rsidRPr="00B172D6">
        <w:rPr>
          <w:rFonts w:ascii="Book Antiqua" w:eastAsia="Times New Roman" w:hAnsi="Book Antiqua"/>
          <w:color w:val="000000"/>
          <w:sz w:val="24"/>
          <w:szCs w:val="24"/>
          <w:lang w:val="sq-AL"/>
        </w:rPr>
        <w:t>nyr</w:t>
      </w:r>
      <w:r w:rsidR="00637733" w:rsidRPr="00B172D6">
        <w:rPr>
          <w:rFonts w:ascii="Book Antiqua" w:eastAsia="Times New Roman" w:hAnsi="Book Antiqua"/>
          <w:color w:val="000000"/>
          <w:sz w:val="24"/>
          <w:szCs w:val="24"/>
          <w:lang w:val="sq-AL"/>
        </w:rPr>
        <w:t>ë</w:t>
      </w:r>
      <w:r w:rsidR="0036718F" w:rsidRPr="00B172D6">
        <w:rPr>
          <w:rFonts w:ascii="Book Antiqua" w:eastAsia="Times New Roman" w:hAnsi="Book Antiqua"/>
          <w:color w:val="000000"/>
          <w:sz w:val="24"/>
          <w:szCs w:val="24"/>
          <w:lang w:val="sq-AL"/>
        </w:rPr>
        <w:t xml:space="preserve"> t</w:t>
      </w:r>
      <w:r w:rsidR="00637733" w:rsidRPr="00B172D6">
        <w:rPr>
          <w:rFonts w:ascii="Book Antiqua" w:eastAsia="Times New Roman" w:hAnsi="Book Antiqua"/>
          <w:color w:val="000000"/>
          <w:sz w:val="24"/>
          <w:szCs w:val="24"/>
          <w:lang w:val="sq-AL"/>
        </w:rPr>
        <w:t>ë</w:t>
      </w:r>
      <w:r w:rsidR="0036718F" w:rsidRPr="00B172D6">
        <w:rPr>
          <w:rFonts w:ascii="Book Antiqua" w:eastAsia="Times New Roman" w:hAnsi="Book Antiqua"/>
          <w:color w:val="000000"/>
          <w:sz w:val="24"/>
          <w:szCs w:val="24"/>
          <w:lang w:val="sq-AL"/>
        </w:rPr>
        <w:t xml:space="preserve"> përhershme </w:t>
      </w:r>
      <w:r w:rsidRPr="00B172D6">
        <w:rPr>
          <w:rFonts w:ascii="Book Antiqua" w:eastAsia="Times New Roman" w:hAnsi="Book Antiqua"/>
          <w:color w:val="000000"/>
          <w:sz w:val="24"/>
          <w:szCs w:val="24"/>
          <w:lang w:val="sq-AL"/>
        </w:rPr>
        <w:t xml:space="preserve">në </w:t>
      </w:r>
      <w:r w:rsidR="00AD661D">
        <w:rPr>
          <w:rFonts w:ascii="Book Antiqua" w:eastAsia="Times New Roman" w:hAnsi="Book Antiqua"/>
          <w:color w:val="000000"/>
          <w:sz w:val="24"/>
          <w:szCs w:val="24"/>
          <w:lang w:val="sq-AL"/>
        </w:rPr>
        <w:t>rastet kur</w:t>
      </w:r>
      <w:r w:rsidRPr="00B172D6">
        <w:rPr>
          <w:rFonts w:ascii="Book Antiqua" w:eastAsia="Times New Roman" w:hAnsi="Book Antiqua"/>
          <w:color w:val="000000"/>
          <w:sz w:val="24"/>
          <w:szCs w:val="24"/>
          <w:lang w:val="sq-AL"/>
        </w:rPr>
        <w:t>:</w:t>
      </w:r>
    </w:p>
    <w:p w:rsidR="0036718F" w:rsidRPr="00B172D6" w:rsidRDefault="0036718F" w:rsidP="00AD661D">
      <w:pPr>
        <w:spacing w:after="0" w:line="240" w:lineRule="auto"/>
        <w:jc w:val="both"/>
        <w:rPr>
          <w:rFonts w:ascii="Book Antiqua" w:eastAsia="Times New Roman" w:hAnsi="Book Antiqua"/>
          <w:color w:val="000000"/>
          <w:sz w:val="24"/>
          <w:szCs w:val="24"/>
          <w:lang w:val="sq-AL"/>
        </w:rPr>
      </w:pPr>
    </w:p>
    <w:p w:rsidR="00FB1BA7" w:rsidRPr="00B172D6" w:rsidRDefault="009E4DAE" w:rsidP="0076660C">
      <w:pPr>
        <w:pStyle w:val="ListParagraph"/>
        <w:numPr>
          <w:ilvl w:val="0"/>
          <w:numId w:val="40"/>
        </w:num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 xml:space="preserve">kjo </w:t>
      </w:r>
      <w:r w:rsidR="0036718F" w:rsidRPr="00B172D6">
        <w:rPr>
          <w:rFonts w:ascii="Book Antiqua" w:eastAsia="Times New Roman" w:hAnsi="Book Antiqua"/>
          <w:color w:val="000000"/>
          <w:sz w:val="24"/>
          <w:szCs w:val="24"/>
          <w:lang w:val="sq-AL"/>
        </w:rPr>
        <w:t xml:space="preserve">kërkohet </w:t>
      </w:r>
      <w:r w:rsidR="00FB1BA7" w:rsidRPr="00B172D6">
        <w:rPr>
          <w:rFonts w:ascii="Book Antiqua" w:eastAsia="Times New Roman" w:hAnsi="Book Antiqua"/>
          <w:color w:val="000000"/>
          <w:sz w:val="24"/>
          <w:szCs w:val="24"/>
          <w:lang w:val="sq-AL"/>
        </w:rPr>
        <w:t xml:space="preserve">nga </w:t>
      </w:r>
      <w:r w:rsidRPr="00B172D6">
        <w:rPr>
          <w:rFonts w:ascii="Book Antiqua" w:eastAsia="Times New Roman" w:hAnsi="Book Antiqua"/>
          <w:color w:val="000000"/>
          <w:sz w:val="24"/>
          <w:szCs w:val="24"/>
          <w:lang w:val="sq-AL"/>
        </w:rPr>
        <w:t>poseduesi</w:t>
      </w:r>
      <w:r w:rsidR="001467A1">
        <w:rPr>
          <w:rFonts w:ascii="Book Antiqua" w:eastAsia="Times New Roman" w:hAnsi="Book Antiqua"/>
          <w:color w:val="000000"/>
          <w:sz w:val="24"/>
          <w:szCs w:val="24"/>
          <w:lang w:val="sq-AL"/>
        </w:rPr>
        <w:t xml:space="preserve"> i certifikatës</w:t>
      </w:r>
      <w:r w:rsidR="00FB1BA7" w:rsidRPr="00B172D6">
        <w:rPr>
          <w:rFonts w:ascii="Book Antiqua" w:eastAsia="Times New Roman" w:hAnsi="Book Antiqua"/>
          <w:color w:val="000000"/>
          <w:sz w:val="24"/>
          <w:szCs w:val="24"/>
          <w:lang w:val="sq-AL"/>
        </w:rPr>
        <w:t>, ose</w:t>
      </w:r>
    </w:p>
    <w:p w:rsidR="0036718F" w:rsidRPr="00B172D6" w:rsidRDefault="0036718F" w:rsidP="00AD661D">
      <w:pPr>
        <w:spacing w:after="0" w:line="240" w:lineRule="auto"/>
        <w:jc w:val="both"/>
        <w:rPr>
          <w:rFonts w:ascii="Book Antiqua" w:eastAsia="Times New Roman" w:hAnsi="Book Antiqua"/>
          <w:color w:val="000000"/>
          <w:sz w:val="24"/>
          <w:szCs w:val="24"/>
          <w:lang w:val="sq-AL"/>
        </w:rPr>
      </w:pPr>
    </w:p>
    <w:p w:rsidR="00FB1BA7" w:rsidRPr="00B172D6" w:rsidRDefault="009E4DAE" w:rsidP="0076660C">
      <w:pPr>
        <w:pStyle w:val="ListParagraph"/>
        <w:numPr>
          <w:ilvl w:val="0"/>
          <w:numId w:val="40"/>
        </w:num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poseduesi</w:t>
      </w:r>
      <w:r w:rsidR="00FB1BA7" w:rsidRPr="00B172D6">
        <w:rPr>
          <w:rFonts w:ascii="Book Antiqua" w:eastAsia="Times New Roman" w:hAnsi="Book Antiqua"/>
          <w:color w:val="000000"/>
          <w:sz w:val="24"/>
          <w:szCs w:val="24"/>
          <w:lang w:val="sq-AL"/>
        </w:rPr>
        <w:t xml:space="preserve"> </w:t>
      </w:r>
      <w:r w:rsidR="001467A1">
        <w:rPr>
          <w:rFonts w:ascii="Book Antiqua" w:eastAsia="Times New Roman" w:hAnsi="Book Antiqua"/>
          <w:color w:val="000000"/>
          <w:sz w:val="24"/>
          <w:szCs w:val="24"/>
          <w:lang w:val="sq-AL"/>
        </w:rPr>
        <w:t xml:space="preserve">i certifikatës </w:t>
      </w:r>
      <w:r w:rsidR="00FB1BA7" w:rsidRPr="00B172D6">
        <w:rPr>
          <w:rFonts w:ascii="Book Antiqua" w:eastAsia="Times New Roman" w:hAnsi="Book Antiqua"/>
          <w:color w:val="000000"/>
          <w:sz w:val="24"/>
          <w:szCs w:val="24"/>
          <w:lang w:val="sq-AL"/>
        </w:rPr>
        <w:t xml:space="preserve">kryen veprimtari të cilat kërkojnë një </w:t>
      </w:r>
      <w:r w:rsidR="00A76E75" w:rsidRPr="00B172D6">
        <w:rPr>
          <w:rFonts w:ascii="Book Antiqua" w:eastAsia="Times New Roman" w:hAnsi="Book Antiqua"/>
          <w:color w:val="000000"/>
          <w:sz w:val="24"/>
          <w:szCs w:val="24"/>
          <w:lang w:val="sq-AL"/>
        </w:rPr>
        <w:t>aprov</w:t>
      </w:r>
      <w:r w:rsidR="00FB1BA7" w:rsidRPr="00B172D6">
        <w:rPr>
          <w:rFonts w:ascii="Book Antiqua" w:eastAsia="Times New Roman" w:hAnsi="Book Antiqua"/>
          <w:color w:val="000000"/>
          <w:sz w:val="24"/>
          <w:szCs w:val="24"/>
          <w:lang w:val="sq-AL"/>
        </w:rPr>
        <w:t>im</w:t>
      </w:r>
      <w:r w:rsidR="0036718F" w:rsidRPr="00B172D6">
        <w:rPr>
          <w:rFonts w:ascii="Book Antiqua" w:eastAsia="Times New Roman" w:hAnsi="Book Antiqua"/>
          <w:color w:val="000000"/>
          <w:sz w:val="24"/>
          <w:szCs w:val="24"/>
          <w:lang w:val="sq-AL"/>
        </w:rPr>
        <w:t xml:space="preserve"> tjet</w:t>
      </w:r>
      <w:r w:rsidR="00637733" w:rsidRPr="00B172D6">
        <w:rPr>
          <w:rFonts w:ascii="Book Antiqua" w:eastAsia="Times New Roman" w:hAnsi="Book Antiqua"/>
          <w:color w:val="000000"/>
          <w:sz w:val="24"/>
          <w:szCs w:val="24"/>
          <w:lang w:val="sq-AL"/>
        </w:rPr>
        <w:t>ë</w:t>
      </w:r>
      <w:r w:rsidR="002E44BB" w:rsidRPr="00B172D6">
        <w:rPr>
          <w:rFonts w:ascii="Book Antiqua" w:eastAsia="Times New Roman" w:hAnsi="Book Antiqua"/>
          <w:color w:val="000000"/>
          <w:sz w:val="24"/>
          <w:szCs w:val="24"/>
          <w:lang w:val="sq-AL"/>
        </w:rPr>
        <w:t>r</w:t>
      </w:r>
      <w:r w:rsidRPr="00B172D6">
        <w:rPr>
          <w:rFonts w:ascii="Book Antiqua" w:eastAsia="Times New Roman" w:hAnsi="Book Antiqua"/>
          <w:color w:val="000000"/>
          <w:sz w:val="24"/>
          <w:szCs w:val="24"/>
          <w:lang w:val="sq-AL"/>
        </w:rPr>
        <w:t>,</w:t>
      </w:r>
      <w:r w:rsidR="00263F15" w:rsidRPr="00B172D6">
        <w:rPr>
          <w:rFonts w:ascii="Book Antiqua" w:eastAsia="Times New Roman" w:hAnsi="Book Antiqua"/>
          <w:color w:val="000000"/>
          <w:sz w:val="24"/>
          <w:szCs w:val="24"/>
          <w:lang w:val="sq-AL"/>
        </w:rPr>
        <w:t xml:space="preserve"> i </w:t>
      </w:r>
      <w:r w:rsidR="0036718F" w:rsidRPr="00B172D6">
        <w:rPr>
          <w:rFonts w:ascii="Book Antiqua" w:eastAsia="Times New Roman" w:hAnsi="Book Antiqua"/>
          <w:color w:val="000000"/>
          <w:sz w:val="24"/>
          <w:szCs w:val="24"/>
          <w:lang w:val="sq-AL"/>
        </w:rPr>
        <w:t xml:space="preserve">cili </w:t>
      </w:r>
      <w:r w:rsidR="00FB1BA7" w:rsidRPr="00B172D6">
        <w:rPr>
          <w:rFonts w:ascii="Book Antiqua" w:eastAsia="Times New Roman" w:hAnsi="Book Antiqua"/>
          <w:color w:val="000000"/>
          <w:sz w:val="24"/>
          <w:szCs w:val="24"/>
          <w:lang w:val="sq-AL"/>
        </w:rPr>
        <w:t>nuk është marrë, ose</w:t>
      </w:r>
    </w:p>
    <w:p w:rsidR="0036718F" w:rsidRPr="00B172D6" w:rsidRDefault="0036718F" w:rsidP="00AD661D">
      <w:pPr>
        <w:spacing w:after="0" w:line="240" w:lineRule="auto"/>
        <w:jc w:val="both"/>
        <w:rPr>
          <w:rFonts w:ascii="Book Antiqua" w:eastAsia="Times New Roman" w:hAnsi="Book Antiqua"/>
          <w:color w:val="000000"/>
          <w:sz w:val="24"/>
          <w:szCs w:val="24"/>
          <w:lang w:val="sq-AL"/>
        </w:rPr>
      </w:pPr>
    </w:p>
    <w:p w:rsidR="00FB1BA7" w:rsidRPr="00B172D6" w:rsidRDefault="009E4DAE" w:rsidP="0076660C">
      <w:pPr>
        <w:pStyle w:val="ListParagraph"/>
        <w:numPr>
          <w:ilvl w:val="0"/>
          <w:numId w:val="40"/>
        </w:num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poseduesi</w:t>
      </w:r>
      <w:r w:rsidR="00FB1BA7" w:rsidRPr="00B172D6">
        <w:rPr>
          <w:rFonts w:ascii="Book Antiqua" w:eastAsia="Times New Roman" w:hAnsi="Book Antiqua"/>
          <w:color w:val="000000"/>
          <w:sz w:val="24"/>
          <w:szCs w:val="24"/>
          <w:lang w:val="sq-AL"/>
        </w:rPr>
        <w:t xml:space="preserve"> </w:t>
      </w:r>
      <w:r w:rsidR="001467A1">
        <w:rPr>
          <w:rFonts w:ascii="Book Antiqua" w:eastAsia="Times New Roman" w:hAnsi="Book Antiqua"/>
          <w:color w:val="000000"/>
          <w:sz w:val="24"/>
          <w:szCs w:val="24"/>
          <w:lang w:val="sq-AL"/>
        </w:rPr>
        <w:t xml:space="preserve">i certifikatës </w:t>
      </w:r>
      <w:r w:rsidR="00FB1BA7" w:rsidRPr="00B172D6">
        <w:rPr>
          <w:rFonts w:ascii="Book Antiqua" w:eastAsia="Times New Roman" w:hAnsi="Book Antiqua"/>
          <w:color w:val="000000"/>
          <w:sz w:val="24"/>
          <w:szCs w:val="24"/>
          <w:lang w:val="sq-AL"/>
        </w:rPr>
        <w:t xml:space="preserve">nuk arrin të </w:t>
      </w:r>
      <w:r w:rsidRPr="00B172D6">
        <w:rPr>
          <w:rFonts w:ascii="Book Antiqua" w:eastAsia="Times New Roman" w:hAnsi="Book Antiqua"/>
          <w:color w:val="000000"/>
          <w:sz w:val="24"/>
          <w:szCs w:val="24"/>
          <w:lang w:val="sq-AL"/>
        </w:rPr>
        <w:t>ofrojë</w:t>
      </w:r>
      <w:r w:rsidR="00FB1BA7" w:rsidRPr="00B172D6">
        <w:rPr>
          <w:rFonts w:ascii="Book Antiqua" w:eastAsia="Times New Roman" w:hAnsi="Book Antiqua"/>
          <w:color w:val="000000"/>
          <w:sz w:val="24"/>
          <w:szCs w:val="24"/>
          <w:lang w:val="sq-AL"/>
        </w:rPr>
        <w:t xml:space="preserve"> dëshmi </w:t>
      </w:r>
      <w:r w:rsidRPr="00B172D6">
        <w:rPr>
          <w:rFonts w:ascii="Book Antiqua" w:eastAsia="Times New Roman" w:hAnsi="Book Antiqua"/>
          <w:color w:val="000000"/>
          <w:sz w:val="24"/>
          <w:szCs w:val="24"/>
          <w:lang w:val="sq-AL"/>
        </w:rPr>
        <w:t>për mënjanimin</w:t>
      </w:r>
      <w:r w:rsidR="009A342F"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 xml:space="preserve">e gjetjeve që </w:t>
      </w:r>
      <w:r w:rsidR="009A342F" w:rsidRPr="00B172D6">
        <w:rPr>
          <w:rFonts w:ascii="Book Antiqua" w:eastAsia="Times New Roman" w:hAnsi="Book Antiqua"/>
          <w:color w:val="000000"/>
          <w:sz w:val="24"/>
          <w:szCs w:val="24"/>
          <w:lang w:val="sq-AL"/>
        </w:rPr>
        <w:t>kan</w:t>
      </w:r>
      <w:r w:rsidR="00637733" w:rsidRPr="00B172D6">
        <w:rPr>
          <w:rFonts w:ascii="Book Antiqua" w:eastAsia="Times New Roman" w:hAnsi="Book Antiqua"/>
          <w:color w:val="000000"/>
          <w:sz w:val="24"/>
          <w:szCs w:val="24"/>
          <w:lang w:val="sq-AL"/>
        </w:rPr>
        <w:t>ë</w:t>
      </w:r>
      <w:r w:rsidR="009A342F"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çuar</w:t>
      </w:r>
      <w:r w:rsidR="009A342F"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 xml:space="preserve">në </w:t>
      </w:r>
      <w:r w:rsidR="009A342F" w:rsidRPr="00B172D6">
        <w:rPr>
          <w:rFonts w:ascii="Book Antiqua" w:eastAsia="Times New Roman" w:hAnsi="Book Antiqua"/>
          <w:color w:val="000000"/>
          <w:sz w:val="24"/>
          <w:szCs w:val="24"/>
          <w:lang w:val="sq-AL"/>
        </w:rPr>
        <w:t xml:space="preserve">revokimin </w:t>
      </w:r>
      <w:r w:rsidR="00FB1BA7" w:rsidRPr="00B172D6">
        <w:rPr>
          <w:rFonts w:ascii="Book Antiqua" w:eastAsia="Times New Roman" w:hAnsi="Book Antiqua"/>
          <w:color w:val="000000"/>
          <w:sz w:val="24"/>
          <w:szCs w:val="24"/>
          <w:lang w:val="sq-AL"/>
        </w:rPr>
        <w:t xml:space="preserve">e përkohshëm të </w:t>
      </w:r>
      <w:r w:rsidR="00A76E75" w:rsidRPr="00B172D6">
        <w:rPr>
          <w:rFonts w:ascii="Book Antiqua" w:eastAsia="Times New Roman" w:hAnsi="Book Antiqua"/>
          <w:color w:val="000000"/>
          <w:sz w:val="24"/>
          <w:szCs w:val="24"/>
          <w:lang w:val="sq-AL"/>
        </w:rPr>
        <w:t>aprov</w:t>
      </w:r>
      <w:r w:rsidR="00FB1BA7" w:rsidRPr="00B172D6">
        <w:rPr>
          <w:rFonts w:ascii="Book Antiqua" w:eastAsia="Times New Roman" w:hAnsi="Book Antiqua"/>
          <w:color w:val="000000"/>
          <w:sz w:val="24"/>
          <w:szCs w:val="24"/>
          <w:lang w:val="sq-AL"/>
        </w:rPr>
        <w:t>imit, ose</w:t>
      </w:r>
    </w:p>
    <w:p w:rsidR="0036718F" w:rsidRPr="00B172D6" w:rsidRDefault="0036718F" w:rsidP="0076660C">
      <w:pPr>
        <w:spacing w:after="0" w:line="240" w:lineRule="auto"/>
        <w:ind w:left="360"/>
        <w:jc w:val="both"/>
        <w:rPr>
          <w:rFonts w:ascii="Book Antiqua" w:eastAsia="Times New Roman" w:hAnsi="Book Antiqua"/>
          <w:color w:val="000000"/>
          <w:sz w:val="24"/>
          <w:szCs w:val="24"/>
          <w:lang w:val="sq-AL"/>
        </w:rPr>
      </w:pPr>
    </w:p>
    <w:p w:rsidR="00FB1BA7" w:rsidRPr="00B172D6" w:rsidRDefault="009E4DAE" w:rsidP="0076660C">
      <w:pPr>
        <w:pStyle w:val="ListParagraph"/>
        <w:numPr>
          <w:ilvl w:val="0"/>
          <w:numId w:val="40"/>
        </w:num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poseduesi</w:t>
      </w:r>
      <w:r w:rsidR="00FB1BA7" w:rsidRPr="00B172D6">
        <w:rPr>
          <w:rFonts w:ascii="Book Antiqua" w:eastAsia="Times New Roman" w:hAnsi="Book Antiqua"/>
          <w:color w:val="000000"/>
          <w:sz w:val="24"/>
          <w:szCs w:val="24"/>
          <w:lang w:val="sq-AL"/>
        </w:rPr>
        <w:t xml:space="preserve"> </w:t>
      </w:r>
      <w:r w:rsidR="001467A1">
        <w:rPr>
          <w:rFonts w:ascii="Book Antiqua" w:eastAsia="Times New Roman" w:hAnsi="Book Antiqua"/>
          <w:color w:val="000000"/>
          <w:sz w:val="24"/>
          <w:szCs w:val="24"/>
          <w:lang w:val="sq-AL"/>
        </w:rPr>
        <w:t xml:space="preserve">i certifikatës </w:t>
      </w:r>
      <w:r w:rsidR="009A342F" w:rsidRPr="00B172D6">
        <w:rPr>
          <w:rFonts w:ascii="Book Antiqua" w:eastAsia="Times New Roman" w:hAnsi="Book Antiqua"/>
          <w:color w:val="000000"/>
          <w:sz w:val="24"/>
          <w:szCs w:val="24"/>
          <w:lang w:val="sq-AL"/>
        </w:rPr>
        <w:t xml:space="preserve">me </w:t>
      </w:r>
      <w:r w:rsidRPr="00B172D6">
        <w:rPr>
          <w:rFonts w:ascii="Book Antiqua" w:eastAsia="Times New Roman" w:hAnsi="Book Antiqua"/>
          <w:color w:val="000000"/>
          <w:sz w:val="24"/>
          <w:szCs w:val="24"/>
          <w:lang w:val="sq-AL"/>
        </w:rPr>
        <w:t>qëllim</w:t>
      </w:r>
      <w:r w:rsidR="00FB1BA7" w:rsidRPr="00B172D6">
        <w:rPr>
          <w:rFonts w:ascii="Book Antiqua" w:eastAsia="Times New Roman" w:hAnsi="Book Antiqua"/>
          <w:color w:val="000000"/>
          <w:sz w:val="24"/>
          <w:szCs w:val="24"/>
          <w:lang w:val="sq-AL"/>
        </w:rPr>
        <w:t xml:space="preserve"> ose nga pakujdesia</w:t>
      </w:r>
      <w:r w:rsidR="00263F15" w:rsidRPr="00B172D6">
        <w:rPr>
          <w:rFonts w:ascii="Book Antiqua" w:eastAsia="Times New Roman" w:hAnsi="Book Antiqua"/>
          <w:color w:val="000000"/>
          <w:sz w:val="24"/>
          <w:szCs w:val="24"/>
          <w:lang w:val="sq-AL"/>
        </w:rPr>
        <w:t xml:space="preserve"> i </w:t>
      </w:r>
      <w:r w:rsidR="009A342F" w:rsidRPr="00B172D6">
        <w:rPr>
          <w:rFonts w:ascii="Book Antiqua" w:eastAsia="Times New Roman" w:hAnsi="Book Antiqua"/>
          <w:color w:val="000000"/>
          <w:sz w:val="24"/>
          <w:szCs w:val="24"/>
          <w:lang w:val="sq-AL"/>
        </w:rPr>
        <w:t>ka dor</w:t>
      </w:r>
      <w:r w:rsidR="00637733" w:rsidRPr="00B172D6">
        <w:rPr>
          <w:rFonts w:ascii="Book Antiqua" w:eastAsia="Times New Roman" w:hAnsi="Book Antiqua"/>
          <w:color w:val="000000"/>
          <w:sz w:val="24"/>
          <w:szCs w:val="24"/>
          <w:lang w:val="sq-AL"/>
        </w:rPr>
        <w:t>ë</w:t>
      </w:r>
      <w:r w:rsidR="009A342F" w:rsidRPr="00B172D6">
        <w:rPr>
          <w:rFonts w:ascii="Book Antiqua" w:eastAsia="Times New Roman" w:hAnsi="Book Antiqua"/>
          <w:color w:val="000000"/>
          <w:sz w:val="24"/>
          <w:szCs w:val="24"/>
          <w:lang w:val="sq-AL"/>
        </w:rPr>
        <w:t xml:space="preserve">zuar </w:t>
      </w:r>
      <w:r w:rsidR="00B738E9" w:rsidRPr="00CC23E0">
        <w:rPr>
          <w:rFonts w:ascii="Book Antiqua" w:eastAsia="Times New Roman" w:hAnsi="Book Antiqua"/>
          <w:bCs/>
          <w:iCs/>
          <w:color w:val="000000"/>
          <w:sz w:val="24"/>
          <w:szCs w:val="24"/>
          <w:lang w:val="sq-AL"/>
        </w:rPr>
        <w:t>AACK</w:t>
      </w:r>
      <w:r w:rsidR="00CC23E0">
        <w:rPr>
          <w:rFonts w:ascii="Book Antiqua" w:eastAsia="Times New Roman" w:hAnsi="Book Antiqua"/>
          <w:bCs/>
          <w:iCs/>
          <w:color w:val="000000"/>
          <w:sz w:val="24"/>
          <w:szCs w:val="24"/>
          <w:lang w:val="sq-AL"/>
        </w:rPr>
        <w:t xml:space="preserve">-së </w:t>
      </w:r>
      <w:r w:rsidR="00FB1BA7" w:rsidRPr="00B172D6">
        <w:rPr>
          <w:rFonts w:ascii="Book Antiqua" w:eastAsia="Times New Roman" w:hAnsi="Book Antiqua"/>
          <w:color w:val="000000"/>
          <w:sz w:val="24"/>
          <w:szCs w:val="24"/>
          <w:lang w:val="sq-AL"/>
        </w:rPr>
        <w:t>informacion</w:t>
      </w:r>
      <w:r w:rsidR="009A342F" w:rsidRPr="00B172D6">
        <w:rPr>
          <w:rFonts w:ascii="Book Antiqua" w:eastAsia="Times New Roman" w:hAnsi="Book Antiqua"/>
          <w:color w:val="000000"/>
          <w:sz w:val="24"/>
          <w:szCs w:val="24"/>
          <w:lang w:val="sq-AL"/>
        </w:rPr>
        <w:t>e të pasakta</w:t>
      </w:r>
      <w:r w:rsidR="00FB1BA7" w:rsidRPr="00B172D6">
        <w:rPr>
          <w:rFonts w:ascii="Book Antiqua" w:eastAsia="Times New Roman" w:hAnsi="Book Antiqua"/>
          <w:color w:val="000000"/>
          <w:sz w:val="24"/>
          <w:szCs w:val="24"/>
          <w:lang w:val="sq-AL"/>
        </w:rPr>
        <w:t xml:space="preserve"> për çështje të rëndësishme.</w:t>
      </w:r>
    </w:p>
    <w:p w:rsidR="0036718F" w:rsidRPr="00B172D6" w:rsidRDefault="0036718F" w:rsidP="0036718F">
      <w:pPr>
        <w:spacing w:after="0" w:line="240" w:lineRule="auto"/>
        <w:jc w:val="both"/>
        <w:rPr>
          <w:rFonts w:ascii="Book Antiqua" w:eastAsia="Times New Roman" w:hAnsi="Book Antiqua"/>
          <w:color w:val="000000"/>
          <w:sz w:val="24"/>
          <w:szCs w:val="24"/>
          <w:lang w:val="sq-AL"/>
        </w:rPr>
      </w:pPr>
    </w:p>
    <w:p w:rsidR="0036718F" w:rsidRPr="00B172D6" w:rsidRDefault="0036718F" w:rsidP="0036718F">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center"/>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Neni 1</w:t>
      </w:r>
      <w:r w:rsidR="00551444" w:rsidRPr="00B172D6">
        <w:rPr>
          <w:rFonts w:ascii="Book Antiqua" w:eastAsia="Times New Roman" w:hAnsi="Book Antiqua"/>
          <w:color w:val="000000"/>
          <w:sz w:val="24"/>
          <w:szCs w:val="24"/>
          <w:lang w:val="sq-AL"/>
        </w:rPr>
        <w:t>6</w:t>
      </w:r>
    </w:p>
    <w:p w:rsidR="00FB1BA7" w:rsidRPr="00B172D6" w:rsidRDefault="00FB1BA7" w:rsidP="00316C33">
      <w:pPr>
        <w:spacing w:after="0" w:line="240" w:lineRule="auto"/>
        <w:jc w:val="center"/>
        <w:rPr>
          <w:rFonts w:ascii="Book Antiqua" w:eastAsia="Times New Roman" w:hAnsi="Book Antiqua"/>
          <w:b/>
          <w:bCs/>
          <w:color w:val="000000"/>
          <w:sz w:val="24"/>
          <w:szCs w:val="24"/>
          <w:lang w:val="sq-AL"/>
        </w:rPr>
      </w:pPr>
      <w:r w:rsidRPr="00B172D6">
        <w:rPr>
          <w:rFonts w:ascii="Book Antiqua" w:eastAsia="Times New Roman" w:hAnsi="Book Antiqua"/>
          <w:b/>
          <w:bCs/>
          <w:color w:val="000000"/>
          <w:sz w:val="24"/>
          <w:szCs w:val="24"/>
          <w:lang w:val="sq-AL"/>
        </w:rPr>
        <w:t xml:space="preserve">Përgjegjësia </w:t>
      </w:r>
      <w:r w:rsidR="009A342F" w:rsidRPr="00B172D6">
        <w:rPr>
          <w:rFonts w:ascii="Book Antiqua" w:eastAsia="Times New Roman" w:hAnsi="Book Antiqua"/>
          <w:b/>
          <w:bCs/>
          <w:color w:val="000000"/>
          <w:sz w:val="24"/>
          <w:szCs w:val="24"/>
          <w:lang w:val="sq-AL"/>
        </w:rPr>
        <w:t xml:space="preserve">e </w:t>
      </w:r>
      <w:r w:rsidR="00D162B4" w:rsidRPr="00B172D6">
        <w:rPr>
          <w:rFonts w:ascii="Book Antiqua" w:eastAsia="Times New Roman" w:hAnsi="Book Antiqua"/>
          <w:b/>
          <w:bCs/>
          <w:color w:val="000000"/>
          <w:sz w:val="24"/>
          <w:szCs w:val="24"/>
          <w:lang w:val="sq-AL"/>
        </w:rPr>
        <w:t>dërguesit</w:t>
      </w:r>
    </w:p>
    <w:p w:rsidR="0036718F" w:rsidRPr="00B172D6" w:rsidRDefault="0036718F" w:rsidP="00316C33">
      <w:pPr>
        <w:spacing w:after="0" w:line="240" w:lineRule="auto"/>
        <w:jc w:val="center"/>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w:t>
      </w:r>
      <w:r w:rsidR="00551444" w:rsidRPr="00B172D6">
        <w:rPr>
          <w:rFonts w:ascii="Book Antiqua" w:eastAsia="Times New Roman" w:hAnsi="Book Antiqua"/>
          <w:color w:val="000000"/>
          <w:sz w:val="24"/>
          <w:szCs w:val="24"/>
          <w:lang w:val="sq-AL"/>
        </w:rPr>
        <w:t>6</w:t>
      </w:r>
      <w:r w:rsidR="00FE43D3" w:rsidRPr="00B172D6">
        <w:rPr>
          <w:rFonts w:ascii="Book Antiqua" w:eastAsia="Times New Roman" w:hAnsi="Book Antiqua"/>
          <w:color w:val="000000"/>
          <w:sz w:val="24"/>
          <w:szCs w:val="24"/>
          <w:lang w:val="sq-AL"/>
        </w:rPr>
        <w:t>.1</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 xml:space="preserve">Para se </w:t>
      </w:r>
      <w:r w:rsidR="00D162B4" w:rsidRPr="00B172D6">
        <w:rPr>
          <w:rFonts w:ascii="Book Antiqua" w:eastAsia="Times New Roman" w:hAnsi="Book Antiqua"/>
          <w:color w:val="000000"/>
          <w:sz w:val="24"/>
          <w:szCs w:val="24"/>
          <w:lang w:val="sq-AL"/>
        </w:rPr>
        <w:t>dërguesi</w:t>
      </w:r>
      <w:r w:rsidRPr="00B172D6">
        <w:rPr>
          <w:rFonts w:ascii="Book Antiqua" w:eastAsia="Times New Roman" w:hAnsi="Book Antiqua"/>
          <w:color w:val="000000"/>
          <w:sz w:val="24"/>
          <w:szCs w:val="24"/>
          <w:lang w:val="sq-AL"/>
        </w:rPr>
        <w:t xml:space="preserve"> </w:t>
      </w:r>
      <w:r w:rsidR="009A342F"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9A342F" w:rsidRPr="00B172D6">
        <w:rPr>
          <w:rFonts w:ascii="Book Antiqua" w:eastAsia="Times New Roman" w:hAnsi="Book Antiqua"/>
          <w:color w:val="000000"/>
          <w:sz w:val="24"/>
          <w:szCs w:val="24"/>
          <w:lang w:val="sq-AL"/>
        </w:rPr>
        <w:t xml:space="preserve"> ofroj</w:t>
      </w:r>
      <w:r w:rsidR="00637733" w:rsidRPr="00B172D6">
        <w:rPr>
          <w:rFonts w:ascii="Book Antiqua" w:eastAsia="Times New Roman" w:hAnsi="Book Antiqua"/>
          <w:color w:val="000000"/>
          <w:sz w:val="24"/>
          <w:szCs w:val="24"/>
          <w:lang w:val="sq-AL"/>
        </w:rPr>
        <w:t>ë</w:t>
      </w:r>
      <w:r w:rsidR="009A342F" w:rsidRPr="00B172D6">
        <w:rPr>
          <w:rFonts w:ascii="Book Antiqua" w:eastAsia="Times New Roman" w:hAnsi="Book Antiqua"/>
          <w:color w:val="000000"/>
          <w:sz w:val="24"/>
          <w:szCs w:val="24"/>
          <w:lang w:val="sq-AL"/>
        </w:rPr>
        <w:t xml:space="preserve"> ndonj</w:t>
      </w:r>
      <w:r w:rsidR="00637733" w:rsidRPr="00B172D6">
        <w:rPr>
          <w:rFonts w:ascii="Book Antiqua" w:eastAsia="Times New Roman" w:hAnsi="Book Antiqua"/>
          <w:color w:val="000000"/>
          <w:sz w:val="24"/>
          <w:szCs w:val="24"/>
          <w:lang w:val="sq-AL"/>
        </w:rPr>
        <w:t>ë</w:t>
      </w:r>
      <w:r w:rsidR="009A342F"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pak</w:t>
      </w:r>
      <w:r w:rsidR="00D162B4" w:rsidRPr="00B172D6">
        <w:rPr>
          <w:rFonts w:ascii="Book Antiqua" w:eastAsia="Times New Roman" w:hAnsi="Book Antiqua"/>
          <w:color w:val="000000"/>
          <w:sz w:val="24"/>
          <w:szCs w:val="24"/>
          <w:lang w:val="sq-AL"/>
        </w:rPr>
        <w:t>o</w:t>
      </w:r>
      <w:r w:rsidRPr="00B172D6">
        <w:rPr>
          <w:rFonts w:ascii="Book Antiqua" w:eastAsia="Times New Roman" w:hAnsi="Book Antiqua"/>
          <w:color w:val="000000"/>
          <w:sz w:val="24"/>
          <w:szCs w:val="24"/>
          <w:lang w:val="sq-AL"/>
        </w:rPr>
        <w:t xml:space="preserve"> ose </w:t>
      </w:r>
      <w:r w:rsidR="009A342F" w:rsidRPr="00B172D6">
        <w:rPr>
          <w:rFonts w:ascii="Book Antiqua" w:eastAsia="Times New Roman" w:hAnsi="Book Antiqua"/>
          <w:color w:val="000000"/>
          <w:sz w:val="24"/>
          <w:szCs w:val="24"/>
          <w:lang w:val="sq-AL"/>
        </w:rPr>
        <w:t xml:space="preserve">mbi-paketim </w:t>
      </w:r>
      <w:r w:rsidRPr="00B172D6">
        <w:rPr>
          <w:rFonts w:ascii="Book Antiqua" w:eastAsia="Times New Roman" w:hAnsi="Book Antiqua"/>
          <w:color w:val="000000"/>
          <w:sz w:val="24"/>
          <w:szCs w:val="24"/>
          <w:lang w:val="sq-AL"/>
        </w:rPr>
        <w:t xml:space="preserve">të </w:t>
      </w:r>
      <w:r w:rsidR="009A342F" w:rsidRPr="00B172D6">
        <w:rPr>
          <w:rFonts w:ascii="Book Antiqua" w:eastAsia="Times New Roman" w:hAnsi="Book Antiqua"/>
          <w:color w:val="000000"/>
          <w:sz w:val="24"/>
          <w:szCs w:val="24"/>
          <w:lang w:val="sq-AL"/>
        </w:rPr>
        <w:t>mallrave t</w:t>
      </w:r>
      <w:r w:rsidR="00637733" w:rsidRPr="00B172D6">
        <w:rPr>
          <w:rFonts w:ascii="Book Antiqua" w:eastAsia="Times New Roman" w:hAnsi="Book Antiqua"/>
          <w:color w:val="000000"/>
          <w:sz w:val="24"/>
          <w:szCs w:val="24"/>
          <w:lang w:val="sq-AL"/>
        </w:rPr>
        <w:t>ë</w:t>
      </w:r>
      <w:r w:rsidR="009A342F"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rrezikshme për transport përmes ajrit, </w:t>
      </w:r>
      <w:r w:rsidR="00D162B4" w:rsidRPr="00B172D6">
        <w:rPr>
          <w:rFonts w:ascii="Book Antiqua" w:eastAsia="Times New Roman" w:hAnsi="Book Antiqua"/>
          <w:color w:val="000000"/>
          <w:sz w:val="24"/>
          <w:szCs w:val="24"/>
          <w:lang w:val="sq-AL"/>
        </w:rPr>
        <w:t>dërguesi</w:t>
      </w:r>
      <w:r w:rsidR="009A342F"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duhet të sigurojë:</w:t>
      </w:r>
    </w:p>
    <w:p w:rsidR="002E44BB" w:rsidRPr="00B172D6" w:rsidRDefault="002E44BB" w:rsidP="00316C33">
      <w:pPr>
        <w:spacing w:after="0" w:line="240" w:lineRule="auto"/>
        <w:jc w:val="both"/>
        <w:rPr>
          <w:rFonts w:ascii="Book Antiqua" w:eastAsia="Times New Roman" w:hAnsi="Book Antiqua"/>
          <w:color w:val="000000"/>
          <w:sz w:val="24"/>
          <w:szCs w:val="24"/>
          <w:lang w:val="sq-AL"/>
        </w:rPr>
      </w:pPr>
    </w:p>
    <w:p w:rsidR="00FB1BA7" w:rsidRPr="00B172D6" w:rsidRDefault="009A342F" w:rsidP="0076660C">
      <w:pPr>
        <w:numPr>
          <w:ilvl w:val="0"/>
          <w:numId w:val="39"/>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q</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mallrat nuk janë të ndaluara për transport përmes ajrit;</w:t>
      </w:r>
    </w:p>
    <w:p w:rsidR="002E44BB" w:rsidRPr="00B172D6" w:rsidRDefault="002E44BB" w:rsidP="0076660C">
      <w:pPr>
        <w:spacing w:after="0" w:line="240" w:lineRule="auto"/>
        <w:ind w:left="720"/>
        <w:jc w:val="both"/>
        <w:rPr>
          <w:rFonts w:ascii="Book Antiqua" w:eastAsia="Times New Roman" w:hAnsi="Book Antiqua"/>
          <w:color w:val="000000"/>
          <w:sz w:val="24"/>
          <w:szCs w:val="24"/>
          <w:lang w:val="sq-AL"/>
        </w:rPr>
      </w:pPr>
    </w:p>
    <w:p w:rsidR="00FB1BA7" w:rsidRPr="00B172D6" w:rsidRDefault="00FB1BA7" w:rsidP="0076660C">
      <w:pPr>
        <w:numPr>
          <w:ilvl w:val="0"/>
          <w:numId w:val="39"/>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 xml:space="preserve">nëse mallrat janë të ndaluara për transport </w:t>
      </w:r>
      <w:r w:rsidR="009A342F" w:rsidRPr="00B172D6">
        <w:rPr>
          <w:rFonts w:ascii="Book Antiqua" w:eastAsia="Times New Roman" w:hAnsi="Book Antiqua"/>
          <w:color w:val="000000"/>
          <w:sz w:val="24"/>
          <w:szCs w:val="24"/>
          <w:lang w:val="sq-AL"/>
        </w:rPr>
        <w:t>p</w:t>
      </w:r>
      <w:r w:rsidR="00637733" w:rsidRPr="00B172D6">
        <w:rPr>
          <w:rFonts w:ascii="Book Antiqua" w:eastAsia="Times New Roman" w:hAnsi="Book Antiqua"/>
          <w:color w:val="000000"/>
          <w:sz w:val="24"/>
          <w:szCs w:val="24"/>
          <w:lang w:val="sq-AL"/>
        </w:rPr>
        <w:t>ë</w:t>
      </w:r>
      <w:r w:rsidR="009A342F" w:rsidRPr="00B172D6">
        <w:rPr>
          <w:rFonts w:ascii="Book Antiqua" w:eastAsia="Times New Roman" w:hAnsi="Book Antiqua"/>
          <w:color w:val="000000"/>
          <w:sz w:val="24"/>
          <w:szCs w:val="24"/>
          <w:lang w:val="sq-AL"/>
        </w:rPr>
        <w:t xml:space="preserve">rmes </w:t>
      </w:r>
      <w:r w:rsidRPr="00B172D6">
        <w:rPr>
          <w:rFonts w:ascii="Book Antiqua" w:eastAsia="Times New Roman" w:hAnsi="Book Antiqua"/>
          <w:color w:val="000000"/>
          <w:sz w:val="24"/>
          <w:szCs w:val="24"/>
          <w:lang w:val="sq-AL"/>
        </w:rPr>
        <w:t>ajri</w:t>
      </w:r>
      <w:r w:rsidR="009A342F" w:rsidRPr="00B172D6">
        <w:rPr>
          <w:rFonts w:ascii="Book Antiqua" w:eastAsia="Times New Roman" w:hAnsi="Book Antiqua"/>
          <w:color w:val="000000"/>
          <w:sz w:val="24"/>
          <w:szCs w:val="24"/>
          <w:lang w:val="sq-AL"/>
        </w:rPr>
        <w:t xml:space="preserve">t pa </w:t>
      </w:r>
      <w:r w:rsidR="00D162B4" w:rsidRPr="00B172D6">
        <w:rPr>
          <w:rFonts w:ascii="Book Antiqua" w:eastAsia="Times New Roman" w:hAnsi="Book Antiqua"/>
          <w:color w:val="000000"/>
          <w:sz w:val="24"/>
          <w:szCs w:val="24"/>
          <w:lang w:val="sq-AL"/>
        </w:rPr>
        <w:t>aprovim</w:t>
      </w:r>
      <w:r w:rsidR="001467A1">
        <w:rPr>
          <w:rFonts w:ascii="Book Antiqua" w:eastAsia="Times New Roman" w:hAnsi="Book Antiqua"/>
          <w:color w:val="000000"/>
          <w:sz w:val="24"/>
          <w:szCs w:val="24"/>
          <w:lang w:val="sq-AL"/>
        </w:rPr>
        <w:t xml:space="preserve"> paraprak</w:t>
      </w:r>
      <w:r w:rsidRPr="00B172D6">
        <w:rPr>
          <w:rFonts w:ascii="Book Antiqua" w:eastAsia="Times New Roman" w:hAnsi="Book Antiqua"/>
          <w:color w:val="000000"/>
          <w:sz w:val="24"/>
          <w:szCs w:val="24"/>
          <w:lang w:val="sq-AL"/>
        </w:rPr>
        <w:t xml:space="preserve">, </w:t>
      </w:r>
      <w:r w:rsidR="00D162B4" w:rsidRPr="00B172D6">
        <w:rPr>
          <w:rFonts w:ascii="Book Antiqua" w:eastAsia="Times New Roman" w:hAnsi="Book Antiqua"/>
          <w:color w:val="000000"/>
          <w:sz w:val="24"/>
          <w:szCs w:val="24"/>
          <w:lang w:val="sq-AL"/>
        </w:rPr>
        <w:t xml:space="preserve">dërguesi </w:t>
      </w:r>
      <w:r w:rsidRPr="00B172D6">
        <w:rPr>
          <w:rFonts w:ascii="Book Antiqua" w:eastAsia="Times New Roman" w:hAnsi="Book Antiqua"/>
          <w:color w:val="000000"/>
          <w:sz w:val="24"/>
          <w:szCs w:val="24"/>
          <w:lang w:val="sq-AL"/>
        </w:rPr>
        <w:t xml:space="preserve">është </w:t>
      </w:r>
      <w:r w:rsidR="00D162B4" w:rsidRPr="00B172D6">
        <w:rPr>
          <w:rFonts w:ascii="Book Antiqua" w:eastAsia="Times New Roman" w:hAnsi="Book Antiqua"/>
          <w:color w:val="000000"/>
          <w:sz w:val="24"/>
          <w:szCs w:val="24"/>
          <w:lang w:val="sq-AL"/>
        </w:rPr>
        <w:t>i obliguar që</w:t>
      </w:r>
      <w:r w:rsidRPr="00B172D6">
        <w:rPr>
          <w:rFonts w:ascii="Book Antiqua" w:eastAsia="Times New Roman" w:hAnsi="Book Antiqua"/>
          <w:color w:val="000000"/>
          <w:sz w:val="24"/>
          <w:szCs w:val="24"/>
          <w:lang w:val="sq-AL"/>
        </w:rPr>
        <w:t xml:space="preserve"> të marrë </w:t>
      </w:r>
      <w:r w:rsidR="00D162B4" w:rsidRPr="00B172D6">
        <w:rPr>
          <w:rFonts w:ascii="Book Antiqua" w:eastAsia="Times New Roman" w:hAnsi="Book Antiqua"/>
          <w:color w:val="000000"/>
          <w:sz w:val="24"/>
          <w:szCs w:val="24"/>
          <w:lang w:val="sq-AL"/>
        </w:rPr>
        <w:t>aprovimin</w:t>
      </w:r>
      <w:r w:rsidRPr="00B172D6">
        <w:rPr>
          <w:rFonts w:ascii="Book Antiqua" w:eastAsia="Times New Roman" w:hAnsi="Book Antiqua"/>
          <w:color w:val="000000"/>
          <w:sz w:val="24"/>
          <w:szCs w:val="24"/>
          <w:lang w:val="sq-AL"/>
        </w:rPr>
        <w:t xml:space="preserve">, përveç atyre të specifikuar në </w:t>
      </w:r>
      <w:r w:rsidR="00FA133F" w:rsidRPr="00B172D6">
        <w:rPr>
          <w:rFonts w:ascii="Book Antiqua" w:eastAsia="Times New Roman" w:hAnsi="Book Antiqua"/>
          <w:color w:val="000000"/>
          <w:sz w:val="24"/>
          <w:szCs w:val="24"/>
          <w:lang w:val="sq-AL"/>
        </w:rPr>
        <w:t>Instruksione</w:t>
      </w:r>
      <w:r w:rsidR="000071A3" w:rsidRPr="00B172D6">
        <w:rPr>
          <w:rFonts w:ascii="Book Antiqua" w:eastAsia="Times New Roman" w:hAnsi="Book Antiqua"/>
          <w:color w:val="000000"/>
          <w:sz w:val="24"/>
          <w:szCs w:val="24"/>
          <w:lang w:val="sq-AL"/>
        </w:rPr>
        <w:t>t Teknike</w:t>
      </w:r>
      <w:r w:rsidRPr="00B172D6">
        <w:rPr>
          <w:rFonts w:ascii="Book Antiqua" w:eastAsia="Times New Roman" w:hAnsi="Book Antiqua"/>
          <w:color w:val="000000"/>
          <w:sz w:val="24"/>
          <w:szCs w:val="24"/>
          <w:lang w:val="sq-AL"/>
        </w:rPr>
        <w:t>;</w:t>
      </w:r>
    </w:p>
    <w:p w:rsidR="002E44BB" w:rsidRPr="00B172D6" w:rsidRDefault="002E44BB" w:rsidP="0076660C">
      <w:pPr>
        <w:spacing w:after="0" w:line="240" w:lineRule="auto"/>
        <w:ind w:left="720"/>
        <w:jc w:val="both"/>
        <w:rPr>
          <w:rFonts w:ascii="Book Antiqua" w:eastAsia="Times New Roman" w:hAnsi="Book Antiqua"/>
          <w:color w:val="000000"/>
          <w:sz w:val="24"/>
          <w:szCs w:val="24"/>
          <w:lang w:val="sq-AL"/>
        </w:rPr>
      </w:pPr>
    </w:p>
    <w:p w:rsidR="00FB1BA7" w:rsidRPr="00B172D6" w:rsidRDefault="009A342F" w:rsidP="0076660C">
      <w:pPr>
        <w:numPr>
          <w:ilvl w:val="0"/>
          <w:numId w:val="39"/>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q</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 xml:space="preserve">mallrat </w:t>
      </w:r>
      <w:r w:rsidR="00D55E59" w:rsidRPr="00B172D6">
        <w:rPr>
          <w:rFonts w:ascii="Book Antiqua" w:eastAsia="Times New Roman" w:hAnsi="Book Antiqua"/>
          <w:color w:val="000000"/>
          <w:sz w:val="24"/>
          <w:szCs w:val="24"/>
          <w:lang w:val="sq-AL"/>
        </w:rPr>
        <w:t xml:space="preserve">të </w:t>
      </w:r>
      <w:r w:rsidR="00FB1BA7" w:rsidRPr="00B172D6">
        <w:rPr>
          <w:rFonts w:ascii="Book Antiqua" w:eastAsia="Times New Roman" w:hAnsi="Book Antiqua"/>
          <w:color w:val="000000"/>
          <w:sz w:val="24"/>
          <w:szCs w:val="24"/>
          <w:lang w:val="sq-AL"/>
        </w:rPr>
        <w:t>j</w:t>
      </w:r>
      <w:r w:rsidR="00D55E59" w:rsidRPr="00B172D6">
        <w:rPr>
          <w:rFonts w:ascii="Book Antiqua" w:eastAsia="Times New Roman" w:hAnsi="Book Antiqua"/>
          <w:color w:val="000000"/>
          <w:sz w:val="24"/>
          <w:szCs w:val="24"/>
          <w:lang w:val="sq-AL"/>
        </w:rPr>
        <w:t>e</w:t>
      </w:r>
      <w:r w:rsidR="00FB1BA7" w:rsidRPr="00B172D6">
        <w:rPr>
          <w:rFonts w:ascii="Book Antiqua" w:eastAsia="Times New Roman" w:hAnsi="Book Antiqua"/>
          <w:color w:val="000000"/>
          <w:sz w:val="24"/>
          <w:szCs w:val="24"/>
          <w:lang w:val="sq-AL"/>
        </w:rPr>
        <w:t>në të klasifikuara, paketuara, shën</w:t>
      </w:r>
      <w:r w:rsidR="002E44BB" w:rsidRPr="00B172D6">
        <w:rPr>
          <w:rFonts w:ascii="Book Antiqua" w:eastAsia="Times New Roman" w:hAnsi="Book Antiqua"/>
          <w:color w:val="000000"/>
          <w:sz w:val="24"/>
          <w:szCs w:val="24"/>
          <w:lang w:val="sq-AL"/>
        </w:rPr>
        <w:t>j</w:t>
      </w:r>
      <w:r w:rsidR="00FB1BA7" w:rsidRPr="00B172D6">
        <w:rPr>
          <w:rFonts w:ascii="Book Antiqua" w:eastAsia="Times New Roman" w:hAnsi="Book Antiqua"/>
          <w:color w:val="000000"/>
          <w:sz w:val="24"/>
          <w:szCs w:val="24"/>
          <w:lang w:val="sq-AL"/>
        </w:rPr>
        <w:t>uar</w:t>
      </w:r>
      <w:r w:rsidRPr="00B172D6">
        <w:rPr>
          <w:rFonts w:ascii="Book Antiqua" w:eastAsia="Times New Roman" w:hAnsi="Book Antiqua"/>
          <w:color w:val="000000"/>
          <w:sz w:val="24"/>
          <w:szCs w:val="24"/>
          <w:lang w:val="sq-AL"/>
        </w:rPr>
        <w:t>a</w:t>
      </w:r>
      <w:r w:rsidR="00D55E59" w:rsidRPr="00B172D6">
        <w:rPr>
          <w:rFonts w:ascii="Book Antiqua" w:eastAsia="Times New Roman" w:hAnsi="Book Antiqua"/>
          <w:color w:val="000000"/>
          <w:sz w:val="24"/>
          <w:szCs w:val="24"/>
          <w:lang w:val="sq-AL"/>
        </w:rPr>
        <w:t xml:space="preserve"> dhe</w:t>
      </w:r>
      <w:r w:rsidR="00FB1BA7" w:rsidRPr="00B172D6">
        <w:rPr>
          <w:rFonts w:ascii="Book Antiqua" w:eastAsia="Times New Roman" w:hAnsi="Book Antiqua"/>
          <w:color w:val="000000"/>
          <w:sz w:val="24"/>
          <w:szCs w:val="24"/>
          <w:lang w:val="sq-AL"/>
        </w:rPr>
        <w:t xml:space="preserve"> etiketuar</w:t>
      </w:r>
      <w:r w:rsidRPr="00B172D6">
        <w:rPr>
          <w:rFonts w:ascii="Book Antiqua" w:eastAsia="Times New Roman" w:hAnsi="Book Antiqua"/>
          <w:color w:val="000000"/>
          <w:sz w:val="24"/>
          <w:szCs w:val="24"/>
          <w:lang w:val="sq-AL"/>
        </w:rPr>
        <w:t>a</w:t>
      </w:r>
      <w:r w:rsidR="00FB1BA7" w:rsidRPr="00B172D6">
        <w:rPr>
          <w:rFonts w:ascii="Book Antiqua" w:eastAsia="Times New Roman" w:hAnsi="Book Antiqua"/>
          <w:color w:val="000000"/>
          <w:sz w:val="24"/>
          <w:szCs w:val="24"/>
          <w:lang w:val="sq-AL"/>
        </w:rPr>
        <w:t xml:space="preserve"> </w:t>
      </w:r>
      <w:r w:rsidR="00D55E59" w:rsidRPr="00B172D6">
        <w:rPr>
          <w:rFonts w:ascii="Book Antiqua" w:eastAsia="Times New Roman" w:hAnsi="Book Antiqua"/>
          <w:color w:val="000000"/>
          <w:sz w:val="24"/>
          <w:szCs w:val="24"/>
          <w:lang w:val="sq-AL"/>
        </w:rPr>
        <w:t xml:space="preserve">në mënyrë të duhur </w:t>
      </w:r>
      <w:r w:rsidR="00FB1BA7" w:rsidRPr="00B172D6">
        <w:rPr>
          <w:rFonts w:ascii="Book Antiqua" w:eastAsia="Times New Roman" w:hAnsi="Book Antiqua"/>
          <w:color w:val="000000"/>
          <w:sz w:val="24"/>
          <w:szCs w:val="24"/>
          <w:lang w:val="sq-AL"/>
        </w:rPr>
        <w:t>dhe të shoqëruar</w:t>
      </w:r>
      <w:r w:rsidRPr="00B172D6">
        <w:rPr>
          <w:rFonts w:ascii="Book Antiqua" w:eastAsia="Times New Roman" w:hAnsi="Book Antiqua"/>
          <w:color w:val="000000"/>
          <w:sz w:val="24"/>
          <w:szCs w:val="24"/>
          <w:lang w:val="sq-AL"/>
        </w:rPr>
        <w:t>a</w:t>
      </w:r>
      <w:r w:rsidR="00FB1BA7" w:rsidRPr="00B172D6">
        <w:rPr>
          <w:rFonts w:ascii="Book Antiqua" w:eastAsia="Times New Roman" w:hAnsi="Book Antiqua"/>
          <w:color w:val="000000"/>
          <w:sz w:val="24"/>
          <w:szCs w:val="24"/>
          <w:lang w:val="sq-AL"/>
        </w:rPr>
        <w:t xml:space="preserve"> nga një </w:t>
      </w:r>
      <w:r w:rsidRPr="00B172D6">
        <w:rPr>
          <w:rFonts w:ascii="Book Antiqua" w:eastAsia="Times New Roman" w:hAnsi="Book Antiqua"/>
          <w:color w:val="000000"/>
          <w:sz w:val="24"/>
          <w:szCs w:val="24"/>
          <w:lang w:val="sq-AL"/>
        </w:rPr>
        <w:t>dokument</w:t>
      </w:r>
      <w:r w:rsidR="00263F15" w:rsidRPr="00B172D6">
        <w:rPr>
          <w:rFonts w:ascii="Book Antiqua" w:eastAsia="Times New Roman" w:hAnsi="Book Antiqua"/>
          <w:color w:val="000000"/>
          <w:sz w:val="24"/>
          <w:szCs w:val="24"/>
          <w:lang w:val="sq-AL"/>
        </w:rPr>
        <w:t xml:space="preserve"> i </w:t>
      </w:r>
      <w:r w:rsidR="00D55E59" w:rsidRPr="00B172D6">
        <w:rPr>
          <w:rFonts w:ascii="Book Antiqua" w:eastAsia="Times New Roman" w:hAnsi="Book Antiqua"/>
          <w:color w:val="000000"/>
          <w:sz w:val="24"/>
          <w:szCs w:val="24"/>
          <w:lang w:val="sq-AL"/>
        </w:rPr>
        <w:t xml:space="preserve">transportit të mallrave të rrezikshme i </w:t>
      </w:r>
      <w:r w:rsidRPr="00B172D6">
        <w:rPr>
          <w:rFonts w:ascii="Book Antiqua" w:eastAsia="Times New Roman" w:hAnsi="Book Antiqua"/>
          <w:color w:val="000000"/>
          <w:sz w:val="24"/>
          <w:szCs w:val="24"/>
          <w:lang w:val="sq-AL"/>
        </w:rPr>
        <w:t xml:space="preserve">ekzekutuar </w:t>
      </w:r>
      <w:r w:rsidR="00D55E59" w:rsidRPr="00B172D6">
        <w:rPr>
          <w:rFonts w:ascii="Book Antiqua" w:eastAsia="Times New Roman" w:hAnsi="Book Antiqua"/>
          <w:color w:val="000000"/>
          <w:sz w:val="24"/>
          <w:szCs w:val="24"/>
          <w:lang w:val="sq-AL"/>
        </w:rPr>
        <w:t>në mënyrë të duhur</w:t>
      </w:r>
      <w:r w:rsidRPr="00B172D6">
        <w:rPr>
          <w:rFonts w:ascii="Book Antiqua" w:eastAsia="Times New Roman" w:hAnsi="Book Antiqua"/>
          <w:color w:val="000000"/>
          <w:sz w:val="24"/>
          <w:szCs w:val="24"/>
          <w:lang w:val="sq-AL"/>
        </w:rPr>
        <w:t>, si</w:t>
      </w:r>
      <w:r w:rsidR="00CF3B14" w:rsidRPr="00B172D6">
        <w:rPr>
          <w:rFonts w:ascii="Book Antiqua" w:eastAsia="Times New Roman" w:hAnsi="Book Antiqua"/>
          <w:color w:val="000000"/>
          <w:sz w:val="24"/>
          <w:szCs w:val="24"/>
          <w:lang w:val="sq-AL"/>
        </w:rPr>
        <w:t>ç</w:t>
      </w:r>
      <w:r w:rsidRPr="00B172D6">
        <w:rPr>
          <w:rFonts w:ascii="Book Antiqua" w:eastAsia="Times New Roman" w:hAnsi="Book Antiqua"/>
          <w:color w:val="000000"/>
          <w:sz w:val="24"/>
          <w:szCs w:val="24"/>
          <w:lang w:val="sq-AL"/>
        </w:rPr>
        <w:t xml:space="preserve"> </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sht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specifikuar </w:t>
      </w:r>
      <w:r w:rsidR="00FB1BA7" w:rsidRPr="00B172D6">
        <w:rPr>
          <w:rFonts w:ascii="Book Antiqua" w:eastAsia="Times New Roman" w:hAnsi="Book Antiqua"/>
          <w:color w:val="000000"/>
          <w:sz w:val="24"/>
          <w:szCs w:val="24"/>
          <w:lang w:val="sq-AL"/>
        </w:rPr>
        <w:t xml:space="preserve">në këtë Rregullore dhe </w:t>
      </w:r>
      <w:r w:rsidR="00D55E59" w:rsidRPr="00B172D6">
        <w:rPr>
          <w:rFonts w:ascii="Book Antiqua" w:eastAsia="Times New Roman" w:hAnsi="Book Antiqua"/>
          <w:color w:val="000000"/>
          <w:sz w:val="24"/>
          <w:szCs w:val="24"/>
          <w:lang w:val="sq-AL"/>
        </w:rPr>
        <w:t xml:space="preserve">në </w:t>
      </w:r>
      <w:r w:rsidR="00FA133F" w:rsidRPr="00B172D6">
        <w:rPr>
          <w:rFonts w:ascii="Book Antiqua" w:eastAsia="Times New Roman" w:hAnsi="Book Antiqua"/>
          <w:color w:val="000000"/>
          <w:sz w:val="24"/>
          <w:szCs w:val="24"/>
          <w:lang w:val="sq-AL"/>
        </w:rPr>
        <w:t>Instruksione</w:t>
      </w:r>
      <w:r w:rsidR="000071A3" w:rsidRPr="00B172D6">
        <w:rPr>
          <w:rFonts w:ascii="Book Antiqua" w:eastAsia="Times New Roman" w:hAnsi="Book Antiqua"/>
          <w:color w:val="000000"/>
          <w:sz w:val="24"/>
          <w:szCs w:val="24"/>
          <w:lang w:val="sq-AL"/>
        </w:rPr>
        <w:t>t Teknike</w:t>
      </w:r>
      <w:r w:rsidR="00FB1BA7" w:rsidRPr="00B172D6">
        <w:rPr>
          <w:rFonts w:ascii="Book Antiqua" w:eastAsia="Times New Roman" w:hAnsi="Book Antiqua"/>
          <w:color w:val="000000"/>
          <w:sz w:val="24"/>
          <w:szCs w:val="24"/>
          <w:lang w:val="sq-AL"/>
        </w:rPr>
        <w:t>.</w:t>
      </w:r>
    </w:p>
    <w:p w:rsidR="009A342F" w:rsidRPr="00B172D6" w:rsidRDefault="009A342F" w:rsidP="00316C33">
      <w:pPr>
        <w:spacing w:after="0" w:line="240" w:lineRule="auto"/>
        <w:jc w:val="both"/>
        <w:rPr>
          <w:rFonts w:ascii="Book Antiqua" w:eastAsia="Times New Roman" w:hAnsi="Book Antiqua"/>
          <w:color w:val="000000"/>
          <w:sz w:val="24"/>
          <w:szCs w:val="24"/>
          <w:lang w:val="sq-AL"/>
        </w:rPr>
      </w:pPr>
    </w:p>
    <w:p w:rsidR="00FB1BA7" w:rsidRPr="00B172D6" w:rsidRDefault="00FC3A26" w:rsidP="00FC3A26">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w:t>
      </w:r>
      <w:r w:rsidR="00551444" w:rsidRPr="00B172D6">
        <w:rPr>
          <w:rFonts w:ascii="Book Antiqua" w:eastAsia="Times New Roman" w:hAnsi="Book Antiqua"/>
          <w:color w:val="000000"/>
          <w:sz w:val="24"/>
          <w:szCs w:val="24"/>
          <w:lang w:val="sq-AL"/>
        </w:rPr>
        <w:t>6</w:t>
      </w:r>
      <w:r w:rsidRPr="00B172D6">
        <w:rPr>
          <w:rFonts w:ascii="Book Antiqua" w:eastAsia="Times New Roman" w:hAnsi="Book Antiqua"/>
          <w:color w:val="000000"/>
          <w:sz w:val="24"/>
          <w:szCs w:val="24"/>
          <w:lang w:val="sq-AL"/>
        </w:rPr>
        <w:t>.2</w:t>
      </w:r>
      <w:r w:rsidRPr="00B172D6">
        <w:rPr>
          <w:rFonts w:ascii="Book Antiqua" w:eastAsia="Times New Roman" w:hAnsi="Book Antiqua"/>
          <w:color w:val="000000"/>
          <w:sz w:val="24"/>
          <w:szCs w:val="24"/>
          <w:lang w:val="sq-AL"/>
        </w:rPr>
        <w:tab/>
      </w:r>
      <w:r w:rsidR="00FB1BA7" w:rsidRPr="00B172D6">
        <w:rPr>
          <w:rFonts w:ascii="Book Antiqua" w:eastAsia="Times New Roman" w:hAnsi="Book Antiqua"/>
          <w:color w:val="000000"/>
          <w:sz w:val="24"/>
          <w:szCs w:val="24"/>
          <w:lang w:val="sq-AL"/>
        </w:rPr>
        <w:t>Dërguesi d</w:t>
      </w:r>
      <w:r w:rsidR="00B97413" w:rsidRPr="00B172D6">
        <w:rPr>
          <w:rFonts w:ascii="Book Antiqua" w:eastAsia="Times New Roman" w:hAnsi="Book Antiqua"/>
          <w:color w:val="000000"/>
          <w:sz w:val="24"/>
          <w:szCs w:val="24"/>
          <w:lang w:val="sq-AL"/>
        </w:rPr>
        <w:t>uhet</w:t>
      </w:r>
      <w:r w:rsidR="00FB1BA7" w:rsidRPr="00B172D6">
        <w:rPr>
          <w:rFonts w:ascii="Book Antiqua" w:eastAsia="Times New Roman" w:hAnsi="Book Antiqua"/>
          <w:color w:val="000000"/>
          <w:sz w:val="24"/>
          <w:szCs w:val="24"/>
          <w:lang w:val="sq-AL"/>
        </w:rPr>
        <w:t xml:space="preserve"> të siguro</w:t>
      </w:r>
      <w:r w:rsidR="009A342F" w:rsidRPr="00B172D6">
        <w:rPr>
          <w:rFonts w:ascii="Book Antiqua" w:eastAsia="Times New Roman" w:hAnsi="Book Antiqua"/>
          <w:color w:val="000000"/>
          <w:sz w:val="24"/>
          <w:szCs w:val="24"/>
          <w:lang w:val="sq-AL"/>
        </w:rPr>
        <w:t>het që dokumenti</w:t>
      </w:r>
      <w:r w:rsidR="00263F15" w:rsidRPr="00B172D6">
        <w:rPr>
          <w:rFonts w:ascii="Book Antiqua" w:eastAsia="Times New Roman" w:hAnsi="Book Antiqua"/>
          <w:color w:val="000000"/>
          <w:sz w:val="24"/>
          <w:szCs w:val="24"/>
          <w:lang w:val="sq-AL"/>
        </w:rPr>
        <w:t xml:space="preserve"> i </w:t>
      </w:r>
      <w:r w:rsidR="00FB1BA7" w:rsidRPr="00B172D6">
        <w:rPr>
          <w:rFonts w:ascii="Book Antiqua" w:eastAsia="Times New Roman" w:hAnsi="Book Antiqua"/>
          <w:color w:val="000000"/>
          <w:sz w:val="24"/>
          <w:szCs w:val="24"/>
          <w:lang w:val="sq-AL"/>
        </w:rPr>
        <w:t>transportit të mallrave të rrezikshme:</w:t>
      </w:r>
    </w:p>
    <w:p w:rsidR="009A342F" w:rsidRPr="00B172D6" w:rsidRDefault="009A342F" w:rsidP="009A342F">
      <w:pPr>
        <w:pStyle w:val="ListParagraph"/>
        <w:spacing w:after="0" w:line="240" w:lineRule="auto"/>
        <w:ind w:left="1440"/>
        <w:jc w:val="both"/>
        <w:rPr>
          <w:rFonts w:ascii="Book Antiqua" w:eastAsia="Times New Roman" w:hAnsi="Book Antiqua"/>
          <w:color w:val="000000"/>
          <w:sz w:val="24"/>
          <w:szCs w:val="24"/>
          <w:lang w:val="sq-AL"/>
        </w:rPr>
      </w:pPr>
    </w:p>
    <w:p w:rsidR="009A342F" w:rsidRPr="00B172D6" w:rsidRDefault="00B97413" w:rsidP="0076660C">
      <w:pPr>
        <w:pStyle w:val="ListParagraph"/>
        <w:numPr>
          <w:ilvl w:val="0"/>
          <w:numId w:val="41"/>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p</w:t>
      </w:r>
      <w:r w:rsidR="00637733" w:rsidRPr="00B172D6">
        <w:rPr>
          <w:rFonts w:ascii="Book Antiqua" w:eastAsia="Times New Roman" w:hAnsi="Book Antiqua"/>
          <w:color w:val="000000"/>
          <w:sz w:val="24"/>
          <w:szCs w:val="24"/>
          <w:lang w:val="sq-AL"/>
        </w:rPr>
        <w:t>ë</w:t>
      </w:r>
      <w:r w:rsidR="009A342F" w:rsidRPr="00B172D6">
        <w:rPr>
          <w:rFonts w:ascii="Book Antiqua" w:eastAsia="Times New Roman" w:hAnsi="Book Antiqua"/>
          <w:color w:val="000000"/>
          <w:sz w:val="24"/>
          <w:szCs w:val="24"/>
          <w:lang w:val="sq-AL"/>
        </w:rPr>
        <w:t>rve</w:t>
      </w:r>
      <w:r w:rsidRPr="00B172D6">
        <w:rPr>
          <w:rFonts w:ascii="Book Antiqua" w:eastAsia="Times New Roman" w:hAnsi="Book Antiqua"/>
          <w:color w:val="000000"/>
          <w:sz w:val="24"/>
          <w:szCs w:val="24"/>
          <w:lang w:val="sq-AL"/>
        </w:rPr>
        <w:t>ç</w:t>
      </w:r>
      <w:r w:rsidR="009A342F" w:rsidRPr="00B172D6">
        <w:rPr>
          <w:rFonts w:ascii="Book Antiqua" w:eastAsia="Times New Roman" w:hAnsi="Book Antiqua"/>
          <w:color w:val="000000"/>
          <w:sz w:val="24"/>
          <w:szCs w:val="24"/>
          <w:lang w:val="sq-AL"/>
        </w:rPr>
        <w:t xml:space="preserve"> n</w:t>
      </w:r>
      <w:r w:rsidR="00637733" w:rsidRPr="00B172D6">
        <w:rPr>
          <w:rFonts w:ascii="Book Antiqua" w:eastAsia="Times New Roman" w:hAnsi="Book Antiqua"/>
          <w:color w:val="000000"/>
          <w:sz w:val="24"/>
          <w:szCs w:val="24"/>
          <w:lang w:val="sq-AL"/>
        </w:rPr>
        <w:t>ë</w:t>
      </w:r>
      <w:r w:rsidR="009A342F" w:rsidRPr="00B172D6">
        <w:rPr>
          <w:rFonts w:ascii="Book Antiqua" w:eastAsia="Times New Roman" w:hAnsi="Book Antiqua"/>
          <w:color w:val="000000"/>
          <w:sz w:val="24"/>
          <w:szCs w:val="24"/>
          <w:lang w:val="sq-AL"/>
        </w:rPr>
        <w:t xml:space="preserve">se </w:t>
      </w:r>
      <w:r w:rsidR="00637733" w:rsidRPr="00B172D6">
        <w:rPr>
          <w:rFonts w:ascii="Book Antiqua" w:eastAsia="Times New Roman" w:hAnsi="Book Antiqua"/>
          <w:color w:val="000000"/>
          <w:sz w:val="24"/>
          <w:szCs w:val="24"/>
          <w:lang w:val="sq-AL"/>
        </w:rPr>
        <w:t>ë</w:t>
      </w:r>
      <w:r w:rsidR="009A342F" w:rsidRPr="00B172D6">
        <w:rPr>
          <w:rFonts w:ascii="Book Antiqua" w:eastAsia="Times New Roman" w:hAnsi="Book Antiqua"/>
          <w:color w:val="000000"/>
          <w:sz w:val="24"/>
          <w:szCs w:val="24"/>
          <w:lang w:val="sq-AL"/>
        </w:rPr>
        <w:t>sht</w:t>
      </w:r>
      <w:r w:rsidR="00637733" w:rsidRPr="00B172D6">
        <w:rPr>
          <w:rFonts w:ascii="Book Antiqua" w:eastAsia="Times New Roman" w:hAnsi="Book Antiqua"/>
          <w:color w:val="000000"/>
          <w:sz w:val="24"/>
          <w:szCs w:val="24"/>
          <w:lang w:val="sq-AL"/>
        </w:rPr>
        <w:t>ë</w:t>
      </w:r>
      <w:r w:rsidR="009A342F" w:rsidRPr="00B172D6">
        <w:rPr>
          <w:rFonts w:ascii="Book Antiqua" w:eastAsia="Times New Roman" w:hAnsi="Book Antiqua"/>
          <w:color w:val="000000"/>
          <w:sz w:val="24"/>
          <w:szCs w:val="24"/>
          <w:lang w:val="sq-AL"/>
        </w:rPr>
        <w:t xml:space="preserve"> parapar</w:t>
      </w:r>
      <w:r w:rsidR="00637733" w:rsidRPr="00B172D6">
        <w:rPr>
          <w:rFonts w:ascii="Book Antiqua" w:eastAsia="Times New Roman" w:hAnsi="Book Antiqua"/>
          <w:color w:val="000000"/>
          <w:sz w:val="24"/>
          <w:szCs w:val="24"/>
          <w:lang w:val="sq-AL"/>
        </w:rPr>
        <w:t>ë</w:t>
      </w:r>
      <w:r w:rsidR="009A342F"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 xml:space="preserve">ndryshe në </w:t>
      </w:r>
      <w:r w:rsidR="00FA133F" w:rsidRPr="00B172D6">
        <w:rPr>
          <w:rFonts w:ascii="Book Antiqua" w:eastAsia="Times New Roman" w:hAnsi="Book Antiqua"/>
          <w:color w:val="000000"/>
          <w:sz w:val="24"/>
          <w:szCs w:val="24"/>
          <w:lang w:val="sq-AL"/>
        </w:rPr>
        <w:t>Instruksione</w:t>
      </w:r>
      <w:r w:rsidR="000071A3" w:rsidRPr="00B172D6">
        <w:rPr>
          <w:rFonts w:ascii="Book Antiqua" w:eastAsia="Times New Roman" w:hAnsi="Book Antiqua"/>
          <w:color w:val="000000"/>
          <w:sz w:val="24"/>
          <w:szCs w:val="24"/>
          <w:lang w:val="sq-AL"/>
        </w:rPr>
        <w:t>t Teknike</w:t>
      </w:r>
      <w:r w:rsidR="00FB1BA7"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dërgues</w:t>
      </w:r>
      <w:r w:rsidR="009A342F" w:rsidRPr="00B172D6">
        <w:rPr>
          <w:rFonts w:ascii="Book Antiqua" w:eastAsia="Times New Roman" w:hAnsi="Book Antiqua"/>
          <w:color w:val="000000"/>
          <w:sz w:val="24"/>
          <w:szCs w:val="24"/>
          <w:lang w:val="sq-AL"/>
        </w:rPr>
        <w:t>i</w:t>
      </w:r>
      <w:r w:rsidR="00263F15" w:rsidRPr="00B172D6">
        <w:rPr>
          <w:rFonts w:ascii="Book Antiqua" w:eastAsia="Times New Roman" w:hAnsi="Book Antiqua"/>
          <w:color w:val="000000"/>
          <w:sz w:val="24"/>
          <w:szCs w:val="24"/>
          <w:lang w:val="sq-AL"/>
        </w:rPr>
        <w:t xml:space="preserve"> i </w:t>
      </w:r>
      <w:r w:rsidR="009A342F" w:rsidRPr="00B172D6">
        <w:rPr>
          <w:rFonts w:ascii="Book Antiqua" w:eastAsia="Times New Roman" w:hAnsi="Book Antiqua"/>
          <w:color w:val="000000"/>
          <w:sz w:val="24"/>
          <w:szCs w:val="24"/>
          <w:lang w:val="sq-AL"/>
        </w:rPr>
        <w:t>mallrave</w:t>
      </w:r>
      <w:r w:rsidR="00FB1BA7" w:rsidRPr="00B172D6">
        <w:rPr>
          <w:rFonts w:ascii="Book Antiqua" w:eastAsia="Times New Roman" w:hAnsi="Book Antiqua"/>
          <w:color w:val="000000"/>
          <w:sz w:val="24"/>
          <w:szCs w:val="24"/>
          <w:lang w:val="sq-AL"/>
        </w:rPr>
        <w:t xml:space="preserve"> të rrezikshme d</w:t>
      </w:r>
      <w:r w:rsidRPr="00B172D6">
        <w:rPr>
          <w:rFonts w:ascii="Book Antiqua" w:eastAsia="Times New Roman" w:hAnsi="Book Antiqua"/>
          <w:color w:val="000000"/>
          <w:sz w:val="24"/>
          <w:szCs w:val="24"/>
          <w:lang w:val="sq-AL"/>
        </w:rPr>
        <w:t>uhet</w:t>
      </w:r>
      <w:r w:rsidR="00FB1BA7" w:rsidRPr="00B172D6">
        <w:rPr>
          <w:rFonts w:ascii="Book Antiqua" w:eastAsia="Times New Roman" w:hAnsi="Book Antiqua"/>
          <w:color w:val="000000"/>
          <w:sz w:val="24"/>
          <w:szCs w:val="24"/>
          <w:lang w:val="sq-AL"/>
        </w:rPr>
        <w:t xml:space="preserve"> t</w:t>
      </w:r>
      <w:r w:rsidRPr="00B172D6">
        <w:rPr>
          <w:rFonts w:ascii="Book Antiqua" w:eastAsia="Times New Roman" w:hAnsi="Book Antiqua"/>
          <w:color w:val="000000"/>
          <w:sz w:val="24"/>
          <w:szCs w:val="24"/>
          <w:lang w:val="sq-AL"/>
        </w:rPr>
        <w:t>a</w:t>
      </w:r>
      <w:r w:rsidR="00FB1BA7" w:rsidRPr="00B172D6">
        <w:rPr>
          <w:rFonts w:ascii="Book Antiqua" w:eastAsia="Times New Roman" w:hAnsi="Book Antiqua"/>
          <w:color w:val="000000"/>
          <w:sz w:val="24"/>
          <w:szCs w:val="24"/>
          <w:lang w:val="sq-AL"/>
        </w:rPr>
        <w:t xml:space="preserve"> p</w:t>
      </w:r>
      <w:r w:rsidRPr="00B172D6">
        <w:rPr>
          <w:rFonts w:ascii="Book Antiqua" w:eastAsia="Times New Roman" w:hAnsi="Book Antiqua"/>
          <w:color w:val="000000"/>
          <w:sz w:val="24"/>
          <w:szCs w:val="24"/>
          <w:lang w:val="sq-AL"/>
        </w:rPr>
        <w:t>lotësoj</w:t>
      </w:r>
      <w:r w:rsidR="00FB1BA7" w:rsidRPr="00B172D6">
        <w:rPr>
          <w:rFonts w:ascii="Book Antiqua" w:eastAsia="Times New Roman" w:hAnsi="Book Antiqua"/>
          <w:color w:val="000000"/>
          <w:sz w:val="24"/>
          <w:szCs w:val="24"/>
          <w:lang w:val="sq-AL"/>
        </w:rPr>
        <w:t xml:space="preserve">ë, </w:t>
      </w:r>
      <w:r w:rsidR="009A4E1E" w:rsidRPr="00B172D6">
        <w:rPr>
          <w:rFonts w:ascii="Book Antiqua" w:eastAsia="Times New Roman" w:hAnsi="Book Antiqua"/>
          <w:color w:val="000000"/>
          <w:sz w:val="24"/>
          <w:szCs w:val="24"/>
          <w:lang w:val="sq-AL"/>
        </w:rPr>
        <w:t>nënshkruaj</w:t>
      </w:r>
      <w:r w:rsidR="00637733" w:rsidRPr="00B172D6">
        <w:rPr>
          <w:rFonts w:ascii="Book Antiqua" w:eastAsia="Times New Roman" w:hAnsi="Book Antiqua"/>
          <w:color w:val="000000"/>
          <w:sz w:val="24"/>
          <w:szCs w:val="24"/>
          <w:lang w:val="sq-AL"/>
        </w:rPr>
        <w:t>ë</w:t>
      </w:r>
      <w:r w:rsidR="009A342F"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 xml:space="preserve">dhe ofrojë operatorit një dokument </w:t>
      </w:r>
      <w:r w:rsidR="009A342F"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9A342F"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 xml:space="preserve">transportit të mallrave </w:t>
      </w:r>
      <w:r w:rsidR="009A342F"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9A342F" w:rsidRPr="00B172D6">
        <w:rPr>
          <w:rFonts w:ascii="Book Antiqua" w:eastAsia="Times New Roman" w:hAnsi="Book Antiqua"/>
          <w:color w:val="000000"/>
          <w:sz w:val="24"/>
          <w:szCs w:val="24"/>
          <w:lang w:val="sq-AL"/>
        </w:rPr>
        <w:t xml:space="preserve"> rrezikshme</w:t>
      </w:r>
      <w:r w:rsidR="009A4E1E" w:rsidRPr="00B172D6">
        <w:rPr>
          <w:rFonts w:ascii="Book Antiqua" w:eastAsia="Times New Roman" w:hAnsi="Book Antiqua"/>
          <w:color w:val="000000"/>
          <w:sz w:val="24"/>
          <w:szCs w:val="24"/>
          <w:lang w:val="sq-AL"/>
        </w:rPr>
        <w:t>,</w:t>
      </w:r>
      <w:r w:rsidR="009A342F" w:rsidRPr="00B172D6">
        <w:rPr>
          <w:rFonts w:ascii="Book Antiqua" w:eastAsia="Times New Roman" w:hAnsi="Book Antiqua"/>
          <w:color w:val="000000"/>
          <w:sz w:val="24"/>
          <w:szCs w:val="24"/>
          <w:lang w:val="sq-AL"/>
        </w:rPr>
        <w:t xml:space="preserve"> </w:t>
      </w:r>
      <w:r w:rsidR="009A4E1E" w:rsidRPr="00B172D6">
        <w:rPr>
          <w:rFonts w:ascii="Book Antiqua" w:eastAsia="Times New Roman" w:hAnsi="Book Antiqua"/>
          <w:color w:val="000000"/>
          <w:sz w:val="24"/>
          <w:szCs w:val="24"/>
          <w:lang w:val="sq-AL"/>
        </w:rPr>
        <w:t>i cili</w:t>
      </w:r>
      <w:r w:rsidR="009A342F"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duhet të përmbajë informacion</w:t>
      </w:r>
      <w:r w:rsidR="009A4E1E" w:rsidRPr="00B172D6">
        <w:rPr>
          <w:rFonts w:ascii="Book Antiqua" w:eastAsia="Times New Roman" w:hAnsi="Book Antiqua"/>
          <w:color w:val="000000"/>
          <w:sz w:val="24"/>
          <w:szCs w:val="24"/>
          <w:lang w:val="sq-AL"/>
        </w:rPr>
        <w:t>et</w:t>
      </w:r>
      <w:r w:rsidR="00FB1BA7" w:rsidRPr="00B172D6">
        <w:rPr>
          <w:rFonts w:ascii="Book Antiqua" w:eastAsia="Times New Roman" w:hAnsi="Book Antiqua"/>
          <w:color w:val="000000"/>
          <w:sz w:val="24"/>
          <w:szCs w:val="24"/>
          <w:lang w:val="sq-AL"/>
        </w:rPr>
        <w:t xml:space="preserve"> e kërkuar</w:t>
      </w:r>
      <w:r w:rsidR="009A4E1E" w:rsidRPr="00B172D6">
        <w:rPr>
          <w:rFonts w:ascii="Book Antiqua" w:eastAsia="Times New Roman" w:hAnsi="Book Antiqua"/>
          <w:color w:val="000000"/>
          <w:sz w:val="24"/>
          <w:szCs w:val="24"/>
          <w:lang w:val="sq-AL"/>
        </w:rPr>
        <w:t>a</w:t>
      </w:r>
      <w:r w:rsidR="00FB1BA7" w:rsidRPr="00B172D6">
        <w:rPr>
          <w:rFonts w:ascii="Book Antiqua" w:eastAsia="Times New Roman" w:hAnsi="Book Antiqua"/>
          <w:color w:val="000000"/>
          <w:sz w:val="24"/>
          <w:szCs w:val="24"/>
          <w:lang w:val="sq-AL"/>
        </w:rPr>
        <w:t xml:space="preserve"> nga </w:t>
      </w:r>
      <w:r w:rsidR="00FA133F" w:rsidRPr="00B172D6">
        <w:rPr>
          <w:rFonts w:ascii="Book Antiqua" w:eastAsia="Times New Roman" w:hAnsi="Book Antiqua"/>
          <w:color w:val="000000"/>
          <w:sz w:val="24"/>
          <w:szCs w:val="24"/>
          <w:lang w:val="sq-AL"/>
        </w:rPr>
        <w:t>Instruksione</w:t>
      </w:r>
      <w:r w:rsidR="000071A3" w:rsidRPr="00B172D6">
        <w:rPr>
          <w:rFonts w:ascii="Book Antiqua" w:eastAsia="Times New Roman" w:hAnsi="Book Antiqua"/>
          <w:color w:val="000000"/>
          <w:sz w:val="24"/>
          <w:szCs w:val="24"/>
          <w:lang w:val="sq-AL"/>
        </w:rPr>
        <w:t>t Teknike</w:t>
      </w:r>
      <w:r w:rsidR="00FB1BA7" w:rsidRPr="00B172D6">
        <w:rPr>
          <w:rFonts w:ascii="Book Antiqua" w:eastAsia="Times New Roman" w:hAnsi="Book Antiqua"/>
          <w:color w:val="000000"/>
          <w:sz w:val="24"/>
          <w:szCs w:val="24"/>
          <w:lang w:val="sq-AL"/>
        </w:rPr>
        <w:t>;</w:t>
      </w:r>
    </w:p>
    <w:p w:rsidR="009A342F" w:rsidRPr="00B172D6" w:rsidRDefault="009A342F" w:rsidP="0076660C">
      <w:pPr>
        <w:pStyle w:val="ListParagraph"/>
        <w:spacing w:after="0" w:line="240" w:lineRule="auto"/>
        <w:jc w:val="both"/>
        <w:rPr>
          <w:rFonts w:ascii="Book Antiqua" w:eastAsia="Times New Roman" w:hAnsi="Book Antiqua"/>
          <w:color w:val="000000"/>
          <w:sz w:val="24"/>
          <w:szCs w:val="24"/>
          <w:lang w:val="sq-AL"/>
        </w:rPr>
      </w:pPr>
    </w:p>
    <w:p w:rsidR="00FB1BA7" w:rsidRPr="00B172D6" w:rsidRDefault="00795695" w:rsidP="0076660C">
      <w:pPr>
        <w:pStyle w:val="ListParagraph"/>
        <w:numPr>
          <w:ilvl w:val="0"/>
          <w:numId w:val="41"/>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d</w:t>
      </w:r>
      <w:r w:rsidR="009A342F" w:rsidRPr="00B172D6">
        <w:rPr>
          <w:rFonts w:ascii="Book Antiqua" w:eastAsia="Times New Roman" w:hAnsi="Book Antiqua"/>
          <w:color w:val="000000"/>
          <w:sz w:val="24"/>
          <w:szCs w:val="24"/>
          <w:lang w:val="sq-AL"/>
        </w:rPr>
        <w:t>okumenti</w:t>
      </w:r>
      <w:r w:rsidR="00263F15" w:rsidRPr="00B172D6">
        <w:rPr>
          <w:rFonts w:ascii="Book Antiqua" w:eastAsia="Times New Roman" w:hAnsi="Book Antiqua"/>
          <w:color w:val="000000"/>
          <w:sz w:val="24"/>
          <w:szCs w:val="24"/>
          <w:lang w:val="sq-AL"/>
        </w:rPr>
        <w:t xml:space="preserve"> i </w:t>
      </w:r>
      <w:r w:rsidR="009A342F" w:rsidRPr="00B172D6">
        <w:rPr>
          <w:rFonts w:ascii="Book Antiqua" w:eastAsia="Times New Roman" w:hAnsi="Book Antiqua"/>
          <w:color w:val="000000"/>
          <w:sz w:val="24"/>
          <w:szCs w:val="24"/>
          <w:lang w:val="sq-AL"/>
        </w:rPr>
        <w:t>transportit</w:t>
      </w:r>
      <w:r w:rsidR="00FB1BA7" w:rsidRPr="00B172D6">
        <w:rPr>
          <w:rFonts w:ascii="Book Antiqua" w:eastAsia="Times New Roman" w:hAnsi="Book Antiqua"/>
          <w:color w:val="000000"/>
          <w:sz w:val="24"/>
          <w:szCs w:val="24"/>
          <w:lang w:val="sq-AL"/>
        </w:rPr>
        <w:t xml:space="preserve"> d</w:t>
      </w:r>
      <w:r w:rsidR="00F72B64" w:rsidRPr="00B172D6">
        <w:rPr>
          <w:rFonts w:ascii="Book Antiqua" w:eastAsia="Times New Roman" w:hAnsi="Book Antiqua"/>
          <w:color w:val="000000"/>
          <w:sz w:val="24"/>
          <w:szCs w:val="24"/>
          <w:lang w:val="sq-AL"/>
        </w:rPr>
        <w:t>uhet</w:t>
      </w:r>
      <w:r w:rsidR="00FB1BA7" w:rsidRPr="00B172D6">
        <w:rPr>
          <w:rFonts w:ascii="Book Antiqua" w:eastAsia="Times New Roman" w:hAnsi="Book Antiqua"/>
          <w:color w:val="000000"/>
          <w:sz w:val="24"/>
          <w:szCs w:val="24"/>
          <w:lang w:val="sq-AL"/>
        </w:rPr>
        <w:t xml:space="preserve"> të </w:t>
      </w:r>
      <w:r w:rsidR="00F72B64" w:rsidRPr="00B172D6">
        <w:rPr>
          <w:rFonts w:ascii="Book Antiqua" w:eastAsia="Times New Roman" w:hAnsi="Book Antiqua"/>
          <w:color w:val="000000"/>
          <w:sz w:val="24"/>
          <w:szCs w:val="24"/>
          <w:lang w:val="sq-AL"/>
        </w:rPr>
        <w:t>ket</w:t>
      </w:r>
      <w:r w:rsidR="00637733" w:rsidRPr="00B172D6">
        <w:rPr>
          <w:rFonts w:ascii="Book Antiqua" w:eastAsia="Times New Roman" w:hAnsi="Book Antiqua"/>
          <w:color w:val="000000"/>
          <w:sz w:val="24"/>
          <w:szCs w:val="24"/>
          <w:lang w:val="sq-AL"/>
        </w:rPr>
        <w:t>ë</w:t>
      </w:r>
      <w:r w:rsidR="009A342F"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 xml:space="preserve">një deklaratë të nënshkruar nga </w:t>
      </w:r>
      <w:r w:rsidR="00F72B64" w:rsidRPr="00B172D6">
        <w:rPr>
          <w:rFonts w:ascii="Book Antiqua" w:eastAsia="Times New Roman" w:hAnsi="Book Antiqua"/>
          <w:color w:val="000000"/>
          <w:sz w:val="24"/>
          <w:szCs w:val="24"/>
          <w:lang w:val="sq-AL"/>
        </w:rPr>
        <w:t>dërguesi</w:t>
      </w:r>
      <w:r w:rsidR="00263F15" w:rsidRPr="00B172D6">
        <w:rPr>
          <w:rFonts w:ascii="Book Antiqua" w:eastAsia="Times New Roman" w:hAnsi="Book Antiqua"/>
          <w:color w:val="000000"/>
          <w:sz w:val="24"/>
          <w:szCs w:val="24"/>
          <w:lang w:val="sq-AL"/>
        </w:rPr>
        <w:t xml:space="preserve"> i </w:t>
      </w:r>
      <w:r w:rsidR="009A342F" w:rsidRPr="00B172D6">
        <w:rPr>
          <w:rFonts w:ascii="Book Antiqua" w:eastAsia="Times New Roman" w:hAnsi="Book Antiqua"/>
          <w:color w:val="000000"/>
          <w:sz w:val="24"/>
          <w:szCs w:val="24"/>
          <w:lang w:val="sq-AL"/>
        </w:rPr>
        <w:t xml:space="preserve">mallrave </w:t>
      </w:r>
      <w:r w:rsidR="00FB1BA7" w:rsidRPr="00B172D6">
        <w:rPr>
          <w:rFonts w:ascii="Book Antiqua" w:eastAsia="Times New Roman" w:hAnsi="Book Antiqua"/>
          <w:color w:val="000000"/>
          <w:sz w:val="24"/>
          <w:szCs w:val="24"/>
          <w:lang w:val="sq-AL"/>
        </w:rPr>
        <w:t xml:space="preserve">të rrezikshme </w:t>
      </w:r>
      <w:r w:rsidR="00F72B64" w:rsidRPr="00B172D6">
        <w:rPr>
          <w:rFonts w:ascii="Book Antiqua" w:eastAsia="Times New Roman" w:hAnsi="Book Antiqua"/>
          <w:color w:val="000000"/>
          <w:sz w:val="24"/>
          <w:szCs w:val="24"/>
          <w:lang w:val="sq-AL"/>
        </w:rPr>
        <w:t>që</w:t>
      </w:r>
      <w:r w:rsidR="00FB1BA7" w:rsidRPr="00B172D6">
        <w:rPr>
          <w:rFonts w:ascii="Book Antiqua" w:eastAsia="Times New Roman" w:hAnsi="Book Antiqua"/>
          <w:color w:val="000000"/>
          <w:sz w:val="24"/>
          <w:szCs w:val="24"/>
          <w:lang w:val="sq-AL"/>
        </w:rPr>
        <w:t xml:space="preserve"> treg</w:t>
      </w:r>
      <w:r w:rsidR="00F72B64" w:rsidRPr="00B172D6">
        <w:rPr>
          <w:rFonts w:ascii="Book Antiqua" w:eastAsia="Times New Roman" w:hAnsi="Book Antiqua"/>
          <w:color w:val="000000"/>
          <w:sz w:val="24"/>
          <w:szCs w:val="24"/>
          <w:lang w:val="sq-AL"/>
        </w:rPr>
        <w:t>on</w:t>
      </w:r>
      <w:r w:rsidR="00FB1BA7" w:rsidRPr="00B172D6">
        <w:rPr>
          <w:rFonts w:ascii="Book Antiqua" w:eastAsia="Times New Roman" w:hAnsi="Book Antiqua"/>
          <w:color w:val="000000"/>
          <w:sz w:val="24"/>
          <w:szCs w:val="24"/>
          <w:lang w:val="sq-AL"/>
        </w:rPr>
        <w:t>:</w:t>
      </w:r>
    </w:p>
    <w:p w:rsidR="009A342F" w:rsidRPr="00B172D6" w:rsidRDefault="009A342F" w:rsidP="009A342F">
      <w:pPr>
        <w:spacing w:after="0" w:line="240" w:lineRule="auto"/>
        <w:jc w:val="both"/>
        <w:rPr>
          <w:rFonts w:ascii="Book Antiqua" w:eastAsia="Times New Roman" w:hAnsi="Book Antiqua"/>
          <w:color w:val="000000"/>
          <w:sz w:val="24"/>
          <w:szCs w:val="24"/>
          <w:lang w:val="sq-AL"/>
        </w:rPr>
      </w:pPr>
    </w:p>
    <w:p w:rsidR="009A342F" w:rsidRPr="00B172D6" w:rsidRDefault="00F72B64" w:rsidP="00836253">
      <w:pPr>
        <w:pStyle w:val="ListParagraph"/>
        <w:numPr>
          <w:ilvl w:val="0"/>
          <w:numId w:val="43"/>
        </w:num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 xml:space="preserve">se </w:t>
      </w:r>
      <w:r w:rsidR="00FB1BA7" w:rsidRPr="00B172D6">
        <w:rPr>
          <w:rFonts w:ascii="Book Antiqua" w:eastAsia="Times New Roman" w:hAnsi="Book Antiqua"/>
          <w:color w:val="000000"/>
          <w:sz w:val="24"/>
          <w:szCs w:val="24"/>
          <w:lang w:val="sq-AL"/>
        </w:rPr>
        <w:t xml:space="preserve">mallrat e rrezikshme janë përshkruar plotësisht dhe me saktësi me emrat e tyre të </w:t>
      </w:r>
      <w:r w:rsidRPr="00B172D6">
        <w:rPr>
          <w:rFonts w:ascii="Book Antiqua" w:eastAsia="Times New Roman" w:hAnsi="Book Antiqua"/>
          <w:color w:val="000000"/>
          <w:sz w:val="24"/>
          <w:szCs w:val="24"/>
          <w:lang w:val="sq-AL"/>
        </w:rPr>
        <w:t xml:space="preserve">saktë </w:t>
      </w:r>
      <w:r w:rsidR="00FB1BA7" w:rsidRPr="00B172D6">
        <w:rPr>
          <w:rFonts w:ascii="Book Antiqua" w:eastAsia="Times New Roman" w:hAnsi="Book Antiqua"/>
          <w:color w:val="000000"/>
          <w:sz w:val="24"/>
          <w:szCs w:val="24"/>
          <w:lang w:val="sq-AL"/>
        </w:rPr>
        <w:t xml:space="preserve">të </w:t>
      </w:r>
      <w:r w:rsidR="00F87DEE" w:rsidRPr="00B172D6">
        <w:rPr>
          <w:rFonts w:ascii="Book Antiqua" w:eastAsia="Times New Roman" w:hAnsi="Book Antiqua"/>
          <w:color w:val="000000"/>
          <w:sz w:val="24"/>
          <w:szCs w:val="24"/>
          <w:lang w:val="sq-AL"/>
        </w:rPr>
        <w:t>d</w:t>
      </w:r>
      <w:r w:rsidR="00637733" w:rsidRPr="00B172D6">
        <w:rPr>
          <w:rFonts w:ascii="Book Antiqua" w:eastAsia="Times New Roman" w:hAnsi="Book Antiqua"/>
          <w:color w:val="000000"/>
          <w:sz w:val="24"/>
          <w:szCs w:val="24"/>
          <w:lang w:val="sq-AL"/>
        </w:rPr>
        <w:t>ë</w:t>
      </w:r>
      <w:r w:rsidR="00F87DEE" w:rsidRPr="00B172D6">
        <w:rPr>
          <w:rFonts w:ascii="Book Antiqua" w:eastAsia="Times New Roman" w:hAnsi="Book Antiqua"/>
          <w:color w:val="000000"/>
          <w:sz w:val="24"/>
          <w:szCs w:val="24"/>
          <w:lang w:val="sq-AL"/>
        </w:rPr>
        <w:t>rg</w:t>
      </w:r>
      <w:r w:rsidRPr="00B172D6">
        <w:rPr>
          <w:rFonts w:ascii="Book Antiqua" w:eastAsia="Times New Roman" w:hAnsi="Book Antiqua"/>
          <w:color w:val="000000"/>
          <w:sz w:val="24"/>
          <w:szCs w:val="24"/>
          <w:lang w:val="sq-AL"/>
        </w:rPr>
        <w:t>imit</w:t>
      </w:r>
      <w:r w:rsidR="00FB1BA7" w:rsidRPr="00B172D6">
        <w:rPr>
          <w:rFonts w:ascii="Book Antiqua" w:eastAsia="Times New Roman" w:hAnsi="Book Antiqua"/>
          <w:color w:val="000000"/>
          <w:sz w:val="24"/>
          <w:szCs w:val="24"/>
          <w:lang w:val="sq-AL"/>
        </w:rPr>
        <w:t>, dhe</w:t>
      </w:r>
    </w:p>
    <w:p w:rsidR="00F87DEE" w:rsidRPr="00B172D6" w:rsidRDefault="00F87DEE" w:rsidP="00F87DEE">
      <w:pPr>
        <w:pStyle w:val="ListParagraph"/>
        <w:spacing w:after="0" w:line="240" w:lineRule="auto"/>
        <w:ind w:left="1800"/>
        <w:jc w:val="both"/>
        <w:rPr>
          <w:rFonts w:ascii="Book Antiqua" w:eastAsia="Times New Roman" w:hAnsi="Book Antiqua"/>
          <w:color w:val="000000"/>
          <w:sz w:val="24"/>
          <w:szCs w:val="24"/>
          <w:lang w:val="sq-AL"/>
        </w:rPr>
      </w:pPr>
    </w:p>
    <w:p w:rsidR="00FB1BA7" w:rsidRPr="00B172D6" w:rsidRDefault="00FB1BA7" w:rsidP="00836253">
      <w:pPr>
        <w:pStyle w:val="ListParagraph"/>
        <w:numPr>
          <w:ilvl w:val="0"/>
          <w:numId w:val="43"/>
        </w:num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lastRenderedPageBreak/>
        <w:t xml:space="preserve">se </w:t>
      </w:r>
      <w:r w:rsidR="00F72B64" w:rsidRPr="00B172D6">
        <w:rPr>
          <w:rFonts w:ascii="Book Antiqua" w:eastAsia="Times New Roman" w:hAnsi="Book Antiqua"/>
          <w:color w:val="000000"/>
          <w:sz w:val="24"/>
          <w:szCs w:val="24"/>
          <w:lang w:val="sq-AL"/>
        </w:rPr>
        <w:t xml:space="preserve">ato </w:t>
      </w:r>
      <w:r w:rsidRPr="00B172D6">
        <w:rPr>
          <w:rFonts w:ascii="Book Antiqua" w:eastAsia="Times New Roman" w:hAnsi="Book Antiqua"/>
          <w:color w:val="000000"/>
          <w:sz w:val="24"/>
          <w:szCs w:val="24"/>
          <w:lang w:val="sq-AL"/>
        </w:rPr>
        <w:t xml:space="preserve">janë </w:t>
      </w:r>
      <w:r w:rsidR="00F87DEE" w:rsidRPr="00B172D6">
        <w:rPr>
          <w:rFonts w:ascii="Book Antiqua" w:eastAsia="Times New Roman" w:hAnsi="Book Antiqua"/>
          <w:color w:val="000000"/>
          <w:sz w:val="24"/>
          <w:szCs w:val="24"/>
          <w:lang w:val="sq-AL"/>
        </w:rPr>
        <w:t>klasifikuar</w:t>
      </w:r>
      <w:r w:rsidRPr="00B172D6">
        <w:rPr>
          <w:rFonts w:ascii="Book Antiqua" w:eastAsia="Times New Roman" w:hAnsi="Book Antiqua"/>
          <w:color w:val="000000"/>
          <w:sz w:val="24"/>
          <w:szCs w:val="24"/>
          <w:lang w:val="sq-AL"/>
        </w:rPr>
        <w:t xml:space="preserve">, </w:t>
      </w:r>
      <w:r w:rsidR="00F87DEE" w:rsidRPr="00B172D6">
        <w:rPr>
          <w:rFonts w:ascii="Book Antiqua" w:eastAsia="Times New Roman" w:hAnsi="Book Antiqua"/>
          <w:color w:val="000000"/>
          <w:sz w:val="24"/>
          <w:szCs w:val="24"/>
          <w:lang w:val="sq-AL"/>
        </w:rPr>
        <w:t>p</w:t>
      </w:r>
      <w:r w:rsidR="00F72B64" w:rsidRPr="00B172D6">
        <w:rPr>
          <w:rFonts w:ascii="Book Antiqua" w:eastAsia="Times New Roman" w:hAnsi="Book Antiqua"/>
          <w:color w:val="000000"/>
          <w:sz w:val="24"/>
          <w:szCs w:val="24"/>
          <w:lang w:val="sq-AL"/>
        </w:rPr>
        <w:t>aketuar</w:t>
      </w:r>
      <w:r w:rsidRPr="00B172D6">
        <w:rPr>
          <w:rFonts w:ascii="Book Antiqua" w:eastAsia="Times New Roman" w:hAnsi="Book Antiqua"/>
          <w:color w:val="000000"/>
          <w:sz w:val="24"/>
          <w:szCs w:val="24"/>
          <w:lang w:val="sq-AL"/>
        </w:rPr>
        <w:t>, shën</w:t>
      </w:r>
      <w:r w:rsidR="00F87DEE" w:rsidRPr="00B172D6">
        <w:rPr>
          <w:rFonts w:ascii="Book Antiqua" w:eastAsia="Times New Roman" w:hAnsi="Book Antiqua"/>
          <w:color w:val="000000"/>
          <w:sz w:val="24"/>
          <w:szCs w:val="24"/>
          <w:lang w:val="sq-AL"/>
        </w:rPr>
        <w:t>juar</w:t>
      </w:r>
      <w:r w:rsidRPr="00B172D6">
        <w:rPr>
          <w:rFonts w:ascii="Book Antiqua" w:eastAsia="Times New Roman" w:hAnsi="Book Antiqua"/>
          <w:color w:val="000000"/>
          <w:sz w:val="24"/>
          <w:szCs w:val="24"/>
          <w:lang w:val="sq-AL"/>
        </w:rPr>
        <w:t xml:space="preserve">, etiketuar dhe </w:t>
      </w:r>
      <w:r w:rsidR="00F72B64" w:rsidRPr="00B172D6">
        <w:rPr>
          <w:rFonts w:ascii="Book Antiqua" w:eastAsia="Times New Roman" w:hAnsi="Book Antiqua"/>
          <w:color w:val="000000"/>
          <w:sz w:val="24"/>
          <w:szCs w:val="24"/>
          <w:lang w:val="sq-AL"/>
        </w:rPr>
        <w:t xml:space="preserve">janë </w:t>
      </w:r>
      <w:r w:rsidRPr="00B172D6">
        <w:rPr>
          <w:rFonts w:ascii="Book Antiqua" w:eastAsia="Times New Roman" w:hAnsi="Book Antiqua"/>
          <w:color w:val="000000"/>
          <w:sz w:val="24"/>
          <w:szCs w:val="24"/>
          <w:lang w:val="sq-AL"/>
        </w:rPr>
        <w:t xml:space="preserve">në gjendje të rregullt për transport përmes ajrit në </w:t>
      </w:r>
      <w:r w:rsidR="00F87DEE" w:rsidRPr="00B172D6">
        <w:rPr>
          <w:rFonts w:ascii="Book Antiqua" w:eastAsia="Times New Roman" w:hAnsi="Book Antiqua"/>
          <w:color w:val="000000"/>
          <w:sz w:val="24"/>
          <w:szCs w:val="24"/>
          <w:lang w:val="sq-AL"/>
        </w:rPr>
        <w:t>p</w:t>
      </w:r>
      <w:r w:rsidR="00637733" w:rsidRPr="00B172D6">
        <w:rPr>
          <w:rFonts w:ascii="Book Antiqua" w:eastAsia="Times New Roman" w:hAnsi="Book Antiqua"/>
          <w:color w:val="000000"/>
          <w:sz w:val="24"/>
          <w:szCs w:val="24"/>
          <w:lang w:val="sq-AL"/>
        </w:rPr>
        <w:t>ë</w:t>
      </w:r>
      <w:r w:rsidR="00F87DEE" w:rsidRPr="00B172D6">
        <w:rPr>
          <w:rFonts w:ascii="Book Antiqua" w:eastAsia="Times New Roman" w:hAnsi="Book Antiqua"/>
          <w:color w:val="000000"/>
          <w:sz w:val="24"/>
          <w:szCs w:val="24"/>
          <w:lang w:val="sq-AL"/>
        </w:rPr>
        <w:t xml:space="preserve">rputhje </w:t>
      </w:r>
      <w:r w:rsidRPr="00B172D6">
        <w:rPr>
          <w:rFonts w:ascii="Book Antiqua" w:eastAsia="Times New Roman" w:hAnsi="Book Antiqua"/>
          <w:color w:val="000000"/>
          <w:sz w:val="24"/>
          <w:szCs w:val="24"/>
          <w:lang w:val="sq-AL"/>
        </w:rPr>
        <w:t>me</w:t>
      </w:r>
      <w:r w:rsidR="00F72B64" w:rsidRPr="00B172D6">
        <w:rPr>
          <w:rFonts w:ascii="Book Antiqua" w:eastAsia="Times New Roman" w:hAnsi="Book Antiqua"/>
          <w:color w:val="000000"/>
          <w:sz w:val="24"/>
          <w:szCs w:val="24"/>
          <w:lang w:val="sq-AL"/>
        </w:rPr>
        <w:t xml:space="preserve"> legjislacionin </w:t>
      </w:r>
      <w:r w:rsidRPr="00B172D6">
        <w:rPr>
          <w:rFonts w:ascii="Book Antiqua" w:eastAsia="Times New Roman" w:hAnsi="Book Antiqua"/>
          <w:color w:val="000000"/>
          <w:sz w:val="24"/>
          <w:szCs w:val="24"/>
          <w:lang w:val="sq-AL"/>
        </w:rPr>
        <w:t>përkatës;</w:t>
      </w:r>
    </w:p>
    <w:p w:rsidR="00B97413" w:rsidRPr="00B172D6" w:rsidRDefault="00B97413" w:rsidP="009A342F">
      <w:pPr>
        <w:spacing w:after="0" w:line="240" w:lineRule="auto"/>
        <w:jc w:val="both"/>
        <w:rPr>
          <w:rFonts w:ascii="Book Antiqua" w:eastAsia="Times New Roman" w:hAnsi="Book Antiqua"/>
          <w:color w:val="000000"/>
          <w:sz w:val="24"/>
          <w:szCs w:val="24"/>
          <w:lang w:val="sq-AL"/>
        </w:rPr>
      </w:pPr>
    </w:p>
    <w:p w:rsidR="00B97413" w:rsidRPr="00B172D6" w:rsidRDefault="00B97413" w:rsidP="0076660C">
      <w:pPr>
        <w:pStyle w:val="ListParagraph"/>
        <w:numPr>
          <w:ilvl w:val="0"/>
          <w:numId w:val="41"/>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 xml:space="preserve">gjuha </w:t>
      </w:r>
      <w:r w:rsidR="00F72B64" w:rsidRPr="00B172D6">
        <w:rPr>
          <w:rFonts w:ascii="Book Antiqua" w:eastAsia="Times New Roman" w:hAnsi="Book Antiqua"/>
          <w:color w:val="000000"/>
          <w:sz w:val="24"/>
          <w:szCs w:val="24"/>
          <w:lang w:val="sq-AL"/>
        </w:rPr>
        <w:t>a</w:t>
      </w:r>
      <w:r w:rsidRPr="00B172D6">
        <w:rPr>
          <w:rFonts w:ascii="Book Antiqua" w:eastAsia="Times New Roman" w:hAnsi="Book Antiqua"/>
          <w:color w:val="000000"/>
          <w:sz w:val="24"/>
          <w:szCs w:val="24"/>
          <w:lang w:val="sq-AL"/>
        </w:rPr>
        <w:t>ngleze d</w:t>
      </w:r>
      <w:r w:rsidR="00F72B64" w:rsidRPr="00B172D6">
        <w:rPr>
          <w:rFonts w:ascii="Book Antiqua" w:eastAsia="Times New Roman" w:hAnsi="Book Antiqua"/>
          <w:color w:val="000000"/>
          <w:sz w:val="24"/>
          <w:szCs w:val="24"/>
          <w:lang w:val="sq-AL"/>
        </w:rPr>
        <w:t>uhet</w:t>
      </w:r>
      <w:r w:rsidRPr="00B172D6">
        <w:rPr>
          <w:rFonts w:ascii="Book Antiqua" w:eastAsia="Times New Roman" w:hAnsi="Book Antiqua"/>
          <w:color w:val="000000"/>
          <w:sz w:val="24"/>
          <w:szCs w:val="24"/>
          <w:lang w:val="sq-AL"/>
        </w:rPr>
        <w:t xml:space="preserve"> të përdoret </w:t>
      </w:r>
      <w:r w:rsidR="00F72B64" w:rsidRPr="00B172D6">
        <w:rPr>
          <w:rFonts w:ascii="Book Antiqua" w:eastAsia="Times New Roman" w:hAnsi="Book Antiqua"/>
          <w:color w:val="000000"/>
          <w:sz w:val="24"/>
          <w:szCs w:val="24"/>
          <w:lang w:val="sq-AL"/>
        </w:rPr>
        <w:t>n</w:t>
      </w:r>
      <w:r w:rsidRPr="00B172D6">
        <w:rPr>
          <w:rFonts w:ascii="Book Antiqua" w:eastAsia="Times New Roman" w:hAnsi="Book Antiqua"/>
          <w:color w:val="000000"/>
          <w:sz w:val="24"/>
          <w:szCs w:val="24"/>
          <w:lang w:val="sq-AL"/>
        </w:rPr>
        <w:t xml:space="preserve">ë dokumentin </w:t>
      </w:r>
      <w:r w:rsidR="00F72B64" w:rsidRPr="00B172D6">
        <w:rPr>
          <w:rFonts w:ascii="Book Antiqua" w:eastAsia="Times New Roman" w:hAnsi="Book Antiqua"/>
          <w:color w:val="000000"/>
          <w:sz w:val="24"/>
          <w:szCs w:val="24"/>
          <w:lang w:val="sq-AL"/>
        </w:rPr>
        <w:t xml:space="preserve">e </w:t>
      </w:r>
      <w:r w:rsidRPr="00B172D6">
        <w:rPr>
          <w:rFonts w:ascii="Book Antiqua" w:eastAsia="Times New Roman" w:hAnsi="Book Antiqua"/>
          <w:color w:val="000000"/>
          <w:sz w:val="24"/>
          <w:szCs w:val="24"/>
          <w:lang w:val="sq-AL"/>
        </w:rPr>
        <w:t>transporti</w:t>
      </w:r>
      <w:r w:rsidR="00F72B64"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w:t>
      </w:r>
      <w:r w:rsidR="00F72B64" w:rsidRPr="00B172D6">
        <w:rPr>
          <w:rFonts w:ascii="Book Antiqua" w:eastAsia="Times New Roman" w:hAnsi="Book Antiqua"/>
          <w:color w:val="000000"/>
          <w:sz w:val="24"/>
          <w:szCs w:val="24"/>
          <w:lang w:val="sq-AL"/>
        </w:rPr>
        <w:t>të</w:t>
      </w:r>
      <w:r w:rsidRPr="00B172D6">
        <w:rPr>
          <w:rFonts w:ascii="Book Antiqua" w:eastAsia="Times New Roman" w:hAnsi="Book Antiqua"/>
          <w:color w:val="000000"/>
          <w:sz w:val="24"/>
          <w:szCs w:val="24"/>
          <w:lang w:val="sq-AL"/>
        </w:rPr>
        <w:t xml:space="preserve"> mallrave të rrezikshme, përveç gjuhëve të cilat mund të kërkohen nga shteti i origjinës.</w:t>
      </w:r>
    </w:p>
    <w:p w:rsidR="00B97413" w:rsidRPr="00B172D6" w:rsidRDefault="00B97413" w:rsidP="009A342F">
      <w:pPr>
        <w:spacing w:after="0" w:line="240" w:lineRule="auto"/>
        <w:jc w:val="both"/>
        <w:rPr>
          <w:rFonts w:ascii="Book Antiqua" w:eastAsia="Times New Roman" w:hAnsi="Book Antiqua"/>
          <w:color w:val="000000"/>
          <w:sz w:val="24"/>
          <w:szCs w:val="24"/>
          <w:lang w:val="sq-AL"/>
        </w:rPr>
      </w:pPr>
    </w:p>
    <w:p w:rsidR="0036718F" w:rsidRPr="00B172D6" w:rsidRDefault="0036718F" w:rsidP="00316C33">
      <w:pPr>
        <w:spacing w:after="0" w:line="240" w:lineRule="auto"/>
        <w:jc w:val="center"/>
        <w:rPr>
          <w:rFonts w:ascii="Book Antiqua" w:eastAsia="Times New Roman" w:hAnsi="Book Antiqua"/>
          <w:color w:val="000000"/>
          <w:sz w:val="24"/>
          <w:szCs w:val="24"/>
          <w:lang w:val="sq-AL"/>
        </w:rPr>
      </w:pPr>
    </w:p>
    <w:p w:rsidR="00FB1BA7" w:rsidRPr="00B172D6" w:rsidRDefault="00FB1BA7" w:rsidP="00316C33">
      <w:pPr>
        <w:spacing w:after="0" w:line="240" w:lineRule="auto"/>
        <w:jc w:val="center"/>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Neni 1</w:t>
      </w:r>
      <w:r w:rsidR="00551444" w:rsidRPr="00B172D6">
        <w:rPr>
          <w:rFonts w:ascii="Book Antiqua" w:eastAsia="Times New Roman" w:hAnsi="Book Antiqua"/>
          <w:color w:val="000000"/>
          <w:sz w:val="24"/>
          <w:szCs w:val="24"/>
          <w:lang w:val="sq-AL"/>
        </w:rPr>
        <w:t>7</w:t>
      </w:r>
    </w:p>
    <w:p w:rsidR="00FB1BA7" w:rsidRPr="00B172D6" w:rsidRDefault="00FB1BA7" w:rsidP="00316C33">
      <w:pPr>
        <w:spacing w:after="0" w:line="240" w:lineRule="auto"/>
        <w:jc w:val="center"/>
        <w:rPr>
          <w:rFonts w:ascii="Book Antiqua" w:eastAsia="Times New Roman" w:hAnsi="Book Antiqua"/>
          <w:b/>
          <w:bCs/>
          <w:color w:val="000000"/>
          <w:sz w:val="24"/>
          <w:szCs w:val="24"/>
          <w:lang w:val="sq-AL"/>
        </w:rPr>
      </w:pPr>
      <w:r w:rsidRPr="00B172D6">
        <w:rPr>
          <w:rFonts w:ascii="Book Antiqua" w:eastAsia="Times New Roman" w:hAnsi="Book Antiqua"/>
          <w:b/>
          <w:bCs/>
          <w:color w:val="000000"/>
          <w:sz w:val="24"/>
          <w:szCs w:val="24"/>
          <w:lang w:val="sq-AL"/>
        </w:rPr>
        <w:t>Përgjegjësia e operatorit</w:t>
      </w:r>
    </w:p>
    <w:p w:rsidR="0036718F" w:rsidRPr="00B172D6" w:rsidRDefault="0036718F" w:rsidP="00316C33">
      <w:pPr>
        <w:spacing w:after="0" w:line="240" w:lineRule="auto"/>
        <w:jc w:val="center"/>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w:t>
      </w:r>
      <w:r w:rsidR="00551444" w:rsidRPr="00B172D6">
        <w:rPr>
          <w:rFonts w:ascii="Book Antiqua" w:eastAsia="Times New Roman" w:hAnsi="Book Antiqua"/>
          <w:color w:val="000000"/>
          <w:sz w:val="24"/>
          <w:szCs w:val="24"/>
          <w:lang w:val="sq-AL"/>
        </w:rPr>
        <w:t>7</w:t>
      </w:r>
      <w:r w:rsidR="00FE43D3" w:rsidRPr="00B172D6">
        <w:rPr>
          <w:rFonts w:ascii="Book Antiqua" w:eastAsia="Times New Roman" w:hAnsi="Book Antiqua"/>
          <w:color w:val="000000"/>
          <w:sz w:val="24"/>
          <w:szCs w:val="24"/>
          <w:lang w:val="sq-AL"/>
        </w:rPr>
        <w:t>.1</w:t>
      </w:r>
      <w:r w:rsidR="00FE43D3" w:rsidRPr="00B172D6">
        <w:rPr>
          <w:rFonts w:ascii="Book Antiqua" w:eastAsia="Times New Roman" w:hAnsi="Book Antiqua"/>
          <w:color w:val="000000"/>
          <w:sz w:val="24"/>
          <w:szCs w:val="24"/>
          <w:lang w:val="sq-AL"/>
        </w:rPr>
        <w:tab/>
      </w:r>
      <w:r w:rsidR="00621656" w:rsidRPr="00B172D6">
        <w:rPr>
          <w:rFonts w:ascii="Book Antiqua" w:eastAsia="Times New Roman" w:hAnsi="Book Antiqua"/>
          <w:color w:val="000000"/>
          <w:sz w:val="24"/>
          <w:szCs w:val="24"/>
          <w:lang w:val="sq-AL"/>
        </w:rPr>
        <w:t>Poseduesi</w:t>
      </w:r>
      <w:r w:rsidR="00263F15" w:rsidRPr="00B172D6">
        <w:rPr>
          <w:rFonts w:ascii="Book Antiqua" w:eastAsia="Times New Roman" w:hAnsi="Book Antiqua"/>
          <w:color w:val="000000"/>
          <w:sz w:val="24"/>
          <w:szCs w:val="24"/>
          <w:lang w:val="sq-AL"/>
        </w:rPr>
        <w:t xml:space="preserve"> i </w:t>
      </w:r>
      <w:r w:rsidR="002E44BB" w:rsidRPr="00B172D6">
        <w:rPr>
          <w:rFonts w:ascii="Book Antiqua" w:eastAsia="Times New Roman" w:hAnsi="Book Antiqua"/>
          <w:color w:val="000000"/>
          <w:sz w:val="24"/>
          <w:szCs w:val="24"/>
          <w:lang w:val="sq-AL"/>
        </w:rPr>
        <w:t>C</w:t>
      </w:r>
      <w:r w:rsidRPr="00B172D6">
        <w:rPr>
          <w:rFonts w:ascii="Book Antiqua" w:eastAsia="Times New Roman" w:hAnsi="Book Antiqua"/>
          <w:color w:val="000000"/>
          <w:sz w:val="24"/>
          <w:szCs w:val="24"/>
          <w:lang w:val="sq-AL"/>
        </w:rPr>
        <w:t>ertifikatës së Operatorit Ajror (</w:t>
      </w:r>
      <w:r w:rsidR="00F87DEE" w:rsidRPr="00B172D6">
        <w:rPr>
          <w:rFonts w:ascii="Book Antiqua" w:eastAsia="Times New Roman" w:hAnsi="Book Antiqua"/>
          <w:color w:val="000000"/>
          <w:sz w:val="24"/>
          <w:szCs w:val="24"/>
          <w:lang w:val="sq-AL"/>
        </w:rPr>
        <w:t>A</w:t>
      </w:r>
      <w:r w:rsidR="00621656" w:rsidRPr="00B172D6">
        <w:rPr>
          <w:rFonts w:ascii="Book Antiqua" w:eastAsia="Times New Roman" w:hAnsi="Book Antiqua"/>
          <w:color w:val="000000"/>
          <w:sz w:val="24"/>
          <w:szCs w:val="24"/>
          <w:lang w:val="sq-AL"/>
        </w:rPr>
        <w:t>OC</w:t>
      </w:r>
      <w:r w:rsidRPr="00B172D6">
        <w:rPr>
          <w:rFonts w:ascii="Book Antiqua" w:eastAsia="Times New Roman" w:hAnsi="Book Antiqua"/>
          <w:color w:val="000000"/>
          <w:sz w:val="24"/>
          <w:szCs w:val="24"/>
          <w:lang w:val="sq-AL"/>
        </w:rPr>
        <w:t>) të lëshuar nga Autoriteti</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Aviacionit Civil të Republikës së Kosovës d</w:t>
      </w:r>
      <w:r w:rsidR="00621656" w:rsidRPr="00B172D6">
        <w:rPr>
          <w:rFonts w:ascii="Book Antiqua" w:eastAsia="Times New Roman" w:hAnsi="Book Antiqua"/>
          <w:color w:val="000000"/>
          <w:sz w:val="24"/>
          <w:szCs w:val="24"/>
          <w:lang w:val="sq-AL"/>
        </w:rPr>
        <w:t>uhet</w:t>
      </w:r>
      <w:r w:rsidRPr="00B172D6">
        <w:rPr>
          <w:rFonts w:ascii="Book Antiqua" w:eastAsia="Times New Roman" w:hAnsi="Book Antiqua"/>
          <w:color w:val="000000"/>
          <w:sz w:val="24"/>
          <w:szCs w:val="24"/>
          <w:lang w:val="sq-AL"/>
        </w:rPr>
        <w:t xml:space="preserve"> të përfshijë në </w:t>
      </w:r>
      <w:r w:rsidR="00F87DEE" w:rsidRPr="00B172D6">
        <w:rPr>
          <w:rFonts w:ascii="Book Antiqua" w:eastAsia="Times New Roman" w:hAnsi="Book Antiqua"/>
          <w:color w:val="000000"/>
          <w:sz w:val="24"/>
          <w:szCs w:val="24"/>
          <w:lang w:val="sq-AL"/>
        </w:rPr>
        <w:t>Manualin e Operimeve</w:t>
      </w:r>
      <w:r w:rsidRPr="00B172D6">
        <w:rPr>
          <w:rFonts w:ascii="Book Antiqua" w:eastAsia="Times New Roman" w:hAnsi="Book Antiqua"/>
          <w:color w:val="000000"/>
          <w:sz w:val="24"/>
          <w:szCs w:val="24"/>
          <w:lang w:val="sq-AL"/>
        </w:rPr>
        <w:t xml:space="preserve"> dhe </w:t>
      </w:r>
      <w:r w:rsidR="00F87DEE" w:rsidRPr="00B172D6">
        <w:rPr>
          <w:rFonts w:ascii="Book Antiqua" w:eastAsia="Times New Roman" w:hAnsi="Book Antiqua"/>
          <w:color w:val="000000"/>
          <w:sz w:val="24"/>
          <w:szCs w:val="24"/>
          <w:lang w:val="sq-AL"/>
        </w:rPr>
        <w:t xml:space="preserve">dokumentet </w:t>
      </w:r>
      <w:r w:rsidRPr="00B172D6">
        <w:rPr>
          <w:rFonts w:ascii="Book Antiqua" w:eastAsia="Times New Roman" w:hAnsi="Book Antiqua"/>
          <w:color w:val="000000"/>
          <w:sz w:val="24"/>
          <w:szCs w:val="24"/>
          <w:lang w:val="sq-AL"/>
        </w:rPr>
        <w:t xml:space="preserve">tjera </w:t>
      </w:r>
      <w:r w:rsidR="00E5746B" w:rsidRPr="00B172D6">
        <w:rPr>
          <w:rFonts w:ascii="Book Antiqua" w:eastAsia="Times New Roman" w:hAnsi="Book Antiqua"/>
          <w:color w:val="000000"/>
          <w:sz w:val="24"/>
          <w:szCs w:val="24"/>
          <w:lang w:val="sq-AL"/>
        </w:rPr>
        <w:t>perkatëse</w:t>
      </w:r>
      <w:r w:rsidRPr="00B172D6">
        <w:rPr>
          <w:rFonts w:ascii="Book Antiqua" w:eastAsia="Times New Roman" w:hAnsi="Book Antiqua"/>
          <w:color w:val="000000"/>
          <w:sz w:val="24"/>
          <w:szCs w:val="24"/>
          <w:lang w:val="sq-AL"/>
        </w:rPr>
        <w:t xml:space="preserve">, nëse është e aplikueshme,  një </w:t>
      </w:r>
      <w:r w:rsidR="002E44BB" w:rsidRPr="00B172D6">
        <w:rPr>
          <w:rFonts w:ascii="Book Antiqua" w:eastAsia="Times New Roman" w:hAnsi="Book Antiqua"/>
          <w:color w:val="000000"/>
          <w:sz w:val="24"/>
          <w:szCs w:val="24"/>
          <w:lang w:val="sq-AL"/>
        </w:rPr>
        <w:t>pjes</w:t>
      </w:r>
      <w:r w:rsidR="001E36A0" w:rsidRPr="00B172D6">
        <w:rPr>
          <w:rFonts w:ascii="Book Antiqua" w:eastAsia="Times New Roman" w:hAnsi="Book Antiqua"/>
          <w:color w:val="000000"/>
          <w:sz w:val="24"/>
          <w:szCs w:val="24"/>
          <w:lang w:val="sq-AL"/>
        </w:rPr>
        <w:t>ë</w:t>
      </w:r>
      <w:r w:rsidR="00F87DEE"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në lidhje me procedurat përkatëse për </w:t>
      </w:r>
      <w:r w:rsidR="00F87DEE" w:rsidRPr="00B172D6">
        <w:rPr>
          <w:rFonts w:ascii="Book Antiqua" w:eastAsia="Times New Roman" w:hAnsi="Book Antiqua"/>
          <w:color w:val="000000"/>
          <w:sz w:val="24"/>
          <w:szCs w:val="24"/>
          <w:lang w:val="sq-AL"/>
        </w:rPr>
        <w:t xml:space="preserve">ekuipazhin e </w:t>
      </w:r>
      <w:r w:rsidRPr="00B172D6">
        <w:rPr>
          <w:rFonts w:ascii="Book Antiqua" w:eastAsia="Times New Roman" w:hAnsi="Book Antiqua"/>
          <w:color w:val="000000"/>
          <w:sz w:val="24"/>
          <w:szCs w:val="24"/>
          <w:lang w:val="sq-AL"/>
        </w:rPr>
        <w:t>fluturim</w:t>
      </w:r>
      <w:r w:rsidR="00F87DEE" w:rsidRPr="00B172D6">
        <w:rPr>
          <w:rFonts w:ascii="Book Antiqua" w:eastAsia="Times New Roman" w:hAnsi="Book Antiqua"/>
          <w:color w:val="000000"/>
          <w:sz w:val="24"/>
          <w:szCs w:val="24"/>
          <w:lang w:val="sq-AL"/>
        </w:rPr>
        <w:t>it</w:t>
      </w:r>
      <w:r w:rsidRPr="00B172D6">
        <w:rPr>
          <w:rFonts w:ascii="Book Antiqua" w:eastAsia="Times New Roman" w:hAnsi="Book Antiqua"/>
          <w:color w:val="000000"/>
          <w:sz w:val="24"/>
          <w:szCs w:val="24"/>
          <w:lang w:val="sq-AL"/>
        </w:rPr>
        <w:t xml:space="preserve"> dhe </w:t>
      </w:r>
      <w:r w:rsidR="00393E5F">
        <w:rPr>
          <w:rFonts w:ascii="Book Antiqua" w:eastAsia="Times New Roman" w:hAnsi="Book Antiqua"/>
          <w:color w:val="000000"/>
          <w:sz w:val="24"/>
          <w:szCs w:val="24"/>
          <w:lang w:val="sq-AL"/>
        </w:rPr>
        <w:t xml:space="preserve">atë </w:t>
      </w:r>
      <w:r w:rsidR="00F87DEE" w:rsidRPr="00B172D6">
        <w:rPr>
          <w:rFonts w:ascii="Book Antiqua" w:eastAsia="Times New Roman" w:hAnsi="Book Antiqua"/>
          <w:color w:val="000000"/>
          <w:sz w:val="24"/>
          <w:szCs w:val="24"/>
          <w:lang w:val="sq-AL"/>
        </w:rPr>
        <w:t>tok</w:t>
      </w:r>
      <w:r w:rsidR="00637733" w:rsidRPr="00B172D6">
        <w:rPr>
          <w:rFonts w:ascii="Book Antiqua" w:eastAsia="Times New Roman" w:hAnsi="Book Antiqua"/>
          <w:color w:val="000000"/>
          <w:sz w:val="24"/>
          <w:szCs w:val="24"/>
          <w:lang w:val="sq-AL"/>
        </w:rPr>
        <w:t>ë</w:t>
      </w:r>
      <w:r w:rsidR="00F87DEE" w:rsidRPr="00B172D6">
        <w:rPr>
          <w:rFonts w:ascii="Book Antiqua" w:eastAsia="Times New Roman" w:hAnsi="Book Antiqua"/>
          <w:color w:val="000000"/>
          <w:sz w:val="24"/>
          <w:szCs w:val="24"/>
          <w:lang w:val="sq-AL"/>
        </w:rPr>
        <w:t xml:space="preserve">sor </w:t>
      </w:r>
      <w:r w:rsidRPr="00B172D6">
        <w:rPr>
          <w:rFonts w:ascii="Book Antiqua" w:eastAsia="Times New Roman" w:hAnsi="Book Antiqua"/>
          <w:color w:val="000000"/>
          <w:sz w:val="24"/>
          <w:szCs w:val="24"/>
          <w:lang w:val="sq-AL"/>
        </w:rPr>
        <w:t xml:space="preserve">në lidhje me </w:t>
      </w:r>
      <w:r w:rsidR="00E5746B" w:rsidRPr="00B172D6">
        <w:rPr>
          <w:rFonts w:ascii="Book Antiqua" w:eastAsia="Times New Roman" w:hAnsi="Book Antiqua"/>
          <w:color w:val="000000"/>
          <w:sz w:val="24"/>
          <w:szCs w:val="24"/>
          <w:lang w:val="sq-AL"/>
        </w:rPr>
        <w:t>deponimin</w:t>
      </w:r>
      <w:r w:rsidR="00F87DEE"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dhe transportin e mallrave të rrezikshme pë</w:t>
      </w:r>
      <w:r w:rsidR="002E44BB" w:rsidRPr="00B172D6">
        <w:rPr>
          <w:rFonts w:ascii="Book Antiqua" w:eastAsia="Times New Roman" w:hAnsi="Book Antiqua"/>
          <w:color w:val="000000"/>
          <w:sz w:val="24"/>
          <w:szCs w:val="24"/>
          <w:lang w:val="sq-AL"/>
        </w:rPr>
        <w:t>rmes ajrit dhe një pjesë që ka të bëj</w:t>
      </w:r>
      <w:r w:rsidRPr="00B172D6">
        <w:rPr>
          <w:rFonts w:ascii="Book Antiqua" w:eastAsia="Times New Roman" w:hAnsi="Book Antiqua"/>
          <w:color w:val="000000"/>
          <w:sz w:val="24"/>
          <w:szCs w:val="24"/>
          <w:lang w:val="sq-AL"/>
        </w:rPr>
        <w:t xml:space="preserve">ë me procedurat për të siguruar që dërgesat </w:t>
      </w:r>
      <w:r w:rsidR="00F87DEE" w:rsidRPr="00B172D6">
        <w:rPr>
          <w:rFonts w:ascii="Book Antiqua" w:eastAsia="Times New Roman" w:hAnsi="Book Antiqua"/>
          <w:color w:val="000000"/>
          <w:sz w:val="24"/>
          <w:szCs w:val="24"/>
          <w:lang w:val="sq-AL"/>
        </w:rPr>
        <w:t xml:space="preserve">e pranuara </w:t>
      </w:r>
      <w:r w:rsidRPr="00B172D6">
        <w:rPr>
          <w:rFonts w:ascii="Book Antiqua" w:eastAsia="Times New Roman" w:hAnsi="Book Antiqua"/>
          <w:color w:val="000000"/>
          <w:sz w:val="24"/>
          <w:szCs w:val="24"/>
          <w:lang w:val="sq-AL"/>
        </w:rPr>
        <w:t xml:space="preserve">nga </w:t>
      </w:r>
      <w:r w:rsidR="00C16AFE" w:rsidRPr="00B172D6">
        <w:rPr>
          <w:rFonts w:ascii="Book Antiqua" w:eastAsia="Times New Roman" w:hAnsi="Book Antiqua"/>
          <w:color w:val="000000"/>
          <w:sz w:val="24"/>
          <w:szCs w:val="24"/>
          <w:lang w:val="sq-AL"/>
        </w:rPr>
        <w:t>dërguesit</w:t>
      </w:r>
      <w:r w:rsidRPr="00B172D6">
        <w:rPr>
          <w:rFonts w:ascii="Book Antiqua" w:eastAsia="Times New Roman" w:hAnsi="Book Antiqua"/>
          <w:color w:val="000000"/>
          <w:sz w:val="24"/>
          <w:szCs w:val="24"/>
          <w:lang w:val="sq-AL"/>
        </w:rPr>
        <w:t xml:space="preserve"> dhe agjentët </w:t>
      </w:r>
      <w:r w:rsidR="00F87DEE" w:rsidRPr="00B172D6">
        <w:rPr>
          <w:rFonts w:ascii="Book Antiqua" w:eastAsia="Times New Roman" w:hAnsi="Book Antiqua"/>
          <w:color w:val="000000"/>
          <w:sz w:val="24"/>
          <w:szCs w:val="24"/>
          <w:lang w:val="sq-AL"/>
        </w:rPr>
        <w:t xml:space="preserve">e </w:t>
      </w:r>
      <w:r w:rsidRPr="00B172D6">
        <w:rPr>
          <w:rFonts w:ascii="Book Antiqua" w:eastAsia="Times New Roman" w:hAnsi="Book Antiqua"/>
          <w:color w:val="000000"/>
          <w:sz w:val="24"/>
          <w:szCs w:val="24"/>
          <w:lang w:val="sq-AL"/>
        </w:rPr>
        <w:t>ofrues</w:t>
      </w:r>
      <w:r w:rsidR="00F87DEE" w:rsidRPr="00B172D6">
        <w:rPr>
          <w:rFonts w:ascii="Book Antiqua" w:eastAsia="Times New Roman" w:hAnsi="Book Antiqua"/>
          <w:color w:val="000000"/>
          <w:sz w:val="24"/>
          <w:szCs w:val="24"/>
          <w:lang w:val="sq-AL"/>
        </w:rPr>
        <w:t>ve</w:t>
      </w:r>
      <w:r w:rsidRPr="00B172D6">
        <w:rPr>
          <w:rFonts w:ascii="Book Antiqua" w:eastAsia="Times New Roman" w:hAnsi="Book Antiqua"/>
          <w:color w:val="000000"/>
          <w:sz w:val="24"/>
          <w:szCs w:val="24"/>
          <w:lang w:val="sq-AL"/>
        </w:rPr>
        <w:t xml:space="preserve"> </w:t>
      </w:r>
      <w:r w:rsidR="00F87DEE"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F87DEE" w:rsidRPr="00B172D6">
        <w:rPr>
          <w:rFonts w:ascii="Book Antiqua" w:eastAsia="Times New Roman" w:hAnsi="Book Antiqua"/>
          <w:color w:val="000000"/>
          <w:sz w:val="24"/>
          <w:szCs w:val="24"/>
          <w:lang w:val="sq-AL"/>
        </w:rPr>
        <w:t xml:space="preserve"> sh</w:t>
      </w:r>
      <w:r w:rsidR="00637733" w:rsidRPr="00B172D6">
        <w:rPr>
          <w:rFonts w:ascii="Book Antiqua" w:eastAsia="Times New Roman" w:hAnsi="Book Antiqua"/>
          <w:color w:val="000000"/>
          <w:sz w:val="24"/>
          <w:szCs w:val="24"/>
          <w:lang w:val="sq-AL"/>
        </w:rPr>
        <w:t>ë</w:t>
      </w:r>
      <w:r w:rsidR="00F87DEE" w:rsidRPr="00B172D6">
        <w:rPr>
          <w:rFonts w:ascii="Book Antiqua" w:eastAsia="Times New Roman" w:hAnsi="Book Antiqua"/>
          <w:color w:val="000000"/>
          <w:sz w:val="24"/>
          <w:szCs w:val="24"/>
          <w:lang w:val="sq-AL"/>
        </w:rPr>
        <w:t>rbimeve t</w:t>
      </w:r>
      <w:r w:rsidR="00637733" w:rsidRPr="00B172D6">
        <w:rPr>
          <w:rFonts w:ascii="Book Antiqua" w:eastAsia="Times New Roman" w:hAnsi="Book Antiqua"/>
          <w:color w:val="000000"/>
          <w:sz w:val="24"/>
          <w:szCs w:val="24"/>
          <w:lang w:val="sq-AL"/>
        </w:rPr>
        <w:t>ë</w:t>
      </w:r>
      <w:r w:rsidR="00F87DEE"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trajtimit </w:t>
      </w:r>
      <w:r w:rsidR="00F87DEE" w:rsidRPr="00B172D6">
        <w:rPr>
          <w:rFonts w:ascii="Book Antiqua" w:eastAsia="Times New Roman" w:hAnsi="Book Antiqua"/>
          <w:color w:val="000000"/>
          <w:sz w:val="24"/>
          <w:szCs w:val="24"/>
          <w:lang w:val="sq-AL"/>
        </w:rPr>
        <w:t>n</w:t>
      </w:r>
      <w:r w:rsidR="00637733" w:rsidRPr="00B172D6">
        <w:rPr>
          <w:rFonts w:ascii="Book Antiqua" w:eastAsia="Times New Roman" w:hAnsi="Book Antiqua"/>
          <w:color w:val="000000"/>
          <w:sz w:val="24"/>
          <w:szCs w:val="24"/>
          <w:lang w:val="sq-AL"/>
        </w:rPr>
        <w:t>ë</w:t>
      </w:r>
      <w:r w:rsidR="00F87DEE" w:rsidRPr="00B172D6">
        <w:rPr>
          <w:rFonts w:ascii="Book Antiqua" w:eastAsia="Times New Roman" w:hAnsi="Book Antiqua"/>
          <w:color w:val="000000"/>
          <w:sz w:val="24"/>
          <w:szCs w:val="24"/>
          <w:lang w:val="sq-AL"/>
        </w:rPr>
        <w:t xml:space="preserve"> tok</w:t>
      </w:r>
      <w:r w:rsidR="00637733" w:rsidRPr="00B172D6">
        <w:rPr>
          <w:rFonts w:ascii="Book Antiqua" w:eastAsia="Times New Roman" w:hAnsi="Book Antiqua"/>
          <w:color w:val="000000"/>
          <w:sz w:val="24"/>
          <w:szCs w:val="24"/>
          <w:lang w:val="sq-AL"/>
        </w:rPr>
        <w:t>ë</w:t>
      </w:r>
      <w:r w:rsidR="00F87DEE"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janë në përputhje me kërkesat e </w:t>
      </w:r>
      <w:r w:rsidR="00FA133F" w:rsidRPr="00B172D6">
        <w:rPr>
          <w:rFonts w:ascii="Book Antiqua" w:eastAsia="Times New Roman" w:hAnsi="Book Antiqua"/>
          <w:color w:val="000000"/>
          <w:sz w:val="24"/>
          <w:szCs w:val="24"/>
          <w:lang w:val="sq-AL"/>
        </w:rPr>
        <w:t>Instruksione</w:t>
      </w:r>
      <w:r w:rsidRPr="00B172D6">
        <w:rPr>
          <w:rFonts w:ascii="Book Antiqua" w:eastAsia="Times New Roman" w:hAnsi="Book Antiqua"/>
          <w:color w:val="000000"/>
          <w:sz w:val="24"/>
          <w:szCs w:val="24"/>
          <w:lang w:val="sq-AL"/>
        </w:rPr>
        <w:t xml:space="preserve">ve </w:t>
      </w:r>
      <w:r w:rsidR="009D6A1C" w:rsidRPr="00B172D6">
        <w:rPr>
          <w:rFonts w:ascii="Book Antiqua" w:eastAsia="Times New Roman" w:hAnsi="Book Antiqua"/>
          <w:color w:val="000000"/>
          <w:sz w:val="24"/>
          <w:szCs w:val="24"/>
          <w:lang w:val="sq-AL"/>
        </w:rPr>
        <w:t>Teknike</w:t>
      </w:r>
      <w:r w:rsidRPr="00B172D6">
        <w:rPr>
          <w:rFonts w:ascii="Book Antiqua" w:eastAsia="Times New Roman" w:hAnsi="Book Antiqua"/>
          <w:color w:val="000000"/>
          <w:sz w:val="24"/>
          <w:szCs w:val="24"/>
          <w:lang w:val="sq-AL"/>
        </w:rPr>
        <w:t xml:space="preserve"> dhe d</w:t>
      </w:r>
      <w:r w:rsidR="00C16AFE" w:rsidRPr="00B172D6">
        <w:rPr>
          <w:rFonts w:ascii="Book Antiqua" w:eastAsia="Times New Roman" w:hAnsi="Book Antiqua"/>
          <w:color w:val="000000"/>
          <w:sz w:val="24"/>
          <w:szCs w:val="24"/>
          <w:lang w:val="sq-AL"/>
        </w:rPr>
        <w:t>uhet</w:t>
      </w:r>
      <w:r w:rsidRPr="00B172D6">
        <w:rPr>
          <w:rFonts w:ascii="Book Antiqua" w:eastAsia="Times New Roman" w:hAnsi="Book Antiqua"/>
          <w:color w:val="000000"/>
          <w:sz w:val="24"/>
          <w:szCs w:val="24"/>
          <w:lang w:val="sq-AL"/>
        </w:rPr>
        <w:t xml:space="preserve"> të për</w:t>
      </w:r>
      <w:r w:rsidR="00C16AFE" w:rsidRPr="00B172D6">
        <w:rPr>
          <w:rFonts w:ascii="Book Antiqua" w:eastAsia="Times New Roman" w:hAnsi="Book Antiqua"/>
          <w:color w:val="000000"/>
          <w:sz w:val="24"/>
          <w:szCs w:val="24"/>
          <w:lang w:val="sq-AL"/>
        </w:rPr>
        <w:t>mbajnë</w:t>
      </w:r>
      <w:r w:rsidRPr="00B172D6">
        <w:rPr>
          <w:rFonts w:ascii="Book Antiqua" w:eastAsia="Times New Roman" w:hAnsi="Book Antiqua"/>
          <w:color w:val="000000"/>
          <w:sz w:val="24"/>
          <w:szCs w:val="24"/>
          <w:lang w:val="sq-AL"/>
        </w:rPr>
        <w:t xml:space="preserve"> procedurat emergjen</w:t>
      </w:r>
      <w:r w:rsidR="00C16AFE" w:rsidRPr="00B172D6">
        <w:rPr>
          <w:rFonts w:ascii="Book Antiqua" w:eastAsia="Times New Roman" w:hAnsi="Book Antiqua"/>
          <w:color w:val="000000"/>
          <w:sz w:val="24"/>
          <w:szCs w:val="24"/>
          <w:lang w:val="sq-AL"/>
        </w:rPr>
        <w:t>te</w:t>
      </w:r>
      <w:r w:rsidRPr="00B172D6">
        <w:rPr>
          <w:rFonts w:ascii="Book Antiqua" w:eastAsia="Times New Roman" w:hAnsi="Book Antiqua"/>
          <w:color w:val="000000"/>
          <w:sz w:val="24"/>
          <w:szCs w:val="24"/>
          <w:lang w:val="sq-AL"/>
        </w:rPr>
        <w:t xml:space="preserve"> në përputhje me Udhëzim</w:t>
      </w:r>
      <w:r w:rsidR="00E574C8" w:rsidRPr="00B172D6">
        <w:rPr>
          <w:rFonts w:ascii="Book Antiqua" w:eastAsia="Times New Roman" w:hAnsi="Book Antiqua"/>
          <w:color w:val="000000"/>
          <w:sz w:val="24"/>
          <w:szCs w:val="24"/>
          <w:lang w:val="sq-AL"/>
        </w:rPr>
        <w:t xml:space="preserve">in e ICAO-së </w:t>
      </w:r>
      <w:r w:rsidR="00C16AFE" w:rsidRPr="00B172D6">
        <w:rPr>
          <w:rFonts w:ascii="Book Antiqua" w:eastAsia="Times New Roman" w:hAnsi="Book Antiqua"/>
          <w:color w:val="000000"/>
          <w:sz w:val="24"/>
          <w:szCs w:val="24"/>
          <w:lang w:val="sq-AL"/>
        </w:rPr>
        <w:t>për</w:t>
      </w:r>
      <w:r w:rsidR="00F87DEE" w:rsidRPr="00B172D6">
        <w:rPr>
          <w:rFonts w:ascii="Book Antiqua" w:eastAsia="Times New Roman" w:hAnsi="Book Antiqua"/>
          <w:color w:val="000000"/>
          <w:sz w:val="24"/>
          <w:szCs w:val="24"/>
          <w:lang w:val="sq-AL"/>
        </w:rPr>
        <w:t xml:space="preserve"> Reagim</w:t>
      </w:r>
      <w:r w:rsidR="00E574C8" w:rsidRPr="00B172D6">
        <w:rPr>
          <w:rFonts w:ascii="Book Antiqua" w:eastAsia="Times New Roman" w:hAnsi="Book Antiqua"/>
          <w:color w:val="000000"/>
          <w:sz w:val="24"/>
          <w:szCs w:val="24"/>
          <w:lang w:val="sq-AL"/>
        </w:rPr>
        <w:t xml:space="preserve"> </w:t>
      </w:r>
      <w:r w:rsidR="00F87DEE" w:rsidRPr="00B172D6">
        <w:rPr>
          <w:rFonts w:ascii="Book Antiqua" w:eastAsia="Times New Roman" w:hAnsi="Book Antiqua"/>
          <w:color w:val="000000"/>
          <w:sz w:val="24"/>
          <w:szCs w:val="24"/>
          <w:lang w:val="sq-AL"/>
        </w:rPr>
        <w:t>n</w:t>
      </w:r>
      <w:r w:rsidR="00E574C8" w:rsidRPr="00B172D6">
        <w:rPr>
          <w:rFonts w:ascii="Book Antiqua" w:eastAsia="Times New Roman" w:hAnsi="Book Antiqua"/>
          <w:color w:val="000000"/>
          <w:sz w:val="24"/>
          <w:szCs w:val="24"/>
          <w:lang w:val="sq-AL"/>
        </w:rPr>
        <w:t xml:space="preserve">ë Rastet </w:t>
      </w:r>
      <w:r w:rsidRPr="00B172D6">
        <w:rPr>
          <w:rFonts w:ascii="Book Antiqua" w:eastAsia="Times New Roman" w:hAnsi="Book Antiqua"/>
          <w:color w:val="000000"/>
          <w:sz w:val="24"/>
          <w:szCs w:val="24"/>
          <w:lang w:val="sq-AL"/>
        </w:rPr>
        <w:t>Emergjent</w:t>
      </w:r>
      <w:r w:rsidR="00E574C8" w:rsidRPr="00B172D6">
        <w:rPr>
          <w:rFonts w:ascii="Book Antiqua" w:eastAsia="Times New Roman" w:hAnsi="Book Antiqua"/>
          <w:color w:val="000000"/>
          <w:sz w:val="24"/>
          <w:szCs w:val="24"/>
          <w:lang w:val="sq-AL"/>
        </w:rPr>
        <w:t>e</w:t>
      </w:r>
      <w:r w:rsidRPr="00B172D6">
        <w:rPr>
          <w:rFonts w:ascii="Book Antiqua" w:eastAsia="Times New Roman" w:hAnsi="Book Antiqua"/>
          <w:color w:val="000000"/>
          <w:sz w:val="24"/>
          <w:szCs w:val="24"/>
          <w:lang w:val="sq-AL"/>
        </w:rPr>
        <w:t xml:space="preserve"> për </w:t>
      </w:r>
      <w:r w:rsidR="00E574C8" w:rsidRPr="00B172D6">
        <w:rPr>
          <w:rFonts w:ascii="Book Antiqua" w:eastAsia="Times New Roman" w:hAnsi="Book Antiqua"/>
          <w:color w:val="000000"/>
          <w:sz w:val="24"/>
          <w:szCs w:val="24"/>
          <w:lang w:val="sq-AL"/>
        </w:rPr>
        <w:t>I</w:t>
      </w:r>
      <w:r w:rsidRPr="00B172D6">
        <w:rPr>
          <w:rFonts w:ascii="Book Antiqua" w:eastAsia="Times New Roman" w:hAnsi="Book Antiqua"/>
          <w:color w:val="000000"/>
          <w:sz w:val="24"/>
          <w:szCs w:val="24"/>
          <w:lang w:val="sq-AL"/>
        </w:rPr>
        <w:t xml:space="preserve">ncidentet e </w:t>
      </w:r>
      <w:r w:rsidR="00E574C8" w:rsidRPr="00B172D6">
        <w:rPr>
          <w:rFonts w:ascii="Book Antiqua" w:eastAsia="Times New Roman" w:hAnsi="Book Antiqua"/>
          <w:color w:val="000000"/>
          <w:sz w:val="24"/>
          <w:szCs w:val="24"/>
          <w:lang w:val="sq-AL"/>
        </w:rPr>
        <w:t>Mjeteve Ajrore</w:t>
      </w:r>
      <w:r w:rsidRPr="00B172D6">
        <w:rPr>
          <w:rFonts w:ascii="Book Antiqua" w:eastAsia="Times New Roman" w:hAnsi="Book Antiqua"/>
          <w:color w:val="000000"/>
          <w:sz w:val="24"/>
          <w:szCs w:val="24"/>
          <w:lang w:val="sq-AL"/>
        </w:rPr>
        <w:t xml:space="preserve"> që </w:t>
      </w:r>
      <w:r w:rsidR="00E574C8" w:rsidRPr="00B172D6">
        <w:rPr>
          <w:rFonts w:ascii="Book Antiqua" w:eastAsia="Times New Roman" w:hAnsi="Book Antiqua"/>
          <w:color w:val="000000"/>
          <w:sz w:val="24"/>
          <w:szCs w:val="24"/>
          <w:lang w:val="sq-AL"/>
        </w:rPr>
        <w:t>P</w:t>
      </w:r>
      <w:r w:rsidRPr="00B172D6">
        <w:rPr>
          <w:rFonts w:ascii="Book Antiqua" w:eastAsia="Times New Roman" w:hAnsi="Book Antiqua"/>
          <w:color w:val="000000"/>
          <w:sz w:val="24"/>
          <w:szCs w:val="24"/>
          <w:lang w:val="sq-AL"/>
        </w:rPr>
        <w:t>ërfs</w:t>
      </w:r>
      <w:r w:rsidR="00F87DEE" w:rsidRPr="00B172D6">
        <w:rPr>
          <w:rFonts w:ascii="Book Antiqua" w:eastAsia="Times New Roman" w:hAnsi="Book Antiqua"/>
          <w:color w:val="000000"/>
          <w:sz w:val="24"/>
          <w:szCs w:val="24"/>
          <w:lang w:val="sq-AL"/>
        </w:rPr>
        <w:t xml:space="preserve">hijnë </w:t>
      </w:r>
      <w:r w:rsidR="00E574C8" w:rsidRPr="00B172D6">
        <w:rPr>
          <w:rFonts w:ascii="Book Antiqua" w:eastAsia="Times New Roman" w:hAnsi="Book Antiqua"/>
          <w:color w:val="000000"/>
          <w:sz w:val="24"/>
          <w:szCs w:val="24"/>
          <w:lang w:val="sq-AL"/>
        </w:rPr>
        <w:t>M</w:t>
      </w:r>
      <w:r w:rsidR="00F87DEE" w:rsidRPr="00B172D6">
        <w:rPr>
          <w:rFonts w:ascii="Book Antiqua" w:eastAsia="Times New Roman" w:hAnsi="Book Antiqua"/>
          <w:color w:val="000000"/>
          <w:sz w:val="24"/>
          <w:szCs w:val="24"/>
          <w:lang w:val="sq-AL"/>
        </w:rPr>
        <w:t>allra</w:t>
      </w:r>
      <w:r w:rsidR="00E574C8" w:rsidRPr="00B172D6">
        <w:rPr>
          <w:rFonts w:ascii="Book Antiqua" w:eastAsia="Times New Roman" w:hAnsi="Book Antiqua"/>
          <w:color w:val="000000"/>
          <w:sz w:val="24"/>
          <w:szCs w:val="24"/>
          <w:lang w:val="sq-AL"/>
        </w:rPr>
        <w:t>t</w:t>
      </w:r>
      <w:r w:rsidR="00F87DEE" w:rsidRPr="00B172D6">
        <w:rPr>
          <w:rFonts w:ascii="Book Antiqua" w:eastAsia="Times New Roman" w:hAnsi="Book Antiqua"/>
          <w:color w:val="000000"/>
          <w:sz w:val="24"/>
          <w:szCs w:val="24"/>
          <w:lang w:val="sq-AL"/>
        </w:rPr>
        <w:t xml:space="preserve"> </w:t>
      </w:r>
      <w:r w:rsidR="00E574C8" w:rsidRPr="00B172D6">
        <w:rPr>
          <w:rFonts w:ascii="Book Antiqua" w:eastAsia="Times New Roman" w:hAnsi="Book Antiqua"/>
          <w:color w:val="000000"/>
          <w:sz w:val="24"/>
          <w:szCs w:val="24"/>
          <w:lang w:val="sq-AL"/>
        </w:rPr>
        <w:t>e</w:t>
      </w:r>
      <w:r w:rsidR="00F87DEE" w:rsidRPr="00B172D6">
        <w:rPr>
          <w:rFonts w:ascii="Book Antiqua" w:eastAsia="Times New Roman" w:hAnsi="Book Antiqua"/>
          <w:color w:val="000000"/>
          <w:sz w:val="24"/>
          <w:szCs w:val="24"/>
          <w:lang w:val="sq-AL"/>
        </w:rPr>
        <w:t xml:space="preserve"> </w:t>
      </w:r>
      <w:r w:rsidR="00E574C8" w:rsidRPr="00B172D6">
        <w:rPr>
          <w:rFonts w:ascii="Book Antiqua" w:eastAsia="Times New Roman" w:hAnsi="Book Antiqua"/>
          <w:color w:val="000000"/>
          <w:sz w:val="24"/>
          <w:szCs w:val="24"/>
          <w:lang w:val="sq-AL"/>
        </w:rPr>
        <w:t>R</w:t>
      </w:r>
      <w:r w:rsidR="00F87DEE" w:rsidRPr="00B172D6">
        <w:rPr>
          <w:rFonts w:ascii="Book Antiqua" w:eastAsia="Times New Roman" w:hAnsi="Book Antiqua"/>
          <w:color w:val="000000"/>
          <w:sz w:val="24"/>
          <w:szCs w:val="24"/>
          <w:lang w:val="sq-AL"/>
        </w:rPr>
        <w:t>rezikshme</w:t>
      </w:r>
      <w:r w:rsidR="00E574C8" w:rsidRPr="00B172D6">
        <w:rPr>
          <w:rFonts w:ascii="Book Antiqua" w:eastAsia="Times New Roman" w:hAnsi="Book Antiqua"/>
          <w:color w:val="000000"/>
          <w:sz w:val="24"/>
          <w:szCs w:val="24"/>
          <w:lang w:val="sq-AL"/>
        </w:rPr>
        <w:t xml:space="preserve"> (Doc. 9481 - AN/928)</w:t>
      </w:r>
      <w:r w:rsidRPr="00B172D6">
        <w:rPr>
          <w:rFonts w:ascii="Book Antiqua" w:eastAsia="Times New Roman" w:hAnsi="Book Antiqua"/>
          <w:color w:val="000000"/>
          <w:sz w:val="24"/>
          <w:szCs w:val="24"/>
          <w:lang w:val="sq-AL"/>
        </w:rPr>
        <w:t>.</w:t>
      </w:r>
    </w:p>
    <w:p w:rsidR="00E5746B" w:rsidRPr="00B172D6" w:rsidRDefault="00E5746B" w:rsidP="00316C33">
      <w:pPr>
        <w:spacing w:after="0" w:line="240" w:lineRule="auto"/>
        <w:jc w:val="both"/>
        <w:rPr>
          <w:rFonts w:ascii="Book Antiqua" w:eastAsia="Times New Roman" w:hAnsi="Book Antiqua"/>
          <w:color w:val="000000"/>
          <w:sz w:val="24"/>
          <w:szCs w:val="24"/>
          <w:lang w:val="sq-AL"/>
        </w:rPr>
      </w:pPr>
    </w:p>
    <w:p w:rsidR="00FB1BA7" w:rsidRPr="00B172D6" w:rsidRDefault="00F87DEE"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w:t>
      </w:r>
      <w:r w:rsidR="00551444" w:rsidRPr="00B172D6">
        <w:rPr>
          <w:rFonts w:ascii="Book Antiqua" w:eastAsia="Times New Roman" w:hAnsi="Book Antiqua"/>
          <w:color w:val="000000"/>
          <w:sz w:val="24"/>
          <w:szCs w:val="24"/>
          <w:lang w:val="sq-AL"/>
        </w:rPr>
        <w:t>7</w:t>
      </w:r>
      <w:r w:rsidR="00FE43D3" w:rsidRPr="00B172D6">
        <w:rPr>
          <w:rFonts w:ascii="Book Antiqua" w:eastAsia="Times New Roman" w:hAnsi="Book Antiqua"/>
          <w:color w:val="000000"/>
          <w:sz w:val="24"/>
          <w:szCs w:val="24"/>
          <w:lang w:val="sq-AL"/>
        </w:rPr>
        <w:t>.2</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Operatori</w:t>
      </w:r>
      <w:r w:rsidR="002E44BB" w:rsidRPr="00B172D6">
        <w:rPr>
          <w:rFonts w:ascii="Book Antiqua" w:eastAsia="Times New Roman" w:hAnsi="Book Antiqua"/>
          <w:color w:val="000000"/>
          <w:sz w:val="24"/>
          <w:szCs w:val="24"/>
          <w:lang w:val="sq-AL"/>
        </w:rPr>
        <w:t xml:space="preserve"> i</w:t>
      </w:r>
      <w:r w:rsidRPr="00B172D6">
        <w:rPr>
          <w:rFonts w:ascii="Book Antiqua" w:eastAsia="Times New Roman" w:hAnsi="Book Antiqua"/>
          <w:color w:val="000000"/>
          <w:sz w:val="24"/>
          <w:szCs w:val="24"/>
          <w:lang w:val="sq-AL"/>
        </w:rPr>
        <w:t xml:space="preserve"> </w:t>
      </w:r>
      <w:r w:rsidR="000071A3" w:rsidRPr="00B172D6">
        <w:rPr>
          <w:rFonts w:ascii="Book Antiqua" w:eastAsia="Times New Roman" w:hAnsi="Book Antiqua"/>
          <w:color w:val="000000"/>
          <w:sz w:val="24"/>
          <w:szCs w:val="24"/>
          <w:lang w:val="sq-AL"/>
        </w:rPr>
        <w:t>mjetit ajror</w:t>
      </w:r>
      <w:r w:rsidRPr="00B172D6">
        <w:rPr>
          <w:rFonts w:ascii="Book Antiqua" w:eastAsia="Times New Roman" w:hAnsi="Book Antiqua"/>
          <w:color w:val="000000"/>
          <w:sz w:val="24"/>
          <w:szCs w:val="24"/>
          <w:lang w:val="sq-AL"/>
        </w:rPr>
        <w:t xml:space="preserve"> nuk </w:t>
      </w:r>
      <w:r w:rsidR="00430795" w:rsidRPr="00B172D6">
        <w:rPr>
          <w:rFonts w:ascii="Book Antiqua" w:eastAsia="Times New Roman" w:hAnsi="Book Antiqua"/>
          <w:color w:val="000000"/>
          <w:sz w:val="24"/>
          <w:szCs w:val="24"/>
          <w:lang w:val="sq-AL"/>
        </w:rPr>
        <w:t xml:space="preserve">guxon të </w:t>
      </w:r>
      <w:r w:rsidRPr="00B172D6">
        <w:rPr>
          <w:rFonts w:ascii="Book Antiqua" w:eastAsia="Times New Roman" w:hAnsi="Book Antiqua"/>
          <w:color w:val="000000"/>
          <w:sz w:val="24"/>
          <w:szCs w:val="24"/>
          <w:lang w:val="sq-AL"/>
        </w:rPr>
        <w:t>prano</w:t>
      </w:r>
      <w:r w:rsidR="00430795" w:rsidRPr="00B172D6">
        <w:rPr>
          <w:rFonts w:ascii="Book Antiqua" w:eastAsia="Times New Roman" w:hAnsi="Book Antiqua"/>
          <w:color w:val="000000"/>
          <w:sz w:val="24"/>
          <w:szCs w:val="24"/>
          <w:lang w:val="sq-AL"/>
        </w:rPr>
        <w:t>jë</w:t>
      </w:r>
      <w:r w:rsidR="00FB1BA7" w:rsidRPr="00B172D6">
        <w:rPr>
          <w:rFonts w:ascii="Book Antiqua" w:eastAsia="Times New Roman" w:hAnsi="Book Antiqua"/>
          <w:color w:val="000000"/>
          <w:sz w:val="24"/>
          <w:szCs w:val="24"/>
          <w:lang w:val="sq-AL"/>
        </w:rPr>
        <w:t xml:space="preserve"> mallra të rrezikshme për transport përmes ajrit:</w:t>
      </w:r>
    </w:p>
    <w:p w:rsidR="00F87DEE" w:rsidRPr="00B172D6" w:rsidRDefault="00F87DEE" w:rsidP="00316C33">
      <w:pPr>
        <w:spacing w:after="0" w:line="240" w:lineRule="auto"/>
        <w:jc w:val="both"/>
        <w:rPr>
          <w:rFonts w:ascii="Book Antiqua" w:eastAsia="Times New Roman" w:hAnsi="Book Antiqua"/>
          <w:color w:val="000000"/>
          <w:sz w:val="24"/>
          <w:szCs w:val="24"/>
          <w:lang w:val="sq-AL"/>
        </w:rPr>
      </w:pPr>
    </w:p>
    <w:p w:rsidR="00FB1BA7" w:rsidRPr="00B172D6" w:rsidRDefault="00F87DEE" w:rsidP="00377F19">
      <w:pPr>
        <w:numPr>
          <w:ilvl w:val="0"/>
          <w:numId w:val="44"/>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p</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rve</w:t>
      </w:r>
      <w:r w:rsidR="00430795" w:rsidRPr="00B172D6">
        <w:rPr>
          <w:rFonts w:ascii="Book Antiqua" w:eastAsia="Times New Roman" w:hAnsi="Book Antiqua"/>
          <w:color w:val="000000"/>
          <w:sz w:val="24"/>
          <w:szCs w:val="24"/>
          <w:lang w:val="sq-AL"/>
        </w:rPr>
        <w:t>ç</w:t>
      </w:r>
      <w:r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 xml:space="preserve">nëse mallrat e rrezikshme janë të shoqëruara me një dokument </w:t>
      </w:r>
      <w:r w:rsidRPr="00B172D6">
        <w:rPr>
          <w:rFonts w:ascii="Book Antiqua" w:eastAsia="Times New Roman" w:hAnsi="Book Antiqua"/>
          <w:color w:val="000000"/>
          <w:sz w:val="24"/>
          <w:szCs w:val="24"/>
          <w:lang w:val="sq-AL"/>
        </w:rPr>
        <w:t xml:space="preserve">të kompletuar </w:t>
      </w:r>
      <w:r w:rsidR="00430795"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transport</w:t>
      </w:r>
      <w:r w:rsidR="00430795" w:rsidRPr="00B172D6">
        <w:rPr>
          <w:rFonts w:ascii="Book Antiqua" w:eastAsia="Times New Roman" w:hAnsi="Book Antiqua"/>
          <w:color w:val="000000"/>
          <w:sz w:val="24"/>
          <w:szCs w:val="24"/>
          <w:lang w:val="sq-AL"/>
        </w:rPr>
        <w:t>it</w:t>
      </w:r>
      <w:r w:rsidR="00FB1BA7" w:rsidRPr="00B172D6">
        <w:rPr>
          <w:rFonts w:ascii="Book Antiqua" w:eastAsia="Times New Roman" w:hAnsi="Book Antiqua"/>
          <w:color w:val="000000"/>
          <w:sz w:val="24"/>
          <w:szCs w:val="24"/>
          <w:lang w:val="sq-AL"/>
        </w:rPr>
        <w:t xml:space="preserve"> të mallrave</w:t>
      </w:r>
      <w:r w:rsidRPr="00B172D6">
        <w:rPr>
          <w:rFonts w:ascii="Book Antiqua" w:eastAsia="Times New Roman" w:hAnsi="Book Antiqua"/>
          <w:color w:val="000000"/>
          <w:sz w:val="24"/>
          <w:szCs w:val="24"/>
          <w:lang w:val="sq-AL"/>
        </w:rPr>
        <w:t xml:space="preserve"> të rrezikshme</w:t>
      </w:r>
      <w:r w:rsidR="00FB1BA7" w:rsidRPr="00B172D6">
        <w:rPr>
          <w:rFonts w:ascii="Book Antiqua" w:eastAsia="Times New Roman" w:hAnsi="Book Antiqua"/>
          <w:color w:val="000000"/>
          <w:sz w:val="24"/>
          <w:szCs w:val="24"/>
          <w:lang w:val="sq-AL"/>
        </w:rPr>
        <w:t xml:space="preserve">, përveç kur </w:t>
      </w:r>
      <w:r w:rsidR="00FA133F" w:rsidRPr="00B172D6">
        <w:rPr>
          <w:rFonts w:ascii="Book Antiqua" w:eastAsia="Times New Roman" w:hAnsi="Book Antiqua"/>
          <w:color w:val="000000"/>
          <w:sz w:val="24"/>
          <w:szCs w:val="24"/>
          <w:lang w:val="sq-AL"/>
        </w:rPr>
        <w:t>Instruksione</w:t>
      </w:r>
      <w:r w:rsidR="000071A3" w:rsidRPr="00B172D6">
        <w:rPr>
          <w:rFonts w:ascii="Book Antiqua" w:eastAsia="Times New Roman" w:hAnsi="Book Antiqua"/>
          <w:color w:val="000000"/>
          <w:sz w:val="24"/>
          <w:szCs w:val="24"/>
          <w:lang w:val="sq-AL"/>
        </w:rPr>
        <w:t>t Teknike</w:t>
      </w:r>
      <w:r w:rsidR="00FB1BA7" w:rsidRPr="00B172D6">
        <w:rPr>
          <w:rFonts w:ascii="Book Antiqua" w:eastAsia="Times New Roman" w:hAnsi="Book Antiqua"/>
          <w:color w:val="000000"/>
          <w:sz w:val="24"/>
          <w:szCs w:val="24"/>
          <w:lang w:val="sq-AL"/>
        </w:rPr>
        <w:t xml:space="preserve"> </w:t>
      </w:r>
      <w:r w:rsidR="00A32BC8" w:rsidRPr="00B172D6">
        <w:rPr>
          <w:rFonts w:ascii="Book Antiqua" w:eastAsia="Times New Roman" w:hAnsi="Book Antiqua"/>
          <w:color w:val="000000"/>
          <w:sz w:val="24"/>
          <w:szCs w:val="24"/>
          <w:lang w:val="sq-AL"/>
        </w:rPr>
        <w:t>thonë</w:t>
      </w:r>
      <w:r w:rsidR="00FB1BA7"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q</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një dokument</w:t>
      </w:r>
      <w:r w:rsidR="00263F15" w:rsidRPr="00B172D6">
        <w:rPr>
          <w:rFonts w:ascii="Book Antiqua" w:eastAsia="Times New Roman" w:hAnsi="Book Antiqua"/>
          <w:color w:val="000000"/>
          <w:sz w:val="24"/>
          <w:szCs w:val="24"/>
          <w:lang w:val="sq-AL"/>
        </w:rPr>
        <w:t xml:space="preserve"> i </w:t>
      </w:r>
      <w:r w:rsidR="00FB1BA7" w:rsidRPr="00B172D6">
        <w:rPr>
          <w:rFonts w:ascii="Book Antiqua" w:eastAsia="Times New Roman" w:hAnsi="Book Antiqua"/>
          <w:color w:val="000000"/>
          <w:sz w:val="24"/>
          <w:szCs w:val="24"/>
          <w:lang w:val="sq-AL"/>
        </w:rPr>
        <w:t>tillë nuk është</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nevojsh</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m</w:t>
      </w:r>
      <w:r w:rsidR="00FB1BA7" w:rsidRPr="00B172D6">
        <w:rPr>
          <w:rFonts w:ascii="Book Antiqua" w:eastAsia="Times New Roman" w:hAnsi="Book Antiqua"/>
          <w:color w:val="000000"/>
          <w:sz w:val="24"/>
          <w:szCs w:val="24"/>
          <w:lang w:val="sq-AL"/>
        </w:rPr>
        <w:t>; dhe</w:t>
      </w:r>
    </w:p>
    <w:p w:rsidR="00F87DEE" w:rsidRPr="00B172D6" w:rsidRDefault="00F87DEE" w:rsidP="00377F19">
      <w:pPr>
        <w:spacing w:after="0" w:line="240" w:lineRule="auto"/>
        <w:ind w:left="720"/>
        <w:jc w:val="both"/>
        <w:rPr>
          <w:rFonts w:ascii="Book Antiqua" w:eastAsia="Times New Roman" w:hAnsi="Book Antiqua"/>
          <w:color w:val="000000"/>
          <w:sz w:val="24"/>
          <w:szCs w:val="24"/>
          <w:lang w:val="sq-AL"/>
        </w:rPr>
      </w:pPr>
    </w:p>
    <w:p w:rsidR="00FB1BA7" w:rsidRPr="00B172D6" w:rsidRDefault="00FB1BA7" w:rsidP="00377F19">
      <w:pPr>
        <w:numPr>
          <w:ilvl w:val="0"/>
          <w:numId w:val="44"/>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 xml:space="preserve">deri </w:t>
      </w:r>
      <w:r w:rsidR="00F87DEE" w:rsidRPr="00B172D6">
        <w:rPr>
          <w:rFonts w:ascii="Book Antiqua" w:eastAsia="Times New Roman" w:hAnsi="Book Antiqua"/>
          <w:color w:val="000000"/>
          <w:sz w:val="24"/>
          <w:szCs w:val="24"/>
          <w:lang w:val="sq-AL"/>
        </w:rPr>
        <w:t>kur pak</w:t>
      </w:r>
      <w:r w:rsidR="00A32BC8" w:rsidRPr="00B172D6">
        <w:rPr>
          <w:rFonts w:ascii="Book Antiqua" w:eastAsia="Times New Roman" w:hAnsi="Book Antiqua"/>
          <w:color w:val="000000"/>
          <w:sz w:val="24"/>
          <w:szCs w:val="24"/>
          <w:lang w:val="sq-AL"/>
        </w:rPr>
        <w:t>oja</w:t>
      </w:r>
      <w:r w:rsidRPr="00B172D6">
        <w:rPr>
          <w:rFonts w:ascii="Book Antiqua" w:eastAsia="Times New Roman" w:hAnsi="Book Antiqua"/>
          <w:color w:val="000000"/>
          <w:sz w:val="24"/>
          <w:szCs w:val="24"/>
          <w:lang w:val="sq-AL"/>
        </w:rPr>
        <w:t xml:space="preserve">, </w:t>
      </w:r>
      <w:r w:rsidR="00F87DEE" w:rsidRPr="00B172D6">
        <w:rPr>
          <w:rFonts w:ascii="Book Antiqua" w:eastAsia="Times New Roman" w:hAnsi="Book Antiqua"/>
          <w:color w:val="000000"/>
          <w:sz w:val="24"/>
          <w:szCs w:val="24"/>
          <w:lang w:val="sq-AL"/>
        </w:rPr>
        <w:t xml:space="preserve">mbi-paketimi </w:t>
      </w:r>
      <w:r w:rsidRPr="00B172D6">
        <w:rPr>
          <w:rFonts w:ascii="Book Antiqua" w:eastAsia="Times New Roman" w:hAnsi="Book Antiqua"/>
          <w:color w:val="000000"/>
          <w:sz w:val="24"/>
          <w:szCs w:val="24"/>
          <w:lang w:val="sq-AL"/>
        </w:rPr>
        <w:t xml:space="preserve">ose </w:t>
      </w:r>
      <w:r w:rsidR="002E44BB" w:rsidRPr="00B172D6">
        <w:rPr>
          <w:rFonts w:ascii="Book Antiqua" w:eastAsia="Times New Roman" w:hAnsi="Book Antiqua"/>
          <w:color w:val="000000"/>
          <w:sz w:val="24"/>
          <w:szCs w:val="24"/>
          <w:lang w:val="sq-AL"/>
        </w:rPr>
        <w:t>kontejneri i mallrave</w:t>
      </w:r>
      <w:r w:rsidR="00F87DEE" w:rsidRPr="00B172D6">
        <w:rPr>
          <w:rFonts w:ascii="Book Antiqua" w:eastAsia="Times New Roman" w:hAnsi="Book Antiqua"/>
          <w:color w:val="000000"/>
          <w:sz w:val="24"/>
          <w:szCs w:val="24"/>
          <w:lang w:val="sq-AL"/>
        </w:rPr>
        <w:t xml:space="preserve"> q</w:t>
      </w:r>
      <w:r w:rsidR="00637733" w:rsidRPr="00B172D6">
        <w:rPr>
          <w:rFonts w:ascii="Book Antiqua" w:eastAsia="Times New Roman" w:hAnsi="Book Antiqua"/>
          <w:color w:val="000000"/>
          <w:sz w:val="24"/>
          <w:szCs w:val="24"/>
          <w:lang w:val="sq-AL"/>
        </w:rPr>
        <w:t>ë</w:t>
      </w:r>
      <w:r w:rsidR="00F87DEE" w:rsidRPr="00B172D6">
        <w:rPr>
          <w:rFonts w:ascii="Book Antiqua" w:eastAsia="Times New Roman" w:hAnsi="Book Antiqua"/>
          <w:color w:val="000000"/>
          <w:sz w:val="24"/>
          <w:szCs w:val="24"/>
          <w:lang w:val="sq-AL"/>
        </w:rPr>
        <w:t xml:space="preserve"> p</w:t>
      </w:r>
      <w:r w:rsidR="00637733" w:rsidRPr="00B172D6">
        <w:rPr>
          <w:rFonts w:ascii="Book Antiqua" w:eastAsia="Times New Roman" w:hAnsi="Book Antiqua"/>
          <w:color w:val="000000"/>
          <w:sz w:val="24"/>
          <w:szCs w:val="24"/>
          <w:lang w:val="sq-AL"/>
        </w:rPr>
        <w:t>ë</w:t>
      </w:r>
      <w:r w:rsidR="00F87DEE" w:rsidRPr="00B172D6">
        <w:rPr>
          <w:rFonts w:ascii="Book Antiqua" w:eastAsia="Times New Roman" w:hAnsi="Book Antiqua"/>
          <w:color w:val="000000"/>
          <w:sz w:val="24"/>
          <w:szCs w:val="24"/>
          <w:lang w:val="sq-AL"/>
        </w:rPr>
        <w:t xml:space="preserve">rmban </w:t>
      </w:r>
      <w:r w:rsidRPr="00B172D6">
        <w:rPr>
          <w:rFonts w:ascii="Book Antiqua" w:eastAsia="Times New Roman" w:hAnsi="Book Antiqua"/>
          <w:color w:val="000000"/>
          <w:sz w:val="24"/>
          <w:szCs w:val="24"/>
          <w:lang w:val="sq-AL"/>
        </w:rPr>
        <w:t xml:space="preserve">mallra të rrezikshme </w:t>
      </w:r>
      <w:r w:rsidR="005F7326"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ë</w:t>
      </w:r>
      <w:r w:rsidR="005F7326" w:rsidRPr="00B172D6">
        <w:rPr>
          <w:rFonts w:ascii="Book Antiqua" w:eastAsia="Times New Roman" w:hAnsi="Book Antiqua"/>
          <w:color w:val="000000"/>
          <w:sz w:val="24"/>
          <w:szCs w:val="24"/>
          <w:lang w:val="sq-AL"/>
        </w:rPr>
        <w:t xml:space="preserve"> jet</w:t>
      </w:r>
      <w:r w:rsidRPr="00B172D6">
        <w:rPr>
          <w:rFonts w:ascii="Book Antiqua" w:eastAsia="Times New Roman" w:hAnsi="Book Antiqua"/>
          <w:color w:val="000000"/>
          <w:sz w:val="24"/>
          <w:szCs w:val="24"/>
          <w:lang w:val="sq-AL"/>
        </w:rPr>
        <w:t xml:space="preserve">ë inspektuar në përputhje me procedurat e pranimit të përfshira në </w:t>
      </w:r>
      <w:r w:rsidR="00FA133F" w:rsidRPr="00B172D6">
        <w:rPr>
          <w:rFonts w:ascii="Book Antiqua" w:eastAsia="Times New Roman" w:hAnsi="Book Antiqua"/>
          <w:color w:val="000000"/>
          <w:sz w:val="24"/>
          <w:szCs w:val="24"/>
          <w:lang w:val="sq-AL"/>
        </w:rPr>
        <w:t>Instruksione</w:t>
      </w:r>
      <w:r w:rsidR="000071A3" w:rsidRPr="00B172D6">
        <w:rPr>
          <w:rFonts w:ascii="Book Antiqua" w:eastAsia="Times New Roman" w:hAnsi="Book Antiqua"/>
          <w:color w:val="000000"/>
          <w:sz w:val="24"/>
          <w:szCs w:val="24"/>
          <w:lang w:val="sq-AL"/>
        </w:rPr>
        <w:t>t Teknike</w:t>
      </w:r>
      <w:r w:rsidRPr="00B172D6">
        <w:rPr>
          <w:rFonts w:ascii="Book Antiqua" w:eastAsia="Times New Roman" w:hAnsi="Book Antiqua"/>
          <w:color w:val="000000"/>
          <w:sz w:val="24"/>
          <w:szCs w:val="24"/>
          <w:lang w:val="sq-AL"/>
        </w:rPr>
        <w:t>. (</w:t>
      </w:r>
      <w:r w:rsidR="005F7326" w:rsidRPr="00B172D6">
        <w:rPr>
          <w:rFonts w:ascii="Book Antiqua" w:eastAsia="Times New Roman" w:hAnsi="Book Antiqua"/>
          <w:color w:val="000000"/>
          <w:sz w:val="24"/>
          <w:szCs w:val="24"/>
          <w:lang w:val="sq-AL"/>
        </w:rPr>
        <w:t>Vërejtje</w:t>
      </w:r>
      <w:r w:rsidR="00393E5F">
        <w:rPr>
          <w:rFonts w:ascii="Book Antiqua" w:eastAsia="Times New Roman" w:hAnsi="Book Antiqua"/>
          <w:color w:val="000000"/>
          <w:sz w:val="24"/>
          <w:szCs w:val="24"/>
          <w:lang w:val="sq-AL"/>
        </w:rPr>
        <w:t>:</w:t>
      </w:r>
      <w:r w:rsidR="00F87DEE"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Dispozitat e veçanta </w:t>
      </w:r>
      <w:r w:rsidR="00F87DEE" w:rsidRPr="00B172D6">
        <w:rPr>
          <w:rFonts w:ascii="Book Antiqua" w:eastAsia="Times New Roman" w:hAnsi="Book Antiqua"/>
          <w:color w:val="000000"/>
          <w:sz w:val="24"/>
          <w:szCs w:val="24"/>
          <w:lang w:val="sq-AL"/>
        </w:rPr>
        <w:t>q</w:t>
      </w:r>
      <w:r w:rsidR="00637733" w:rsidRPr="00B172D6">
        <w:rPr>
          <w:rFonts w:ascii="Book Antiqua" w:eastAsia="Times New Roman" w:hAnsi="Book Antiqua"/>
          <w:color w:val="000000"/>
          <w:sz w:val="24"/>
          <w:szCs w:val="24"/>
          <w:lang w:val="sq-AL"/>
        </w:rPr>
        <w:t>ë</w:t>
      </w:r>
      <w:r w:rsidR="00F87DEE"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kanë të bëjnë me pranimin e </w:t>
      </w:r>
      <w:r w:rsidR="00F87DEE" w:rsidRPr="00B172D6">
        <w:rPr>
          <w:rFonts w:ascii="Book Antiqua" w:eastAsia="Times New Roman" w:hAnsi="Book Antiqua"/>
          <w:color w:val="000000"/>
          <w:sz w:val="24"/>
          <w:szCs w:val="24"/>
          <w:lang w:val="sq-AL"/>
        </w:rPr>
        <w:t xml:space="preserve">mbi-paketimeve </w:t>
      </w:r>
      <w:r w:rsidRPr="00B172D6">
        <w:rPr>
          <w:rFonts w:ascii="Book Antiqua" w:eastAsia="Times New Roman" w:hAnsi="Book Antiqua"/>
          <w:color w:val="000000"/>
          <w:sz w:val="24"/>
          <w:szCs w:val="24"/>
          <w:lang w:val="sq-AL"/>
        </w:rPr>
        <w:t xml:space="preserve">janë të përfshira në </w:t>
      </w:r>
      <w:r w:rsidR="00FA133F" w:rsidRPr="00B172D6">
        <w:rPr>
          <w:rFonts w:ascii="Book Antiqua" w:eastAsia="Times New Roman" w:hAnsi="Book Antiqua"/>
          <w:color w:val="000000"/>
          <w:sz w:val="24"/>
          <w:szCs w:val="24"/>
          <w:lang w:val="sq-AL"/>
        </w:rPr>
        <w:t>Instruksione</w:t>
      </w:r>
      <w:r w:rsidR="000071A3" w:rsidRPr="00B172D6">
        <w:rPr>
          <w:rFonts w:ascii="Book Antiqua" w:eastAsia="Times New Roman" w:hAnsi="Book Antiqua"/>
          <w:color w:val="000000"/>
          <w:sz w:val="24"/>
          <w:szCs w:val="24"/>
          <w:lang w:val="sq-AL"/>
        </w:rPr>
        <w:t>t Teknike</w:t>
      </w:r>
      <w:r w:rsidRPr="00B172D6">
        <w:rPr>
          <w:rFonts w:ascii="Book Antiqua" w:eastAsia="Times New Roman" w:hAnsi="Book Antiqua"/>
          <w:color w:val="000000"/>
          <w:sz w:val="24"/>
          <w:szCs w:val="24"/>
          <w:lang w:val="sq-AL"/>
        </w:rPr>
        <w:t>).</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w:t>
      </w:r>
      <w:r w:rsidR="00551444" w:rsidRPr="00B172D6">
        <w:rPr>
          <w:rFonts w:ascii="Book Antiqua" w:eastAsia="Times New Roman" w:hAnsi="Book Antiqua"/>
          <w:color w:val="000000"/>
          <w:sz w:val="24"/>
          <w:szCs w:val="24"/>
          <w:lang w:val="sq-AL"/>
        </w:rPr>
        <w:t>7</w:t>
      </w:r>
      <w:r w:rsidR="00FE43D3" w:rsidRPr="00B172D6">
        <w:rPr>
          <w:rFonts w:ascii="Book Antiqua" w:eastAsia="Times New Roman" w:hAnsi="Book Antiqua"/>
          <w:color w:val="000000"/>
          <w:sz w:val="24"/>
          <w:szCs w:val="24"/>
          <w:lang w:val="sq-AL"/>
        </w:rPr>
        <w:t>.3</w:t>
      </w:r>
      <w:r w:rsidR="00FE43D3" w:rsidRPr="00B172D6">
        <w:rPr>
          <w:rFonts w:ascii="Book Antiqua" w:eastAsia="Times New Roman" w:hAnsi="Book Antiqua"/>
          <w:color w:val="000000"/>
          <w:sz w:val="24"/>
          <w:szCs w:val="24"/>
          <w:lang w:val="sq-AL"/>
        </w:rPr>
        <w:tab/>
      </w:r>
      <w:r w:rsidR="00F87DEE" w:rsidRPr="00B172D6">
        <w:rPr>
          <w:rFonts w:ascii="Book Antiqua" w:eastAsia="Times New Roman" w:hAnsi="Book Antiqua"/>
          <w:color w:val="000000"/>
          <w:sz w:val="24"/>
          <w:szCs w:val="24"/>
          <w:lang w:val="sq-AL"/>
        </w:rPr>
        <w:t>Operatori duhet të zhvilloj</w:t>
      </w:r>
      <w:r w:rsidRPr="00B172D6">
        <w:rPr>
          <w:rFonts w:ascii="Book Antiqua" w:eastAsia="Times New Roman" w:hAnsi="Book Antiqua"/>
          <w:color w:val="000000"/>
          <w:sz w:val="24"/>
          <w:szCs w:val="24"/>
          <w:lang w:val="sq-AL"/>
        </w:rPr>
        <w:t xml:space="preserve">ë dhe </w:t>
      </w:r>
      <w:r w:rsidR="00F87DEE" w:rsidRPr="00B172D6">
        <w:rPr>
          <w:rFonts w:ascii="Book Antiqua" w:eastAsia="Times New Roman" w:hAnsi="Book Antiqua"/>
          <w:color w:val="000000"/>
          <w:sz w:val="24"/>
          <w:szCs w:val="24"/>
          <w:lang w:val="sq-AL"/>
        </w:rPr>
        <w:t>përdor</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një listë </w:t>
      </w:r>
      <w:r w:rsidR="005F7326" w:rsidRPr="00B172D6">
        <w:rPr>
          <w:rFonts w:ascii="Book Antiqua" w:eastAsia="Times New Roman" w:hAnsi="Book Antiqua"/>
          <w:color w:val="000000"/>
          <w:sz w:val="24"/>
          <w:szCs w:val="24"/>
          <w:lang w:val="sq-AL"/>
        </w:rPr>
        <w:t>kontrolli për</w:t>
      </w:r>
      <w:r w:rsidR="00F87DEE"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pranim në pajtim me dispozitat e </w:t>
      </w:r>
      <w:r w:rsidR="00E26F60" w:rsidRPr="00B172D6">
        <w:rPr>
          <w:rFonts w:ascii="Book Antiqua" w:eastAsia="Times New Roman" w:hAnsi="Book Antiqua"/>
          <w:color w:val="000000"/>
          <w:sz w:val="24"/>
          <w:szCs w:val="24"/>
          <w:lang w:val="sq-AL"/>
        </w:rPr>
        <w:t>paragrafit 1 t</w:t>
      </w:r>
      <w:r w:rsidR="00393E5F">
        <w:rPr>
          <w:rFonts w:ascii="Book Antiqua" w:eastAsia="Times New Roman" w:hAnsi="Book Antiqua"/>
          <w:color w:val="000000"/>
          <w:sz w:val="24"/>
          <w:szCs w:val="24"/>
          <w:lang w:val="sq-AL"/>
        </w:rPr>
        <w:t>ë</w:t>
      </w:r>
      <w:r w:rsidR="00E26F60" w:rsidRPr="00B172D6">
        <w:rPr>
          <w:rFonts w:ascii="Book Antiqua" w:eastAsia="Times New Roman" w:hAnsi="Book Antiqua"/>
          <w:color w:val="000000"/>
          <w:sz w:val="24"/>
          <w:szCs w:val="24"/>
          <w:lang w:val="sq-AL"/>
        </w:rPr>
        <w:t xml:space="preserve"> k</w:t>
      </w:r>
      <w:r w:rsidR="00393E5F">
        <w:rPr>
          <w:rFonts w:ascii="Book Antiqua" w:eastAsia="Times New Roman" w:hAnsi="Book Antiqua"/>
          <w:color w:val="000000"/>
          <w:sz w:val="24"/>
          <w:szCs w:val="24"/>
          <w:lang w:val="sq-AL"/>
        </w:rPr>
        <w:t>ë</w:t>
      </w:r>
      <w:r w:rsidR="00E26F60" w:rsidRPr="00B172D6">
        <w:rPr>
          <w:rFonts w:ascii="Book Antiqua" w:eastAsia="Times New Roman" w:hAnsi="Book Antiqua"/>
          <w:color w:val="000000"/>
          <w:sz w:val="24"/>
          <w:szCs w:val="24"/>
          <w:lang w:val="sq-AL"/>
        </w:rPr>
        <w:t>tij neni</w:t>
      </w:r>
      <w:r w:rsidRPr="00B172D6">
        <w:rPr>
          <w:rFonts w:ascii="Book Antiqua" w:eastAsia="Times New Roman" w:hAnsi="Book Antiqua"/>
          <w:color w:val="000000"/>
          <w:sz w:val="24"/>
          <w:szCs w:val="24"/>
          <w:lang w:val="sq-AL"/>
        </w:rPr>
        <w:t>.</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w:t>
      </w:r>
      <w:r w:rsidR="00551444" w:rsidRPr="00B172D6">
        <w:rPr>
          <w:rFonts w:ascii="Book Antiqua" w:eastAsia="Times New Roman" w:hAnsi="Book Antiqua"/>
          <w:color w:val="000000"/>
          <w:sz w:val="24"/>
          <w:szCs w:val="24"/>
          <w:lang w:val="sq-AL"/>
        </w:rPr>
        <w:t>7</w:t>
      </w:r>
      <w:r w:rsidR="00FE43D3" w:rsidRPr="00B172D6">
        <w:rPr>
          <w:rFonts w:ascii="Book Antiqua" w:eastAsia="Times New Roman" w:hAnsi="Book Antiqua"/>
          <w:color w:val="000000"/>
          <w:sz w:val="24"/>
          <w:szCs w:val="24"/>
          <w:lang w:val="sq-AL"/>
        </w:rPr>
        <w:t>.4</w:t>
      </w:r>
      <w:r w:rsidR="00FE43D3" w:rsidRPr="00B172D6">
        <w:rPr>
          <w:rFonts w:ascii="Book Antiqua" w:eastAsia="Times New Roman" w:hAnsi="Book Antiqua"/>
          <w:color w:val="000000"/>
          <w:sz w:val="24"/>
          <w:szCs w:val="24"/>
          <w:lang w:val="sq-AL"/>
        </w:rPr>
        <w:tab/>
      </w:r>
      <w:r w:rsidR="00D71C5B" w:rsidRPr="00B172D6">
        <w:rPr>
          <w:rFonts w:ascii="Book Antiqua" w:eastAsia="Times New Roman" w:hAnsi="Book Antiqua"/>
          <w:color w:val="000000"/>
          <w:sz w:val="24"/>
          <w:szCs w:val="24"/>
          <w:lang w:val="sq-AL"/>
        </w:rPr>
        <w:t>Pak</w:t>
      </w:r>
      <w:r w:rsidR="005F7326" w:rsidRPr="00B172D6">
        <w:rPr>
          <w:rFonts w:ascii="Book Antiqua" w:eastAsia="Times New Roman" w:hAnsi="Book Antiqua"/>
          <w:color w:val="000000"/>
          <w:sz w:val="24"/>
          <w:szCs w:val="24"/>
          <w:lang w:val="sq-AL"/>
        </w:rPr>
        <w:t>o</w:t>
      </w:r>
      <w:r w:rsidR="002E44BB" w:rsidRPr="00B172D6">
        <w:rPr>
          <w:rFonts w:ascii="Book Antiqua" w:eastAsia="Times New Roman" w:hAnsi="Book Antiqua"/>
          <w:color w:val="000000"/>
          <w:sz w:val="24"/>
          <w:szCs w:val="24"/>
          <w:lang w:val="sq-AL"/>
        </w:rPr>
        <w:t xml:space="preserve">t </w:t>
      </w:r>
      <w:r w:rsidR="00D71C5B" w:rsidRPr="00B172D6">
        <w:rPr>
          <w:rFonts w:ascii="Book Antiqua" w:eastAsia="Times New Roman" w:hAnsi="Book Antiqua"/>
          <w:color w:val="000000"/>
          <w:sz w:val="24"/>
          <w:szCs w:val="24"/>
          <w:lang w:val="sq-AL"/>
        </w:rPr>
        <w:t>dhe mbi-paketimet</w:t>
      </w:r>
      <w:r w:rsidR="00F87DEE" w:rsidRPr="00B172D6">
        <w:rPr>
          <w:rFonts w:ascii="Book Antiqua" w:eastAsia="Times New Roman" w:hAnsi="Book Antiqua"/>
          <w:color w:val="000000"/>
          <w:sz w:val="24"/>
          <w:szCs w:val="24"/>
          <w:lang w:val="sq-AL"/>
        </w:rPr>
        <w:t xml:space="preserve"> që përmba</w:t>
      </w:r>
      <w:r w:rsidR="002E44BB" w:rsidRPr="00B172D6">
        <w:rPr>
          <w:rFonts w:ascii="Book Antiqua" w:eastAsia="Times New Roman" w:hAnsi="Book Antiqua"/>
          <w:color w:val="000000"/>
          <w:sz w:val="24"/>
          <w:szCs w:val="24"/>
          <w:lang w:val="sq-AL"/>
        </w:rPr>
        <w:t>j</w:t>
      </w:r>
      <w:r w:rsidR="00F87DEE" w:rsidRPr="00B172D6">
        <w:rPr>
          <w:rFonts w:ascii="Book Antiqua" w:eastAsia="Times New Roman" w:hAnsi="Book Antiqua"/>
          <w:color w:val="000000"/>
          <w:sz w:val="24"/>
          <w:szCs w:val="24"/>
          <w:lang w:val="sq-AL"/>
        </w:rPr>
        <w:t>n</w:t>
      </w:r>
      <w:r w:rsidR="001E36A0"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mallra të rrezikshme </w:t>
      </w:r>
      <w:r w:rsidR="00F87DEE" w:rsidRPr="00B172D6">
        <w:rPr>
          <w:rFonts w:ascii="Book Antiqua" w:eastAsia="Times New Roman" w:hAnsi="Book Antiqua"/>
          <w:color w:val="000000"/>
          <w:sz w:val="24"/>
          <w:szCs w:val="24"/>
          <w:lang w:val="sq-AL"/>
        </w:rPr>
        <w:t xml:space="preserve">si </w:t>
      </w:r>
      <w:r w:rsidRPr="00B172D6">
        <w:rPr>
          <w:rFonts w:ascii="Book Antiqua" w:eastAsia="Times New Roman" w:hAnsi="Book Antiqua"/>
          <w:color w:val="000000"/>
          <w:sz w:val="24"/>
          <w:szCs w:val="24"/>
          <w:lang w:val="sq-AL"/>
        </w:rPr>
        <w:t>dhe kontejnerët e mallrave që përmbajnë materia</w:t>
      </w:r>
      <w:r w:rsidR="00F87DEE" w:rsidRPr="00B172D6">
        <w:rPr>
          <w:rFonts w:ascii="Book Antiqua" w:eastAsia="Times New Roman" w:hAnsi="Book Antiqua"/>
          <w:color w:val="000000"/>
          <w:sz w:val="24"/>
          <w:szCs w:val="24"/>
          <w:lang w:val="sq-AL"/>
        </w:rPr>
        <w:t>le radioaktive duhet të ngarkohen</w:t>
      </w:r>
      <w:r w:rsidRPr="00B172D6">
        <w:rPr>
          <w:rFonts w:ascii="Book Antiqua" w:eastAsia="Times New Roman" w:hAnsi="Book Antiqua"/>
          <w:color w:val="000000"/>
          <w:sz w:val="24"/>
          <w:szCs w:val="24"/>
          <w:lang w:val="sq-AL"/>
        </w:rPr>
        <w:t xml:space="preserve"> dhe </w:t>
      </w:r>
      <w:r w:rsidR="005F7326" w:rsidRPr="00B172D6">
        <w:rPr>
          <w:rFonts w:ascii="Book Antiqua" w:eastAsia="Times New Roman" w:hAnsi="Book Antiqua"/>
          <w:color w:val="000000"/>
          <w:sz w:val="24"/>
          <w:szCs w:val="24"/>
          <w:lang w:val="sq-AL"/>
        </w:rPr>
        <w:t xml:space="preserve">deponohen </w:t>
      </w:r>
      <w:r w:rsidRPr="00B172D6">
        <w:rPr>
          <w:rFonts w:ascii="Book Antiqua" w:eastAsia="Times New Roman" w:hAnsi="Book Antiqua"/>
          <w:color w:val="000000"/>
          <w:sz w:val="24"/>
          <w:szCs w:val="24"/>
          <w:lang w:val="sq-AL"/>
        </w:rPr>
        <w:t>në</w:t>
      </w:r>
      <w:r w:rsidR="005F7326" w:rsidRPr="00B172D6">
        <w:rPr>
          <w:rFonts w:ascii="Book Antiqua" w:eastAsia="Times New Roman" w:hAnsi="Book Antiqua"/>
          <w:color w:val="000000"/>
          <w:sz w:val="24"/>
          <w:szCs w:val="24"/>
          <w:lang w:val="sq-AL"/>
        </w:rPr>
        <w:t xml:space="preserve"> </w:t>
      </w:r>
      <w:r w:rsidR="000071A3" w:rsidRPr="00B172D6">
        <w:rPr>
          <w:rFonts w:ascii="Book Antiqua" w:eastAsia="Times New Roman" w:hAnsi="Book Antiqua"/>
          <w:color w:val="000000"/>
          <w:sz w:val="24"/>
          <w:szCs w:val="24"/>
          <w:lang w:val="sq-AL"/>
        </w:rPr>
        <w:t>mjet</w:t>
      </w:r>
      <w:r w:rsidR="00E26F60" w:rsidRPr="00B172D6">
        <w:rPr>
          <w:rFonts w:ascii="Book Antiqua" w:eastAsia="Times New Roman" w:hAnsi="Book Antiqua"/>
          <w:color w:val="000000"/>
          <w:sz w:val="24"/>
          <w:szCs w:val="24"/>
          <w:lang w:val="sq-AL"/>
        </w:rPr>
        <w:t>in</w:t>
      </w:r>
      <w:r w:rsidR="000071A3" w:rsidRPr="00B172D6">
        <w:rPr>
          <w:rFonts w:ascii="Book Antiqua" w:eastAsia="Times New Roman" w:hAnsi="Book Antiqua"/>
          <w:color w:val="000000"/>
          <w:sz w:val="24"/>
          <w:szCs w:val="24"/>
          <w:lang w:val="sq-AL"/>
        </w:rPr>
        <w:t xml:space="preserve"> ajror</w:t>
      </w:r>
      <w:r w:rsidRPr="00B172D6">
        <w:rPr>
          <w:rFonts w:ascii="Book Antiqua" w:eastAsia="Times New Roman" w:hAnsi="Book Antiqua"/>
          <w:color w:val="000000"/>
          <w:sz w:val="24"/>
          <w:szCs w:val="24"/>
          <w:lang w:val="sq-AL"/>
        </w:rPr>
        <w:t xml:space="preserve"> në përputh</w:t>
      </w:r>
      <w:r w:rsidR="00D71C5B" w:rsidRPr="00B172D6">
        <w:rPr>
          <w:rFonts w:ascii="Book Antiqua" w:eastAsia="Times New Roman" w:hAnsi="Book Antiqua"/>
          <w:color w:val="000000"/>
          <w:sz w:val="24"/>
          <w:szCs w:val="24"/>
          <w:lang w:val="sq-AL"/>
        </w:rPr>
        <w:t xml:space="preserve">je me dispozitat e </w:t>
      </w:r>
      <w:r w:rsidR="00FA133F" w:rsidRPr="00B172D6">
        <w:rPr>
          <w:rFonts w:ascii="Book Antiqua" w:eastAsia="Times New Roman" w:hAnsi="Book Antiqua"/>
          <w:color w:val="000000"/>
          <w:sz w:val="24"/>
          <w:szCs w:val="24"/>
          <w:lang w:val="sq-AL"/>
        </w:rPr>
        <w:t>Instruksione</w:t>
      </w:r>
      <w:r w:rsidR="00263F15" w:rsidRPr="00B172D6">
        <w:rPr>
          <w:rFonts w:ascii="Book Antiqua" w:eastAsia="Times New Roman" w:hAnsi="Book Antiqua"/>
          <w:color w:val="000000"/>
          <w:sz w:val="24"/>
          <w:szCs w:val="24"/>
          <w:lang w:val="sq-AL"/>
        </w:rPr>
        <w:t>ve</w:t>
      </w:r>
      <w:r w:rsidRPr="00B172D6">
        <w:rPr>
          <w:rFonts w:ascii="Book Antiqua" w:eastAsia="Times New Roman" w:hAnsi="Book Antiqua"/>
          <w:color w:val="000000"/>
          <w:sz w:val="24"/>
          <w:szCs w:val="24"/>
          <w:lang w:val="sq-AL"/>
        </w:rPr>
        <w:t xml:space="preserve"> Teknike.</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w:t>
      </w:r>
      <w:r w:rsidR="00551444" w:rsidRPr="00B172D6">
        <w:rPr>
          <w:rFonts w:ascii="Book Antiqua" w:eastAsia="Times New Roman" w:hAnsi="Book Antiqua"/>
          <w:color w:val="000000"/>
          <w:sz w:val="24"/>
          <w:szCs w:val="24"/>
          <w:lang w:val="sq-AL"/>
        </w:rPr>
        <w:t>7</w:t>
      </w:r>
      <w:r w:rsidR="00FE43D3" w:rsidRPr="00B172D6">
        <w:rPr>
          <w:rFonts w:ascii="Book Antiqua" w:eastAsia="Times New Roman" w:hAnsi="Book Antiqua"/>
          <w:color w:val="000000"/>
          <w:sz w:val="24"/>
          <w:szCs w:val="24"/>
          <w:lang w:val="sq-AL"/>
        </w:rPr>
        <w:t>.5</w:t>
      </w:r>
      <w:r w:rsidR="00FE43D3" w:rsidRPr="00B172D6">
        <w:rPr>
          <w:rFonts w:ascii="Book Antiqua" w:eastAsia="Times New Roman" w:hAnsi="Book Antiqua"/>
          <w:color w:val="000000"/>
          <w:sz w:val="24"/>
          <w:szCs w:val="24"/>
          <w:lang w:val="sq-AL"/>
        </w:rPr>
        <w:tab/>
      </w:r>
      <w:r w:rsidR="002E44BB" w:rsidRPr="00B172D6">
        <w:rPr>
          <w:rFonts w:ascii="Book Antiqua" w:eastAsia="Times New Roman" w:hAnsi="Book Antiqua"/>
          <w:color w:val="000000"/>
          <w:sz w:val="24"/>
          <w:szCs w:val="24"/>
          <w:lang w:val="sq-AL"/>
        </w:rPr>
        <w:t>Pak</w:t>
      </w:r>
      <w:r w:rsidR="005F7326" w:rsidRPr="00B172D6">
        <w:rPr>
          <w:rFonts w:ascii="Book Antiqua" w:eastAsia="Times New Roman" w:hAnsi="Book Antiqua"/>
          <w:color w:val="000000"/>
          <w:sz w:val="24"/>
          <w:szCs w:val="24"/>
          <w:lang w:val="sq-AL"/>
        </w:rPr>
        <w:t>o</w:t>
      </w:r>
      <w:r w:rsidR="002E44BB" w:rsidRPr="00B172D6">
        <w:rPr>
          <w:rFonts w:ascii="Book Antiqua" w:eastAsia="Times New Roman" w:hAnsi="Book Antiqua"/>
          <w:color w:val="000000"/>
          <w:sz w:val="24"/>
          <w:szCs w:val="24"/>
          <w:lang w:val="sq-AL"/>
        </w:rPr>
        <w:t>t</w:t>
      </w:r>
      <w:r w:rsidR="00D71C5B" w:rsidRPr="00B172D6">
        <w:rPr>
          <w:rFonts w:ascii="Book Antiqua" w:eastAsia="Times New Roman" w:hAnsi="Book Antiqua"/>
          <w:color w:val="000000"/>
          <w:sz w:val="24"/>
          <w:szCs w:val="24"/>
          <w:lang w:val="sq-AL"/>
        </w:rPr>
        <w:t xml:space="preserve"> dhe mbi-paketim</w:t>
      </w:r>
      <w:r w:rsidR="005F7326" w:rsidRPr="00B172D6">
        <w:rPr>
          <w:rFonts w:ascii="Book Antiqua" w:eastAsia="Times New Roman" w:hAnsi="Book Antiqua"/>
          <w:color w:val="000000"/>
          <w:sz w:val="24"/>
          <w:szCs w:val="24"/>
          <w:lang w:val="sq-AL"/>
        </w:rPr>
        <w:t>et</w:t>
      </w:r>
      <w:r w:rsidR="00F87DEE" w:rsidRPr="00B172D6">
        <w:rPr>
          <w:rFonts w:ascii="Book Antiqua" w:eastAsia="Times New Roman" w:hAnsi="Book Antiqua"/>
          <w:color w:val="000000"/>
          <w:sz w:val="24"/>
          <w:szCs w:val="24"/>
          <w:lang w:val="sq-AL"/>
        </w:rPr>
        <w:t xml:space="preserve"> </w:t>
      </w:r>
      <w:r w:rsidR="00D71C5B" w:rsidRPr="00B172D6">
        <w:rPr>
          <w:rFonts w:ascii="Book Antiqua" w:eastAsia="Times New Roman" w:hAnsi="Book Antiqua"/>
          <w:color w:val="000000"/>
          <w:sz w:val="24"/>
          <w:szCs w:val="24"/>
          <w:lang w:val="sq-AL"/>
        </w:rPr>
        <w:t>që përmba</w:t>
      </w:r>
      <w:r w:rsidR="002E44BB" w:rsidRPr="00B172D6">
        <w:rPr>
          <w:rFonts w:ascii="Book Antiqua" w:eastAsia="Times New Roman" w:hAnsi="Book Antiqua"/>
          <w:color w:val="000000"/>
          <w:sz w:val="24"/>
          <w:szCs w:val="24"/>
          <w:lang w:val="sq-AL"/>
        </w:rPr>
        <w:t>j</w:t>
      </w:r>
      <w:r w:rsidR="00D71C5B" w:rsidRPr="00B172D6">
        <w:rPr>
          <w:rFonts w:ascii="Book Antiqua" w:eastAsia="Times New Roman" w:hAnsi="Book Antiqua"/>
          <w:color w:val="000000"/>
          <w:sz w:val="24"/>
          <w:szCs w:val="24"/>
          <w:lang w:val="sq-AL"/>
        </w:rPr>
        <w:t>n</w:t>
      </w:r>
      <w:r w:rsidR="001E36A0"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mallra të rrezikshme </w:t>
      </w:r>
      <w:r w:rsidR="00D71C5B" w:rsidRPr="00B172D6">
        <w:rPr>
          <w:rFonts w:ascii="Book Antiqua" w:eastAsia="Times New Roman" w:hAnsi="Book Antiqua"/>
          <w:color w:val="000000"/>
          <w:sz w:val="24"/>
          <w:szCs w:val="24"/>
          <w:lang w:val="sq-AL"/>
        </w:rPr>
        <w:t xml:space="preserve">si </w:t>
      </w:r>
      <w:r w:rsidRPr="00B172D6">
        <w:rPr>
          <w:rFonts w:ascii="Book Antiqua" w:eastAsia="Times New Roman" w:hAnsi="Book Antiqua"/>
          <w:color w:val="000000"/>
          <w:sz w:val="24"/>
          <w:szCs w:val="24"/>
          <w:lang w:val="sq-AL"/>
        </w:rPr>
        <w:t xml:space="preserve">dhe kontejnerët e mallrave që përmbajnë materiale radioaktive duhet të inspektohen për </w:t>
      </w:r>
      <w:r w:rsidR="002540FE" w:rsidRPr="00B172D6">
        <w:rPr>
          <w:rFonts w:ascii="Book Antiqua" w:eastAsia="Times New Roman" w:hAnsi="Book Antiqua"/>
          <w:color w:val="000000"/>
          <w:sz w:val="24"/>
          <w:szCs w:val="24"/>
          <w:lang w:val="sq-AL"/>
        </w:rPr>
        <w:t>të vërtetuar</w:t>
      </w:r>
      <w:r w:rsidR="005F7326" w:rsidRPr="00B172D6">
        <w:rPr>
          <w:rFonts w:ascii="Book Antiqua" w:eastAsia="Times New Roman" w:hAnsi="Book Antiqua"/>
          <w:color w:val="000000"/>
          <w:sz w:val="24"/>
          <w:szCs w:val="24"/>
          <w:lang w:val="sq-AL"/>
        </w:rPr>
        <w:t xml:space="preserve"> </w:t>
      </w:r>
      <w:r w:rsidR="002540FE" w:rsidRPr="00B172D6">
        <w:rPr>
          <w:rFonts w:ascii="Book Antiqua" w:eastAsia="Times New Roman" w:hAnsi="Book Antiqua"/>
          <w:color w:val="000000"/>
          <w:sz w:val="24"/>
          <w:szCs w:val="24"/>
          <w:lang w:val="sq-AL"/>
        </w:rPr>
        <w:t xml:space="preserve">që nuk </w:t>
      </w:r>
      <w:r w:rsidR="005F7326" w:rsidRPr="00B172D6">
        <w:rPr>
          <w:rFonts w:ascii="Book Antiqua" w:eastAsia="Times New Roman" w:hAnsi="Book Antiqua"/>
          <w:color w:val="000000"/>
          <w:sz w:val="24"/>
          <w:szCs w:val="24"/>
          <w:lang w:val="sq-AL"/>
        </w:rPr>
        <w:t>ka</w:t>
      </w:r>
      <w:r w:rsidRPr="00B172D6">
        <w:rPr>
          <w:rFonts w:ascii="Book Antiqua" w:eastAsia="Times New Roman" w:hAnsi="Book Antiqua"/>
          <w:color w:val="000000"/>
          <w:sz w:val="24"/>
          <w:szCs w:val="24"/>
          <w:lang w:val="sq-AL"/>
        </w:rPr>
        <w:t xml:space="preserve"> rrjedhje ose dëmtim para ngarkimit në </w:t>
      </w:r>
      <w:r w:rsidR="000071A3" w:rsidRPr="00B172D6">
        <w:rPr>
          <w:rFonts w:ascii="Book Antiqua" w:eastAsia="Times New Roman" w:hAnsi="Book Antiqua"/>
          <w:color w:val="000000"/>
          <w:sz w:val="24"/>
          <w:szCs w:val="24"/>
          <w:lang w:val="sq-AL"/>
        </w:rPr>
        <w:t>mjet</w:t>
      </w:r>
      <w:r w:rsidR="00E26F60" w:rsidRPr="00B172D6">
        <w:rPr>
          <w:rFonts w:ascii="Book Antiqua" w:eastAsia="Times New Roman" w:hAnsi="Book Antiqua"/>
          <w:color w:val="000000"/>
          <w:sz w:val="24"/>
          <w:szCs w:val="24"/>
          <w:lang w:val="sq-AL"/>
        </w:rPr>
        <w:t>in</w:t>
      </w:r>
      <w:r w:rsidR="000071A3" w:rsidRPr="00B172D6">
        <w:rPr>
          <w:rFonts w:ascii="Book Antiqua" w:eastAsia="Times New Roman" w:hAnsi="Book Antiqua"/>
          <w:color w:val="000000"/>
          <w:sz w:val="24"/>
          <w:szCs w:val="24"/>
          <w:lang w:val="sq-AL"/>
        </w:rPr>
        <w:t xml:space="preserve"> ajror</w:t>
      </w:r>
      <w:r w:rsidRPr="00B172D6">
        <w:rPr>
          <w:rFonts w:ascii="Book Antiqua" w:eastAsia="Times New Roman" w:hAnsi="Book Antiqua"/>
          <w:color w:val="000000"/>
          <w:sz w:val="24"/>
          <w:szCs w:val="24"/>
          <w:lang w:val="sq-AL"/>
        </w:rPr>
        <w:t xml:space="preserve"> ose në pajisje </w:t>
      </w:r>
      <w:r w:rsidR="002540FE" w:rsidRPr="00B172D6">
        <w:rPr>
          <w:rFonts w:ascii="Book Antiqua" w:eastAsia="Times New Roman" w:hAnsi="Book Antiqua"/>
          <w:color w:val="000000"/>
          <w:sz w:val="24"/>
          <w:szCs w:val="24"/>
          <w:lang w:val="sq-AL"/>
        </w:rPr>
        <w:t>njësuese t</w:t>
      </w:r>
      <w:r w:rsidR="00637733" w:rsidRPr="00B172D6">
        <w:rPr>
          <w:rFonts w:ascii="Book Antiqua" w:eastAsia="Times New Roman" w:hAnsi="Book Antiqua"/>
          <w:color w:val="000000"/>
          <w:sz w:val="24"/>
          <w:szCs w:val="24"/>
          <w:lang w:val="sq-AL"/>
        </w:rPr>
        <w:t>ë</w:t>
      </w:r>
      <w:r w:rsidR="002540FE" w:rsidRPr="00B172D6">
        <w:rPr>
          <w:rFonts w:ascii="Book Antiqua" w:eastAsia="Times New Roman" w:hAnsi="Book Antiqua"/>
          <w:color w:val="000000"/>
          <w:sz w:val="24"/>
          <w:szCs w:val="24"/>
          <w:lang w:val="sq-AL"/>
        </w:rPr>
        <w:t xml:space="preserve"> </w:t>
      </w:r>
      <w:r w:rsidR="00D71C5B" w:rsidRPr="00B172D6">
        <w:rPr>
          <w:rFonts w:ascii="Book Antiqua" w:eastAsia="Times New Roman" w:hAnsi="Book Antiqua"/>
          <w:color w:val="000000"/>
          <w:sz w:val="24"/>
          <w:szCs w:val="24"/>
          <w:lang w:val="sq-AL"/>
        </w:rPr>
        <w:lastRenderedPageBreak/>
        <w:t>ngarkim</w:t>
      </w:r>
      <w:r w:rsidR="002540FE" w:rsidRPr="00B172D6">
        <w:rPr>
          <w:rFonts w:ascii="Book Antiqua" w:eastAsia="Times New Roman" w:hAnsi="Book Antiqua"/>
          <w:color w:val="000000"/>
          <w:sz w:val="24"/>
          <w:szCs w:val="24"/>
          <w:lang w:val="sq-AL"/>
        </w:rPr>
        <w:t>i</w:t>
      </w:r>
      <w:r w:rsidR="00D71C5B"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w:t>
      </w:r>
      <w:r w:rsidR="00D71C5B" w:rsidRPr="00B172D6">
        <w:rPr>
          <w:rFonts w:ascii="Book Antiqua" w:eastAsia="Times New Roman" w:hAnsi="Book Antiqua"/>
          <w:color w:val="000000"/>
          <w:sz w:val="24"/>
          <w:szCs w:val="24"/>
          <w:lang w:val="sq-AL"/>
        </w:rPr>
        <w:t>Pak</w:t>
      </w:r>
      <w:r w:rsidR="002540FE" w:rsidRPr="00B172D6">
        <w:rPr>
          <w:rFonts w:ascii="Book Antiqua" w:eastAsia="Times New Roman" w:hAnsi="Book Antiqua"/>
          <w:color w:val="000000"/>
          <w:sz w:val="24"/>
          <w:szCs w:val="24"/>
          <w:lang w:val="sq-AL"/>
        </w:rPr>
        <w:t>o</w:t>
      </w:r>
      <w:r w:rsidR="00D71C5B" w:rsidRPr="00B172D6">
        <w:rPr>
          <w:rFonts w:ascii="Book Antiqua" w:eastAsia="Times New Roman" w:hAnsi="Book Antiqua"/>
          <w:color w:val="000000"/>
          <w:sz w:val="24"/>
          <w:szCs w:val="24"/>
          <w:lang w:val="sq-AL"/>
        </w:rPr>
        <w:t xml:space="preserve">t, mbi-paketimet apo </w:t>
      </w:r>
      <w:r w:rsidR="002E44BB" w:rsidRPr="00B172D6">
        <w:rPr>
          <w:rFonts w:ascii="Book Antiqua" w:eastAsia="Times New Roman" w:hAnsi="Book Antiqua"/>
          <w:color w:val="000000"/>
          <w:sz w:val="24"/>
          <w:szCs w:val="24"/>
          <w:lang w:val="sq-AL"/>
        </w:rPr>
        <w:t>kontejner</w:t>
      </w:r>
      <w:r w:rsidR="001E36A0" w:rsidRPr="00B172D6">
        <w:rPr>
          <w:rFonts w:ascii="Book Antiqua" w:eastAsia="Times New Roman" w:hAnsi="Book Antiqua"/>
          <w:color w:val="000000"/>
          <w:sz w:val="24"/>
          <w:szCs w:val="24"/>
          <w:lang w:val="sq-AL"/>
        </w:rPr>
        <w:t>ë</w:t>
      </w:r>
      <w:r w:rsidR="002E44BB" w:rsidRPr="00B172D6">
        <w:rPr>
          <w:rFonts w:ascii="Book Antiqua" w:eastAsia="Times New Roman" w:hAnsi="Book Antiqua"/>
          <w:color w:val="000000"/>
          <w:sz w:val="24"/>
          <w:szCs w:val="24"/>
          <w:lang w:val="sq-AL"/>
        </w:rPr>
        <w:t>t e mallrave</w:t>
      </w:r>
      <w:r w:rsidR="00D71C5B" w:rsidRPr="00B172D6">
        <w:rPr>
          <w:rFonts w:ascii="Book Antiqua" w:eastAsia="Times New Roman" w:hAnsi="Book Antiqua"/>
          <w:color w:val="000000"/>
          <w:sz w:val="24"/>
          <w:szCs w:val="24"/>
          <w:lang w:val="sq-AL"/>
        </w:rPr>
        <w:t xml:space="preserve"> q</w:t>
      </w:r>
      <w:r w:rsidR="00637733" w:rsidRPr="00B172D6">
        <w:rPr>
          <w:rFonts w:ascii="Book Antiqua" w:eastAsia="Times New Roman" w:hAnsi="Book Antiqua"/>
          <w:color w:val="000000"/>
          <w:sz w:val="24"/>
          <w:szCs w:val="24"/>
          <w:lang w:val="sq-AL"/>
        </w:rPr>
        <w:t>ë</w:t>
      </w:r>
      <w:r w:rsidR="00D71C5B" w:rsidRPr="00B172D6">
        <w:rPr>
          <w:rFonts w:ascii="Book Antiqua" w:eastAsia="Times New Roman" w:hAnsi="Book Antiqua"/>
          <w:color w:val="000000"/>
          <w:sz w:val="24"/>
          <w:szCs w:val="24"/>
          <w:lang w:val="sq-AL"/>
        </w:rPr>
        <w:t xml:space="preserve"> rrjedhin apo jan</w:t>
      </w:r>
      <w:r w:rsidR="00637733" w:rsidRPr="00B172D6">
        <w:rPr>
          <w:rFonts w:ascii="Book Antiqua" w:eastAsia="Times New Roman" w:hAnsi="Book Antiqua"/>
          <w:color w:val="000000"/>
          <w:sz w:val="24"/>
          <w:szCs w:val="24"/>
          <w:lang w:val="sq-AL"/>
        </w:rPr>
        <w:t>ë</w:t>
      </w:r>
      <w:r w:rsidR="00D71C5B" w:rsidRPr="00B172D6">
        <w:rPr>
          <w:rFonts w:ascii="Book Antiqua" w:eastAsia="Times New Roman" w:hAnsi="Book Antiqua"/>
          <w:color w:val="000000"/>
          <w:sz w:val="24"/>
          <w:szCs w:val="24"/>
          <w:lang w:val="sq-AL"/>
        </w:rPr>
        <w:t xml:space="preserve"> </w:t>
      </w:r>
      <w:r w:rsidR="002540FE" w:rsidRPr="00B172D6">
        <w:rPr>
          <w:rFonts w:ascii="Book Antiqua" w:eastAsia="Times New Roman" w:hAnsi="Book Antiqua"/>
          <w:color w:val="000000"/>
          <w:sz w:val="24"/>
          <w:szCs w:val="24"/>
          <w:lang w:val="sq-AL"/>
        </w:rPr>
        <w:t xml:space="preserve">të </w:t>
      </w:r>
      <w:r w:rsidRPr="00B172D6">
        <w:rPr>
          <w:rFonts w:ascii="Book Antiqua" w:eastAsia="Times New Roman" w:hAnsi="Book Antiqua"/>
          <w:color w:val="000000"/>
          <w:sz w:val="24"/>
          <w:szCs w:val="24"/>
          <w:lang w:val="sq-AL"/>
        </w:rPr>
        <w:t>dëmtuar</w:t>
      </w:r>
      <w:r w:rsidR="00D71C5B"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nuk </w:t>
      </w:r>
      <w:r w:rsidR="002540FE" w:rsidRPr="00B172D6">
        <w:rPr>
          <w:rFonts w:ascii="Book Antiqua" w:eastAsia="Times New Roman" w:hAnsi="Book Antiqua"/>
          <w:color w:val="000000"/>
          <w:sz w:val="24"/>
          <w:szCs w:val="24"/>
          <w:lang w:val="sq-AL"/>
        </w:rPr>
        <w:t xml:space="preserve">guxojnë </w:t>
      </w:r>
      <w:r w:rsidR="00D71C5B"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D71C5B" w:rsidRPr="00B172D6">
        <w:rPr>
          <w:rFonts w:ascii="Book Antiqua" w:eastAsia="Times New Roman" w:hAnsi="Book Antiqua"/>
          <w:color w:val="000000"/>
          <w:sz w:val="24"/>
          <w:szCs w:val="24"/>
          <w:lang w:val="sq-AL"/>
        </w:rPr>
        <w:t xml:space="preserve"> ngarkohen</w:t>
      </w:r>
      <w:r w:rsidRPr="00B172D6">
        <w:rPr>
          <w:rFonts w:ascii="Book Antiqua" w:eastAsia="Times New Roman" w:hAnsi="Book Antiqua"/>
          <w:color w:val="000000"/>
          <w:sz w:val="24"/>
          <w:szCs w:val="24"/>
          <w:lang w:val="sq-AL"/>
        </w:rPr>
        <w:t xml:space="preserve"> në </w:t>
      </w:r>
      <w:r w:rsidR="000071A3" w:rsidRPr="00B172D6">
        <w:rPr>
          <w:rFonts w:ascii="Book Antiqua" w:eastAsia="Times New Roman" w:hAnsi="Book Antiqua"/>
          <w:color w:val="000000"/>
          <w:sz w:val="24"/>
          <w:szCs w:val="24"/>
          <w:lang w:val="sq-AL"/>
        </w:rPr>
        <w:t>mjet</w:t>
      </w:r>
      <w:r w:rsidR="00E26F60" w:rsidRPr="00B172D6">
        <w:rPr>
          <w:rFonts w:ascii="Book Antiqua" w:eastAsia="Times New Roman" w:hAnsi="Book Antiqua"/>
          <w:color w:val="000000"/>
          <w:sz w:val="24"/>
          <w:szCs w:val="24"/>
          <w:lang w:val="sq-AL"/>
        </w:rPr>
        <w:t xml:space="preserve">in </w:t>
      </w:r>
      <w:r w:rsidR="000071A3" w:rsidRPr="00B172D6">
        <w:rPr>
          <w:rFonts w:ascii="Book Antiqua" w:eastAsia="Times New Roman" w:hAnsi="Book Antiqua"/>
          <w:color w:val="000000"/>
          <w:sz w:val="24"/>
          <w:szCs w:val="24"/>
          <w:lang w:val="sq-AL"/>
        </w:rPr>
        <w:t>ajror</w:t>
      </w:r>
      <w:r w:rsidRPr="00B172D6">
        <w:rPr>
          <w:rFonts w:ascii="Book Antiqua" w:eastAsia="Times New Roman" w:hAnsi="Book Antiqua"/>
          <w:color w:val="000000"/>
          <w:sz w:val="24"/>
          <w:szCs w:val="24"/>
          <w:lang w:val="sq-AL"/>
        </w:rPr>
        <w:t>.</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w:t>
      </w:r>
      <w:r w:rsidR="00551444" w:rsidRPr="00B172D6">
        <w:rPr>
          <w:rFonts w:ascii="Book Antiqua" w:eastAsia="Times New Roman" w:hAnsi="Book Antiqua"/>
          <w:color w:val="000000"/>
          <w:sz w:val="24"/>
          <w:szCs w:val="24"/>
          <w:lang w:val="sq-AL"/>
        </w:rPr>
        <w:t>7</w:t>
      </w:r>
      <w:r w:rsidR="00FE43D3" w:rsidRPr="00B172D6">
        <w:rPr>
          <w:rFonts w:ascii="Book Antiqua" w:eastAsia="Times New Roman" w:hAnsi="Book Antiqua"/>
          <w:color w:val="000000"/>
          <w:sz w:val="24"/>
          <w:szCs w:val="24"/>
          <w:lang w:val="sq-AL"/>
        </w:rPr>
        <w:t>.6</w:t>
      </w:r>
      <w:r w:rsidR="00FE43D3" w:rsidRPr="00B172D6">
        <w:rPr>
          <w:rFonts w:ascii="Book Antiqua" w:eastAsia="Times New Roman" w:hAnsi="Book Antiqua"/>
          <w:color w:val="000000"/>
          <w:sz w:val="24"/>
          <w:szCs w:val="24"/>
          <w:lang w:val="sq-AL"/>
        </w:rPr>
        <w:tab/>
      </w:r>
      <w:r w:rsidR="002540FE" w:rsidRPr="00B172D6">
        <w:rPr>
          <w:rFonts w:ascii="Book Antiqua" w:eastAsia="Times New Roman" w:hAnsi="Book Antiqua"/>
          <w:color w:val="000000"/>
          <w:sz w:val="24"/>
          <w:szCs w:val="24"/>
          <w:lang w:val="sq-AL"/>
        </w:rPr>
        <w:t>P</w:t>
      </w:r>
      <w:r w:rsidRPr="00B172D6">
        <w:rPr>
          <w:rFonts w:ascii="Book Antiqua" w:eastAsia="Times New Roman" w:hAnsi="Book Antiqua"/>
          <w:color w:val="000000"/>
          <w:sz w:val="24"/>
          <w:szCs w:val="24"/>
          <w:lang w:val="sq-AL"/>
        </w:rPr>
        <w:t>ajisj</w:t>
      </w:r>
      <w:r w:rsidR="002540FE" w:rsidRPr="00B172D6">
        <w:rPr>
          <w:rFonts w:ascii="Book Antiqua" w:eastAsia="Times New Roman" w:hAnsi="Book Antiqua"/>
          <w:color w:val="000000"/>
          <w:sz w:val="24"/>
          <w:szCs w:val="24"/>
          <w:lang w:val="sq-AL"/>
        </w:rPr>
        <w:t>a njësuese e n</w:t>
      </w:r>
      <w:r w:rsidR="00083F32" w:rsidRPr="00B172D6">
        <w:rPr>
          <w:rFonts w:ascii="Book Antiqua" w:eastAsia="Times New Roman" w:hAnsi="Book Antiqua"/>
          <w:color w:val="000000"/>
          <w:sz w:val="24"/>
          <w:szCs w:val="24"/>
          <w:lang w:val="sq-AL"/>
        </w:rPr>
        <w:t>garkim</w:t>
      </w:r>
      <w:r w:rsidR="002540FE" w:rsidRPr="00B172D6">
        <w:rPr>
          <w:rFonts w:ascii="Book Antiqua" w:eastAsia="Times New Roman" w:hAnsi="Book Antiqua"/>
          <w:color w:val="000000"/>
          <w:sz w:val="24"/>
          <w:szCs w:val="24"/>
          <w:lang w:val="sq-AL"/>
        </w:rPr>
        <w:t>it</w:t>
      </w:r>
      <w:r w:rsidR="00083F32"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nuk </w:t>
      </w:r>
      <w:r w:rsidR="002540FE" w:rsidRPr="00B172D6">
        <w:rPr>
          <w:rFonts w:ascii="Book Antiqua" w:eastAsia="Times New Roman" w:hAnsi="Book Antiqua"/>
          <w:color w:val="000000"/>
          <w:sz w:val="24"/>
          <w:szCs w:val="24"/>
          <w:lang w:val="sq-AL"/>
        </w:rPr>
        <w:t>guxon</w:t>
      </w:r>
      <w:r w:rsidRPr="00B172D6">
        <w:rPr>
          <w:rFonts w:ascii="Book Antiqua" w:eastAsia="Times New Roman" w:hAnsi="Book Antiqua"/>
          <w:color w:val="000000"/>
          <w:sz w:val="24"/>
          <w:szCs w:val="24"/>
          <w:lang w:val="sq-AL"/>
        </w:rPr>
        <w:t xml:space="preserve"> të ngarkohet në bord </w:t>
      </w:r>
      <w:r w:rsidR="00083F32"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083F32" w:rsidRPr="00B172D6">
        <w:rPr>
          <w:rFonts w:ascii="Book Antiqua" w:eastAsia="Times New Roman" w:hAnsi="Book Antiqua"/>
          <w:color w:val="000000"/>
          <w:sz w:val="24"/>
          <w:szCs w:val="24"/>
          <w:lang w:val="sq-AL"/>
        </w:rPr>
        <w:t xml:space="preserve"> </w:t>
      </w:r>
      <w:r w:rsidR="000071A3" w:rsidRPr="00B172D6">
        <w:rPr>
          <w:rFonts w:ascii="Book Antiqua" w:eastAsia="Times New Roman" w:hAnsi="Book Antiqua"/>
          <w:color w:val="000000"/>
          <w:sz w:val="24"/>
          <w:szCs w:val="24"/>
          <w:lang w:val="sq-AL"/>
        </w:rPr>
        <w:t>mjetit ajror</w:t>
      </w:r>
      <w:r w:rsidRPr="00B172D6">
        <w:rPr>
          <w:rFonts w:ascii="Book Antiqua" w:eastAsia="Times New Roman" w:hAnsi="Book Antiqua"/>
          <w:color w:val="000000"/>
          <w:sz w:val="24"/>
          <w:szCs w:val="24"/>
          <w:lang w:val="sq-AL"/>
        </w:rPr>
        <w:t xml:space="preserve"> nëse pajisja </w:t>
      </w:r>
      <w:r w:rsidR="00083F32" w:rsidRPr="00B172D6">
        <w:rPr>
          <w:rFonts w:ascii="Book Antiqua" w:eastAsia="Times New Roman" w:hAnsi="Book Antiqua"/>
          <w:color w:val="000000"/>
          <w:sz w:val="24"/>
          <w:szCs w:val="24"/>
          <w:lang w:val="sq-AL"/>
        </w:rPr>
        <w:t xml:space="preserve">nuk </w:t>
      </w:r>
      <w:r w:rsidRPr="00B172D6">
        <w:rPr>
          <w:rFonts w:ascii="Book Antiqua" w:eastAsia="Times New Roman" w:hAnsi="Book Antiqua"/>
          <w:color w:val="000000"/>
          <w:sz w:val="24"/>
          <w:szCs w:val="24"/>
          <w:lang w:val="sq-AL"/>
        </w:rPr>
        <w:t xml:space="preserve">është inspektuar </w:t>
      </w:r>
      <w:r w:rsidR="002540FE" w:rsidRPr="00B172D6">
        <w:rPr>
          <w:rFonts w:ascii="Book Antiqua" w:eastAsia="Times New Roman" w:hAnsi="Book Antiqua"/>
          <w:color w:val="000000"/>
          <w:sz w:val="24"/>
          <w:szCs w:val="24"/>
          <w:lang w:val="sq-AL"/>
        </w:rPr>
        <w:t xml:space="preserve">dhe është vërtetuar </w:t>
      </w:r>
      <w:r w:rsidR="00083F32" w:rsidRPr="00B172D6">
        <w:rPr>
          <w:rFonts w:ascii="Book Antiqua" w:eastAsia="Times New Roman" w:hAnsi="Book Antiqua"/>
          <w:color w:val="000000"/>
          <w:sz w:val="24"/>
          <w:szCs w:val="24"/>
          <w:lang w:val="sq-AL"/>
        </w:rPr>
        <w:t>q</w:t>
      </w:r>
      <w:r w:rsidR="00637733" w:rsidRPr="00B172D6">
        <w:rPr>
          <w:rFonts w:ascii="Book Antiqua" w:eastAsia="Times New Roman" w:hAnsi="Book Antiqua"/>
          <w:color w:val="000000"/>
          <w:sz w:val="24"/>
          <w:szCs w:val="24"/>
          <w:lang w:val="sq-AL"/>
        </w:rPr>
        <w:t>ë</w:t>
      </w:r>
      <w:r w:rsidR="00083F32" w:rsidRPr="00B172D6">
        <w:rPr>
          <w:rFonts w:ascii="Book Antiqua" w:eastAsia="Times New Roman" w:hAnsi="Book Antiqua"/>
          <w:color w:val="000000"/>
          <w:sz w:val="24"/>
          <w:szCs w:val="24"/>
          <w:lang w:val="sq-AL"/>
        </w:rPr>
        <w:t xml:space="preserve"> nuk ka rrjedhje</w:t>
      </w:r>
      <w:r w:rsidRPr="00B172D6">
        <w:rPr>
          <w:rFonts w:ascii="Book Antiqua" w:eastAsia="Times New Roman" w:hAnsi="Book Antiqua"/>
          <w:color w:val="000000"/>
          <w:sz w:val="24"/>
          <w:szCs w:val="24"/>
          <w:lang w:val="sq-AL"/>
        </w:rPr>
        <w:t xml:space="preserve"> nga, ose dëmtimit</w:t>
      </w:r>
      <w:r w:rsidR="002540FE" w:rsidRPr="00B172D6">
        <w:rPr>
          <w:rFonts w:ascii="Book Antiqua" w:eastAsia="Times New Roman" w:hAnsi="Book Antiqua"/>
          <w:color w:val="000000"/>
          <w:sz w:val="24"/>
          <w:szCs w:val="24"/>
          <w:lang w:val="sq-AL"/>
        </w:rPr>
        <w:t xml:space="preserve"> të</w:t>
      </w:r>
      <w:r w:rsidR="00083F32" w:rsidRPr="00B172D6">
        <w:rPr>
          <w:rFonts w:ascii="Book Antiqua" w:eastAsia="Times New Roman" w:hAnsi="Book Antiqua"/>
          <w:color w:val="000000"/>
          <w:sz w:val="24"/>
          <w:szCs w:val="24"/>
          <w:lang w:val="sq-AL"/>
        </w:rPr>
        <w:t>, çfarëdo mall</w:t>
      </w:r>
      <w:r w:rsidR="002540FE" w:rsidRPr="00B172D6">
        <w:rPr>
          <w:rFonts w:ascii="Book Antiqua" w:eastAsia="Times New Roman" w:hAnsi="Book Antiqua"/>
          <w:color w:val="000000"/>
          <w:sz w:val="24"/>
          <w:szCs w:val="24"/>
          <w:lang w:val="sq-AL"/>
        </w:rPr>
        <w:t>i</w:t>
      </w:r>
      <w:r w:rsidR="00083F32"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të rreziksh</w:t>
      </w:r>
      <w:r w:rsidR="00421914"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m </w:t>
      </w:r>
      <w:r w:rsidR="00083F32"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083F32" w:rsidRPr="00B172D6">
        <w:rPr>
          <w:rFonts w:ascii="Book Antiqua" w:eastAsia="Times New Roman" w:hAnsi="Book Antiqua"/>
          <w:color w:val="000000"/>
          <w:sz w:val="24"/>
          <w:szCs w:val="24"/>
          <w:lang w:val="sq-AL"/>
        </w:rPr>
        <w:t xml:space="preserve"> </w:t>
      </w:r>
      <w:r w:rsidR="002540FE" w:rsidRPr="00B172D6">
        <w:rPr>
          <w:rFonts w:ascii="Book Antiqua" w:eastAsia="Times New Roman" w:hAnsi="Book Antiqua"/>
          <w:color w:val="000000"/>
          <w:sz w:val="24"/>
          <w:szCs w:val="24"/>
          <w:lang w:val="sq-AL"/>
        </w:rPr>
        <w:t>vendosur në 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w:t>
      </w:r>
      <w:r w:rsidR="00551444" w:rsidRPr="00B172D6">
        <w:rPr>
          <w:rFonts w:ascii="Book Antiqua" w:eastAsia="Times New Roman" w:hAnsi="Book Antiqua"/>
          <w:color w:val="000000"/>
          <w:sz w:val="24"/>
          <w:szCs w:val="24"/>
          <w:lang w:val="sq-AL"/>
        </w:rPr>
        <w:t>7</w:t>
      </w:r>
      <w:r w:rsidR="00FE43D3" w:rsidRPr="00B172D6">
        <w:rPr>
          <w:rFonts w:ascii="Book Antiqua" w:eastAsia="Times New Roman" w:hAnsi="Book Antiqua"/>
          <w:color w:val="000000"/>
          <w:sz w:val="24"/>
          <w:szCs w:val="24"/>
          <w:lang w:val="sq-AL"/>
        </w:rPr>
        <w:t>.7</w:t>
      </w:r>
      <w:r w:rsidR="00FE43D3" w:rsidRPr="00B172D6">
        <w:rPr>
          <w:rFonts w:ascii="Book Antiqua" w:eastAsia="Times New Roman" w:hAnsi="Book Antiqua"/>
          <w:color w:val="000000"/>
          <w:sz w:val="24"/>
          <w:szCs w:val="24"/>
          <w:lang w:val="sq-AL"/>
        </w:rPr>
        <w:tab/>
      </w:r>
      <w:r w:rsidR="00EA370B" w:rsidRPr="00B172D6">
        <w:rPr>
          <w:rFonts w:ascii="Book Antiqua" w:eastAsia="Times New Roman" w:hAnsi="Book Antiqua"/>
          <w:color w:val="000000"/>
          <w:sz w:val="24"/>
          <w:szCs w:val="24"/>
          <w:lang w:val="sq-AL"/>
        </w:rPr>
        <w:t>N</w:t>
      </w:r>
      <w:r w:rsidR="00637733" w:rsidRPr="00B172D6">
        <w:rPr>
          <w:rFonts w:ascii="Book Antiqua" w:eastAsia="Times New Roman" w:hAnsi="Book Antiqua"/>
          <w:color w:val="000000"/>
          <w:sz w:val="24"/>
          <w:szCs w:val="24"/>
          <w:lang w:val="sq-AL"/>
        </w:rPr>
        <w:t>ë</w:t>
      </w:r>
      <w:r w:rsidR="00EA370B" w:rsidRPr="00B172D6">
        <w:rPr>
          <w:rFonts w:ascii="Book Antiqua" w:eastAsia="Times New Roman" w:hAnsi="Book Antiqua"/>
          <w:color w:val="000000"/>
          <w:sz w:val="24"/>
          <w:szCs w:val="24"/>
          <w:lang w:val="sq-AL"/>
        </w:rPr>
        <w:t xml:space="preserve"> rastet kur </w:t>
      </w:r>
      <w:r w:rsidR="00E163C1" w:rsidRPr="00B172D6">
        <w:rPr>
          <w:rFonts w:ascii="Book Antiqua" w:eastAsia="Times New Roman" w:hAnsi="Book Antiqua"/>
          <w:color w:val="000000"/>
          <w:sz w:val="24"/>
          <w:szCs w:val="24"/>
          <w:lang w:val="sq-AL"/>
        </w:rPr>
        <w:t xml:space="preserve">duket që </w:t>
      </w:r>
      <w:r w:rsidR="00EA370B" w:rsidRPr="00B172D6">
        <w:rPr>
          <w:rFonts w:ascii="Book Antiqua" w:eastAsia="Times New Roman" w:hAnsi="Book Antiqua"/>
          <w:color w:val="000000"/>
          <w:sz w:val="24"/>
          <w:szCs w:val="24"/>
          <w:lang w:val="sq-AL"/>
        </w:rPr>
        <w:t>ndonj</w:t>
      </w:r>
      <w:r w:rsidR="00637733" w:rsidRPr="00B172D6">
        <w:rPr>
          <w:rFonts w:ascii="Book Antiqua" w:eastAsia="Times New Roman" w:hAnsi="Book Antiqua"/>
          <w:color w:val="000000"/>
          <w:sz w:val="24"/>
          <w:szCs w:val="24"/>
          <w:lang w:val="sq-AL"/>
        </w:rPr>
        <w:t>ë</w:t>
      </w:r>
      <w:r w:rsidR="00EA370B" w:rsidRPr="00B172D6">
        <w:rPr>
          <w:rFonts w:ascii="Book Antiqua" w:eastAsia="Times New Roman" w:hAnsi="Book Antiqua"/>
          <w:color w:val="000000"/>
          <w:sz w:val="24"/>
          <w:szCs w:val="24"/>
          <w:lang w:val="sq-AL"/>
        </w:rPr>
        <w:t xml:space="preserve"> pako </w:t>
      </w:r>
      <w:r w:rsidRPr="00B172D6">
        <w:rPr>
          <w:rFonts w:ascii="Book Antiqua" w:eastAsia="Times New Roman" w:hAnsi="Book Antiqua"/>
          <w:color w:val="000000"/>
          <w:sz w:val="24"/>
          <w:szCs w:val="24"/>
          <w:lang w:val="sq-AL"/>
        </w:rPr>
        <w:t xml:space="preserve">e mallrave të rrezikshme </w:t>
      </w:r>
      <w:r w:rsidR="00EA370B" w:rsidRPr="00B172D6">
        <w:rPr>
          <w:rFonts w:ascii="Book Antiqua" w:eastAsia="Times New Roman" w:hAnsi="Book Antiqua"/>
          <w:color w:val="000000"/>
          <w:sz w:val="24"/>
          <w:szCs w:val="24"/>
          <w:lang w:val="sq-AL"/>
        </w:rPr>
        <w:t xml:space="preserve">e </w:t>
      </w:r>
      <w:r w:rsidRPr="00B172D6">
        <w:rPr>
          <w:rFonts w:ascii="Book Antiqua" w:eastAsia="Times New Roman" w:hAnsi="Book Antiqua"/>
          <w:color w:val="000000"/>
          <w:sz w:val="24"/>
          <w:szCs w:val="24"/>
          <w:lang w:val="sq-AL"/>
        </w:rPr>
        <w:t>ngarkuar në</w:t>
      </w:r>
      <w:r w:rsidR="00E163C1" w:rsidRPr="00B172D6">
        <w:rPr>
          <w:rFonts w:ascii="Book Antiqua" w:eastAsia="Times New Roman" w:hAnsi="Book Antiqua"/>
          <w:color w:val="000000"/>
          <w:sz w:val="24"/>
          <w:szCs w:val="24"/>
          <w:lang w:val="sq-AL"/>
        </w:rPr>
        <w:t xml:space="preserve"> </w:t>
      </w:r>
      <w:r w:rsidR="000071A3" w:rsidRPr="00B172D6">
        <w:rPr>
          <w:rFonts w:ascii="Book Antiqua" w:eastAsia="Times New Roman" w:hAnsi="Book Antiqua"/>
          <w:color w:val="000000"/>
          <w:sz w:val="24"/>
          <w:szCs w:val="24"/>
          <w:lang w:val="sq-AL"/>
        </w:rPr>
        <w:t>mjet</w:t>
      </w:r>
      <w:r w:rsidR="00E26F60" w:rsidRPr="00B172D6">
        <w:rPr>
          <w:rFonts w:ascii="Book Antiqua" w:eastAsia="Times New Roman" w:hAnsi="Book Antiqua"/>
          <w:color w:val="000000"/>
          <w:sz w:val="24"/>
          <w:szCs w:val="24"/>
          <w:lang w:val="sq-AL"/>
        </w:rPr>
        <w:t>in</w:t>
      </w:r>
      <w:r w:rsidR="000071A3" w:rsidRPr="00B172D6">
        <w:rPr>
          <w:rFonts w:ascii="Book Antiqua" w:eastAsia="Times New Roman" w:hAnsi="Book Antiqua"/>
          <w:color w:val="000000"/>
          <w:sz w:val="24"/>
          <w:szCs w:val="24"/>
          <w:lang w:val="sq-AL"/>
        </w:rPr>
        <w:t xml:space="preserve"> ajror</w:t>
      </w:r>
      <w:r w:rsidRPr="00B172D6">
        <w:rPr>
          <w:rFonts w:ascii="Book Antiqua" w:eastAsia="Times New Roman" w:hAnsi="Book Antiqua"/>
          <w:color w:val="000000"/>
          <w:sz w:val="24"/>
          <w:szCs w:val="24"/>
          <w:lang w:val="sq-AL"/>
        </w:rPr>
        <w:t xml:space="preserve"> </w:t>
      </w:r>
      <w:r w:rsidR="00E163C1" w:rsidRPr="00B172D6">
        <w:rPr>
          <w:rFonts w:ascii="Book Antiqua" w:eastAsia="Times New Roman" w:hAnsi="Book Antiqua"/>
          <w:color w:val="000000"/>
          <w:sz w:val="24"/>
          <w:szCs w:val="24"/>
          <w:lang w:val="sq-AL"/>
        </w:rPr>
        <w:t>është e</w:t>
      </w:r>
      <w:r w:rsidRPr="00B172D6">
        <w:rPr>
          <w:rFonts w:ascii="Book Antiqua" w:eastAsia="Times New Roman" w:hAnsi="Book Antiqua"/>
          <w:color w:val="000000"/>
          <w:sz w:val="24"/>
          <w:szCs w:val="24"/>
          <w:lang w:val="sq-AL"/>
        </w:rPr>
        <w:t xml:space="preserve"> dëmtuar ose rrjedh</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operatori duhet t</w:t>
      </w:r>
      <w:r w:rsidR="00E163C1" w:rsidRPr="00B172D6">
        <w:rPr>
          <w:rFonts w:ascii="Book Antiqua" w:eastAsia="Times New Roman" w:hAnsi="Book Antiqua"/>
          <w:color w:val="000000"/>
          <w:sz w:val="24"/>
          <w:szCs w:val="24"/>
          <w:lang w:val="sq-AL"/>
        </w:rPr>
        <w:t>a largoj</w:t>
      </w:r>
      <w:r w:rsidR="00637733" w:rsidRPr="00B172D6">
        <w:rPr>
          <w:rFonts w:ascii="Book Antiqua" w:eastAsia="Times New Roman" w:hAnsi="Book Antiqua"/>
          <w:color w:val="000000"/>
          <w:sz w:val="24"/>
          <w:szCs w:val="24"/>
          <w:lang w:val="sq-AL"/>
        </w:rPr>
        <w:t>ë</w:t>
      </w:r>
      <w:r w:rsidR="00EA370B" w:rsidRPr="00B172D6">
        <w:rPr>
          <w:rFonts w:ascii="Book Antiqua" w:eastAsia="Times New Roman" w:hAnsi="Book Antiqua"/>
          <w:color w:val="000000"/>
          <w:sz w:val="24"/>
          <w:szCs w:val="24"/>
          <w:lang w:val="sq-AL"/>
        </w:rPr>
        <w:t xml:space="preserve"> pakon </w:t>
      </w:r>
      <w:r w:rsidRPr="00B172D6">
        <w:rPr>
          <w:rFonts w:ascii="Book Antiqua" w:eastAsia="Times New Roman" w:hAnsi="Book Antiqua"/>
          <w:color w:val="000000"/>
          <w:sz w:val="24"/>
          <w:szCs w:val="24"/>
          <w:lang w:val="sq-AL"/>
        </w:rPr>
        <w:t xml:space="preserve">e tillë nga </w:t>
      </w:r>
      <w:r w:rsidR="000071A3" w:rsidRPr="00B172D6">
        <w:rPr>
          <w:rFonts w:ascii="Book Antiqua" w:eastAsia="Times New Roman" w:hAnsi="Book Antiqua"/>
          <w:color w:val="000000"/>
          <w:sz w:val="24"/>
          <w:szCs w:val="24"/>
          <w:lang w:val="sq-AL"/>
        </w:rPr>
        <w:t>mjeti ajror</w:t>
      </w:r>
      <w:r w:rsidRPr="00B172D6">
        <w:rPr>
          <w:rFonts w:ascii="Book Antiqua" w:eastAsia="Times New Roman" w:hAnsi="Book Antiqua"/>
          <w:color w:val="000000"/>
          <w:sz w:val="24"/>
          <w:szCs w:val="24"/>
          <w:lang w:val="sq-AL"/>
        </w:rPr>
        <w:t xml:space="preserve">, ose </w:t>
      </w:r>
      <w:r w:rsidR="00EA370B"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EA370B" w:rsidRPr="00B172D6">
        <w:rPr>
          <w:rFonts w:ascii="Book Antiqua" w:eastAsia="Times New Roman" w:hAnsi="Book Antiqua"/>
          <w:color w:val="000000"/>
          <w:sz w:val="24"/>
          <w:szCs w:val="24"/>
          <w:lang w:val="sq-AL"/>
        </w:rPr>
        <w:t xml:space="preserve"> aranzhoj</w:t>
      </w:r>
      <w:r w:rsidR="00637733" w:rsidRPr="00B172D6">
        <w:rPr>
          <w:rFonts w:ascii="Book Antiqua" w:eastAsia="Times New Roman" w:hAnsi="Book Antiqua"/>
          <w:color w:val="000000"/>
          <w:sz w:val="24"/>
          <w:szCs w:val="24"/>
          <w:lang w:val="sq-AL"/>
        </w:rPr>
        <w:t>ë</w:t>
      </w:r>
      <w:r w:rsidR="00EA370B" w:rsidRPr="00B172D6">
        <w:rPr>
          <w:rFonts w:ascii="Book Antiqua" w:eastAsia="Times New Roman" w:hAnsi="Book Antiqua"/>
          <w:color w:val="000000"/>
          <w:sz w:val="24"/>
          <w:szCs w:val="24"/>
          <w:lang w:val="sq-AL"/>
        </w:rPr>
        <w:t xml:space="preserve"> </w:t>
      </w:r>
      <w:r w:rsidR="00E163C1" w:rsidRPr="00B172D6">
        <w:rPr>
          <w:rFonts w:ascii="Book Antiqua" w:eastAsia="Times New Roman" w:hAnsi="Book Antiqua"/>
          <w:color w:val="000000"/>
          <w:sz w:val="24"/>
          <w:szCs w:val="24"/>
          <w:lang w:val="sq-AL"/>
        </w:rPr>
        <w:t>largimin e</w:t>
      </w:r>
      <w:r w:rsidRPr="00B172D6">
        <w:rPr>
          <w:rFonts w:ascii="Book Antiqua" w:eastAsia="Times New Roman" w:hAnsi="Book Antiqua"/>
          <w:color w:val="000000"/>
          <w:sz w:val="24"/>
          <w:szCs w:val="24"/>
          <w:lang w:val="sq-AL"/>
        </w:rPr>
        <w:t xml:space="preserve"> </w:t>
      </w:r>
      <w:r w:rsidR="00EA370B" w:rsidRPr="00B172D6">
        <w:rPr>
          <w:rFonts w:ascii="Book Antiqua" w:eastAsia="Times New Roman" w:hAnsi="Book Antiqua"/>
          <w:color w:val="000000"/>
          <w:sz w:val="24"/>
          <w:szCs w:val="24"/>
          <w:lang w:val="sq-AL"/>
        </w:rPr>
        <w:t xml:space="preserve">saj </w:t>
      </w:r>
      <w:r w:rsidRPr="00B172D6">
        <w:rPr>
          <w:rFonts w:ascii="Book Antiqua" w:eastAsia="Times New Roman" w:hAnsi="Book Antiqua"/>
          <w:color w:val="000000"/>
          <w:sz w:val="24"/>
          <w:szCs w:val="24"/>
          <w:lang w:val="sq-AL"/>
        </w:rPr>
        <w:t xml:space="preserve">nga një </w:t>
      </w:r>
      <w:r w:rsidR="00E163C1" w:rsidRPr="00B172D6">
        <w:rPr>
          <w:rFonts w:ascii="Book Antiqua" w:eastAsia="Times New Roman" w:hAnsi="Book Antiqua"/>
          <w:color w:val="000000"/>
          <w:sz w:val="24"/>
          <w:szCs w:val="24"/>
          <w:lang w:val="sq-AL"/>
        </w:rPr>
        <w:t>organ</w:t>
      </w:r>
      <w:r w:rsidRPr="00B172D6">
        <w:rPr>
          <w:rFonts w:ascii="Book Antiqua" w:eastAsia="Times New Roman" w:hAnsi="Book Antiqua"/>
          <w:color w:val="000000"/>
          <w:sz w:val="24"/>
          <w:szCs w:val="24"/>
          <w:lang w:val="sq-AL"/>
        </w:rPr>
        <w:t xml:space="preserve"> </w:t>
      </w:r>
      <w:r w:rsidR="00E163C1" w:rsidRPr="00B172D6">
        <w:rPr>
          <w:rFonts w:ascii="Book Antiqua" w:eastAsia="Times New Roman" w:hAnsi="Book Antiqua"/>
          <w:color w:val="000000"/>
          <w:sz w:val="24"/>
          <w:szCs w:val="24"/>
          <w:lang w:val="sq-AL"/>
        </w:rPr>
        <w:t xml:space="preserve">kompetent </w:t>
      </w:r>
      <w:r w:rsidRPr="00B172D6">
        <w:rPr>
          <w:rFonts w:ascii="Book Antiqua" w:eastAsia="Times New Roman" w:hAnsi="Book Antiqua"/>
          <w:color w:val="000000"/>
          <w:sz w:val="24"/>
          <w:szCs w:val="24"/>
          <w:lang w:val="sq-AL"/>
        </w:rPr>
        <w:t xml:space="preserve">apo organizatë </w:t>
      </w:r>
      <w:r w:rsidR="00E163C1" w:rsidRPr="00B172D6">
        <w:rPr>
          <w:rFonts w:ascii="Book Antiqua" w:eastAsia="Times New Roman" w:hAnsi="Book Antiqua"/>
          <w:color w:val="000000"/>
          <w:sz w:val="24"/>
          <w:szCs w:val="24"/>
          <w:lang w:val="sq-AL"/>
        </w:rPr>
        <w:t>tjetër</w:t>
      </w:r>
      <w:r w:rsidRPr="00B172D6">
        <w:rPr>
          <w:rFonts w:ascii="Book Antiqua" w:eastAsia="Times New Roman" w:hAnsi="Book Antiqua"/>
          <w:color w:val="000000"/>
          <w:sz w:val="24"/>
          <w:szCs w:val="24"/>
          <w:lang w:val="sq-AL"/>
        </w:rPr>
        <w:t>, dhe pas kësaj d</w:t>
      </w:r>
      <w:r w:rsidR="00CA7BEC" w:rsidRPr="00B172D6">
        <w:rPr>
          <w:rFonts w:ascii="Book Antiqua" w:eastAsia="Times New Roman" w:hAnsi="Book Antiqua"/>
          <w:color w:val="000000"/>
          <w:sz w:val="24"/>
          <w:szCs w:val="24"/>
          <w:lang w:val="sq-AL"/>
        </w:rPr>
        <w:t>uhet</w:t>
      </w:r>
      <w:r w:rsidRPr="00B172D6">
        <w:rPr>
          <w:rFonts w:ascii="Book Antiqua" w:eastAsia="Times New Roman" w:hAnsi="Book Antiqua"/>
          <w:color w:val="000000"/>
          <w:sz w:val="24"/>
          <w:szCs w:val="24"/>
          <w:lang w:val="sq-AL"/>
        </w:rPr>
        <w:t xml:space="preserve"> të </w:t>
      </w:r>
      <w:r w:rsidR="00EA370B" w:rsidRPr="00B172D6">
        <w:rPr>
          <w:rFonts w:ascii="Book Antiqua" w:eastAsia="Times New Roman" w:hAnsi="Book Antiqua"/>
          <w:color w:val="000000"/>
          <w:sz w:val="24"/>
          <w:szCs w:val="24"/>
          <w:lang w:val="sq-AL"/>
        </w:rPr>
        <w:t>siguro</w:t>
      </w:r>
      <w:r w:rsidR="00CA7BEC" w:rsidRPr="00B172D6">
        <w:rPr>
          <w:rFonts w:ascii="Book Antiqua" w:eastAsia="Times New Roman" w:hAnsi="Book Antiqua"/>
          <w:color w:val="000000"/>
          <w:sz w:val="24"/>
          <w:szCs w:val="24"/>
          <w:lang w:val="sq-AL"/>
        </w:rPr>
        <w:t>jë</w:t>
      </w:r>
      <w:r w:rsidR="00EA370B" w:rsidRPr="00B172D6">
        <w:rPr>
          <w:rFonts w:ascii="Book Antiqua" w:eastAsia="Times New Roman" w:hAnsi="Book Antiqua"/>
          <w:color w:val="000000"/>
          <w:sz w:val="24"/>
          <w:szCs w:val="24"/>
          <w:lang w:val="sq-AL"/>
        </w:rPr>
        <w:t xml:space="preserve"> q</w:t>
      </w:r>
      <w:r w:rsidR="00637733" w:rsidRPr="00B172D6">
        <w:rPr>
          <w:rFonts w:ascii="Book Antiqua" w:eastAsia="Times New Roman" w:hAnsi="Book Antiqua"/>
          <w:color w:val="000000"/>
          <w:sz w:val="24"/>
          <w:szCs w:val="24"/>
          <w:lang w:val="sq-AL"/>
        </w:rPr>
        <w:t>ë</w:t>
      </w:r>
      <w:r w:rsidR="00EA370B"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pjesa e mbetur e dërgesës është në gjendje të rregullt për transport përmes ajrit dhe që asnjë </w:t>
      </w:r>
      <w:r w:rsidR="00EA370B" w:rsidRPr="00B172D6">
        <w:rPr>
          <w:rFonts w:ascii="Book Antiqua" w:eastAsia="Times New Roman" w:hAnsi="Book Antiqua"/>
          <w:color w:val="000000"/>
          <w:sz w:val="24"/>
          <w:szCs w:val="24"/>
          <w:lang w:val="sq-AL"/>
        </w:rPr>
        <w:t>pako tjet</w:t>
      </w:r>
      <w:r w:rsidR="00637733" w:rsidRPr="00B172D6">
        <w:rPr>
          <w:rFonts w:ascii="Book Antiqua" w:eastAsia="Times New Roman" w:hAnsi="Book Antiqua"/>
          <w:color w:val="000000"/>
          <w:sz w:val="24"/>
          <w:szCs w:val="24"/>
          <w:lang w:val="sq-AL"/>
        </w:rPr>
        <w:t>ë</w:t>
      </w:r>
      <w:r w:rsidR="00EA370B" w:rsidRPr="00B172D6">
        <w:rPr>
          <w:rFonts w:ascii="Book Antiqua" w:eastAsia="Times New Roman" w:hAnsi="Book Antiqua"/>
          <w:color w:val="000000"/>
          <w:sz w:val="24"/>
          <w:szCs w:val="24"/>
          <w:lang w:val="sq-AL"/>
        </w:rPr>
        <w:t xml:space="preserve">r nuk </w:t>
      </w:r>
      <w:r w:rsidR="00637733" w:rsidRPr="00B172D6">
        <w:rPr>
          <w:rFonts w:ascii="Book Antiqua" w:eastAsia="Times New Roman" w:hAnsi="Book Antiqua"/>
          <w:color w:val="000000"/>
          <w:sz w:val="24"/>
          <w:szCs w:val="24"/>
          <w:lang w:val="sq-AL"/>
        </w:rPr>
        <w:t>ë</w:t>
      </w:r>
      <w:r w:rsidR="00EA370B" w:rsidRPr="00B172D6">
        <w:rPr>
          <w:rFonts w:ascii="Book Antiqua" w:eastAsia="Times New Roman" w:hAnsi="Book Antiqua"/>
          <w:color w:val="000000"/>
          <w:sz w:val="24"/>
          <w:szCs w:val="24"/>
          <w:lang w:val="sq-AL"/>
        </w:rPr>
        <w:t>sht</w:t>
      </w:r>
      <w:r w:rsidR="00637733" w:rsidRPr="00B172D6">
        <w:rPr>
          <w:rFonts w:ascii="Book Antiqua" w:eastAsia="Times New Roman" w:hAnsi="Book Antiqua"/>
          <w:color w:val="000000"/>
          <w:sz w:val="24"/>
          <w:szCs w:val="24"/>
          <w:lang w:val="sq-AL"/>
        </w:rPr>
        <w:t>ë</w:t>
      </w:r>
      <w:r w:rsidR="00EA370B"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kontaminuar.</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w:t>
      </w:r>
      <w:r w:rsidR="00551444" w:rsidRPr="00B172D6">
        <w:rPr>
          <w:rFonts w:ascii="Book Antiqua" w:eastAsia="Times New Roman" w:hAnsi="Book Antiqua"/>
          <w:color w:val="000000"/>
          <w:sz w:val="24"/>
          <w:szCs w:val="24"/>
          <w:lang w:val="sq-AL"/>
        </w:rPr>
        <w:t>7</w:t>
      </w:r>
      <w:r w:rsidR="00FE43D3" w:rsidRPr="00B172D6">
        <w:rPr>
          <w:rFonts w:ascii="Book Antiqua" w:eastAsia="Times New Roman" w:hAnsi="Book Antiqua"/>
          <w:color w:val="000000"/>
          <w:sz w:val="24"/>
          <w:szCs w:val="24"/>
          <w:lang w:val="sq-AL"/>
        </w:rPr>
        <w:t>.8</w:t>
      </w:r>
      <w:r w:rsidR="00FE43D3" w:rsidRPr="00B172D6">
        <w:rPr>
          <w:rFonts w:ascii="Book Antiqua" w:eastAsia="Times New Roman" w:hAnsi="Book Antiqua"/>
          <w:color w:val="000000"/>
          <w:sz w:val="24"/>
          <w:szCs w:val="24"/>
          <w:lang w:val="sq-AL"/>
        </w:rPr>
        <w:tab/>
      </w:r>
      <w:r w:rsidR="002E44BB" w:rsidRPr="00B172D6">
        <w:rPr>
          <w:rFonts w:ascii="Book Antiqua" w:eastAsia="Times New Roman" w:hAnsi="Book Antiqua"/>
          <w:color w:val="000000"/>
          <w:sz w:val="24"/>
          <w:szCs w:val="24"/>
          <w:lang w:val="sq-AL"/>
        </w:rPr>
        <w:t>Pak</w:t>
      </w:r>
      <w:r w:rsidR="00BE4F01" w:rsidRPr="00B172D6">
        <w:rPr>
          <w:rFonts w:ascii="Book Antiqua" w:eastAsia="Times New Roman" w:hAnsi="Book Antiqua"/>
          <w:color w:val="000000"/>
          <w:sz w:val="24"/>
          <w:szCs w:val="24"/>
          <w:lang w:val="sq-AL"/>
        </w:rPr>
        <w:t>o</w:t>
      </w:r>
      <w:r w:rsidR="002E44BB" w:rsidRPr="00B172D6">
        <w:rPr>
          <w:rFonts w:ascii="Book Antiqua" w:eastAsia="Times New Roman" w:hAnsi="Book Antiqua"/>
          <w:color w:val="000000"/>
          <w:sz w:val="24"/>
          <w:szCs w:val="24"/>
          <w:lang w:val="sq-AL"/>
        </w:rPr>
        <w:t>t dhe mbi-</w:t>
      </w:r>
      <w:r w:rsidR="00D71C5B" w:rsidRPr="00B172D6">
        <w:rPr>
          <w:rFonts w:ascii="Book Antiqua" w:eastAsia="Times New Roman" w:hAnsi="Book Antiqua"/>
          <w:color w:val="000000"/>
          <w:sz w:val="24"/>
          <w:szCs w:val="24"/>
          <w:lang w:val="sq-AL"/>
        </w:rPr>
        <w:t>paketim</w:t>
      </w:r>
      <w:r w:rsidR="00BE4F01" w:rsidRPr="00B172D6">
        <w:rPr>
          <w:rFonts w:ascii="Book Antiqua" w:eastAsia="Times New Roman" w:hAnsi="Book Antiqua"/>
          <w:color w:val="000000"/>
          <w:sz w:val="24"/>
          <w:szCs w:val="24"/>
          <w:lang w:val="sq-AL"/>
        </w:rPr>
        <w:t>et</w:t>
      </w:r>
      <w:r w:rsidR="00F87DEE"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që përmbajnë mallra të rrezikshme dhe </w:t>
      </w:r>
      <w:r w:rsidR="002E44BB" w:rsidRPr="00B172D6">
        <w:rPr>
          <w:rFonts w:ascii="Book Antiqua" w:eastAsia="Times New Roman" w:hAnsi="Book Antiqua"/>
          <w:color w:val="000000"/>
          <w:sz w:val="24"/>
          <w:szCs w:val="24"/>
          <w:lang w:val="sq-AL"/>
        </w:rPr>
        <w:t>kontejner</w:t>
      </w:r>
      <w:r w:rsidR="001E36A0" w:rsidRPr="00B172D6">
        <w:rPr>
          <w:rFonts w:ascii="Book Antiqua" w:eastAsia="Times New Roman" w:hAnsi="Book Antiqua"/>
          <w:color w:val="000000"/>
          <w:sz w:val="24"/>
          <w:szCs w:val="24"/>
          <w:lang w:val="sq-AL"/>
        </w:rPr>
        <w:t>ë</w:t>
      </w:r>
      <w:r w:rsidR="002E44BB" w:rsidRPr="00B172D6">
        <w:rPr>
          <w:rFonts w:ascii="Book Antiqua" w:eastAsia="Times New Roman" w:hAnsi="Book Antiqua"/>
          <w:color w:val="000000"/>
          <w:sz w:val="24"/>
          <w:szCs w:val="24"/>
          <w:lang w:val="sq-AL"/>
        </w:rPr>
        <w:t>t e mallrave</w:t>
      </w:r>
      <w:r w:rsidRPr="00B172D6">
        <w:rPr>
          <w:rFonts w:ascii="Book Antiqua" w:eastAsia="Times New Roman" w:hAnsi="Book Antiqua"/>
          <w:color w:val="000000"/>
          <w:sz w:val="24"/>
          <w:szCs w:val="24"/>
          <w:lang w:val="sq-AL"/>
        </w:rPr>
        <w:t xml:space="preserve"> që përmbajnë materiale radioaktive duhet të inspektohen për shenja të dëmtimit apo rrjedhje</w:t>
      </w:r>
      <w:r w:rsidR="0024218C" w:rsidRPr="00B172D6">
        <w:rPr>
          <w:rFonts w:ascii="Book Antiqua" w:eastAsia="Times New Roman" w:hAnsi="Book Antiqua"/>
          <w:color w:val="000000"/>
          <w:sz w:val="24"/>
          <w:szCs w:val="24"/>
          <w:lang w:val="sq-AL"/>
        </w:rPr>
        <w:t>s</w:t>
      </w:r>
      <w:r w:rsidRPr="00B172D6">
        <w:rPr>
          <w:rFonts w:ascii="Book Antiqua" w:eastAsia="Times New Roman" w:hAnsi="Book Antiqua"/>
          <w:color w:val="000000"/>
          <w:sz w:val="24"/>
          <w:szCs w:val="24"/>
          <w:lang w:val="sq-AL"/>
        </w:rPr>
        <w:t xml:space="preserve"> pas shkarkimit nga </w:t>
      </w:r>
      <w:r w:rsidR="000071A3" w:rsidRPr="00B172D6">
        <w:rPr>
          <w:rFonts w:ascii="Book Antiqua" w:eastAsia="Times New Roman" w:hAnsi="Book Antiqua"/>
          <w:color w:val="000000"/>
          <w:sz w:val="24"/>
          <w:szCs w:val="24"/>
          <w:lang w:val="sq-AL"/>
        </w:rPr>
        <w:t>mjeti ajror</w:t>
      </w:r>
      <w:r w:rsidRPr="00B172D6">
        <w:rPr>
          <w:rFonts w:ascii="Book Antiqua" w:eastAsia="Times New Roman" w:hAnsi="Book Antiqua"/>
          <w:color w:val="000000"/>
          <w:sz w:val="24"/>
          <w:szCs w:val="24"/>
          <w:lang w:val="sq-AL"/>
        </w:rPr>
        <w:t xml:space="preserve"> apo </w:t>
      </w:r>
      <w:r w:rsidR="00EA370B" w:rsidRPr="00B172D6">
        <w:rPr>
          <w:rFonts w:ascii="Book Antiqua" w:eastAsia="Times New Roman" w:hAnsi="Book Antiqua"/>
          <w:color w:val="000000"/>
          <w:sz w:val="24"/>
          <w:szCs w:val="24"/>
          <w:lang w:val="sq-AL"/>
        </w:rPr>
        <w:t xml:space="preserve">pajisja </w:t>
      </w:r>
      <w:r w:rsidR="0024218C" w:rsidRPr="00B172D6">
        <w:rPr>
          <w:rFonts w:ascii="Book Antiqua" w:eastAsia="Times New Roman" w:hAnsi="Book Antiqua"/>
          <w:color w:val="000000"/>
          <w:sz w:val="24"/>
          <w:szCs w:val="24"/>
          <w:lang w:val="sq-AL"/>
        </w:rPr>
        <w:t xml:space="preserve">njësuese e </w:t>
      </w:r>
      <w:r w:rsidR="00EA370B" w:rsidRPr="00B172D6">
        <w:rPr>
          <w:rFonts w:ascii="Book Antiqua" w:eastAsia="Times New Roman" w:hAnsi="Book Antiqua"/>
          <w:color w:val="000000"/>
          <w:sz w:val="24"/>
          <w:szCs w:val="24"/>
          <w:lang w:val="sq-AL"/>
        </w:rPr>
        <w:t>ngarkim</w:t>
      </w:r>
      <w:r w:rsidR="0024218C" w:rsidRPr="00B172D6">
        <w:rPr>
          <w:rFonts w:ascii="Book Antiqua" w:eastAsia="Times New Roman" w:hAnsi="Book Antiqua"/>
          <w:color w:val="000000"/>
          <w:sz w:val="24"/>
          <w:szCs w:val="24"/>
          <w:lang w:val="sq-AL"/>
        </w:rPr>
        <w:t>it</w:t>
      </w:r>
      <w:r w:rsidRPr="00B172D6">
        <w:rPr>
          <w:rFonts w:ascii="Book Antiqua" w:eastAsia="Times New Roman" w:hAnsi="Book Antiqua"/>
          <w:color w:val="000000"/>
          <w:sz w:val="24"/>
          <w:szCs w:val="24"/>
          <w:lang w:val="sq-AL"/>
        </w:rPr>
        <w:t>. Nëse v</w:t>
      </w:r>
      <w:r w:rsidR="00EA370B" w:rsidRPr="00B172D6">
        <w:rPr>
          <w:rFonts w:ascii="Book Antiqua" w:eastAsia="Times New Roman" w:hAnsi="Book Antiqua"/>
          <w:color w:val="000000"/>
          <w:sz w:val="24"/>
          <w:szCs w:val="24"/>
          <w:lang w:val="sq-AL"/>
        </w:rPr>
        <w:t xml:space="preserve">ërtetohet </w:t>
      </w:r>
      <w:r w:rsidR="0024218C" w:rsidRPr="00B172D6">
        <w:rPr>
          <w:rFonts w:ascii="Book Antiqua" w:eastAsia="Times New Roman" w:hAnsi="Book Antiqua"/>
          <w:color w:val="000000"/>
          <w:sz w:val="24"/>
          <w:szCs w:val="24"/>
          <w:lang w:val="sq-AL"/>
        </w:rPr>
        <w:t xml:space="preserve">se ka </w:t>
      </w:r>
      <w:r w:rsidR="00EA370B" w:rsidRPr="00B172D6">
        <w:rPr>
          <w:rFonts w:ascii="Book Antiqua" w:eastAsia="Times New Roman" w:hAnsi="Book Antiqua"/>
          <w:color w:val="000000"/>
          <w:sz w:val="24"/>
          <w:szCs w:val="24"/>
          <w:lang w:val="sq-AL"/>
        </w:rPr>
        <w:t>dëmtim apo</w:t>
      </w:r>
      <w:r w:rsidR="002E44BB" w:rsidRPr="00B172D6">
        <w:rPr>
          <w:rFonts w:ascii="Book Antiqua" w:eastAsia="Times New Roman" w:hAnsi="Book Antiqua"/>
          <w:color w:val="000000"/>
          <w:sz w:val="24"/>
          <w:szCs w:val="24"/>
          <w:lang w:val="sq-AL"/>
        </w:rPr>
        <w:t xml:space="preserve"> </w:t>
      </w:r>
      <w:r w:rsidR="00EA370B" w:rsidRPr="00B172D6">
        <w:rPr>
          <w:rFonts w:ascii="Book Antiqua" w:eastAsia="Times New Roman" w:hAnsi="Book Antiqua"/>
          <w:color w:val="000000"/>
          <w:sz w:val="24"/>
          <w:szCs w:val="24"/>
          <w:lang w:val="sq-AL"/>
        </w:rPr>
        <w:t>rrjedh</w:t>
      </w:r>
      <w:r w:rsidR="002E44BB" w:rsidRPr="00B172D6">
        <w:rPr>
          <w:rFonts w:ascii="Book Antiqua" w:eastAsia="Times New Roman" w:hAnsi="Book Antiqua"/>
          <w:color w:val="000000"/>
          <w:sz w:val="24"/>
          <w:szCs w:val="24"/>
          <w:lang w:val="sq-AL"/>
        </w:rPr>
        <w:t>j</w:t>
      </w:r>
      <w:r w:rsidR="0024218C" w:rsidRPr="00B172D6">
        <w:rPr>
          <w:rFonts w:ascii="Book Antiqua" w:eastAsia="Times New Roman" w:hAnsi="Book Antiqua"/>
          <w:color w:val="000000"/>
          <w:sz w:val="24"/>
          <w:szCs w:val="24"/>
          <w:lang w:val="sq-AL"/>
        </w:rPr>
        <w:t>e</w:t>
      </w:r>
      <w:r w:rsidRPr="00B172D6">
        <w:rPr>
          <w:rFonts w:ascii="Book Antiqua" w:eastAsia="Times New Roman" w:hAnsi="Book Antiqua"/>
          <w:color w:val="000000"/>
          <w:sz w:val="24"/>
          <w:szCs w:val="24"/>
          <w:lang w:val="sq-AL"/>
        </w:rPr>
        <w:t xml:space="preserve">, zona </w:t>
      </w:r>
      <w:r w:rsidR="0024218C" w:rsidRPr="00B172D6">
        <w:rPr>
          <w:rFonts w:ascii="Book Antiqua" w:eastAsia="Times New Roman" w:hAnsi="Book Antiqua"/>
          <w:color w:val="000000"/>
          <w:sz w:val="24"/>
          <w:szCs w:val="24"/>
          <w:lang w:val="sq-AL"/>
        </w:rPr>
        <w:t xml:space="preserve">në mjet ajror </w:t>
      </w:r>
      <w:r w:rsidR="00EA370B" w:rsidRPr="00B172D6">
        <w:rPr>
          <w:rFonts w:ascii="Book Antiqua" w:eastAsia="Times New Roman" w:hAnsi="Book Antiqua"/>
          <w:color w:val="000000"/>
          <w:sz w:val="24"/>
          <w:szCs w:val="24"/>
          <w:lang w:val="sq-AL"/>
        </w:rPr>
        <w:t>n</w:t>
      </w:r>
      <w:r w:rsidR="00637733" w:rsidRPr="00B172D6">
        <w:rPr>
          <w:rFonts w:ascii="Book Antiqua" w:eastAsia="Times New Roman" w:hAnsi="Book Antiqua"/>
          <w:color w:val="000000"/>
          <w:sz w:val="24"/>
          <w:szCs w:val="24"/>
          <w:lang w:val="sq-AL"/>
        </w:rPr>
        <w:t>ë</w:t>
      </w:r>
      <w:r w:rsidR="00EA370B" w:rsidRPr="00B172D6">
        <w:rPr>
          <w:rFonts w:ascii="Book Antiqua" w:eastAsia="Times New Roman" w:hAnsi="Book Antiqua"/>
          <w:color w:val="000000"/>
          <w:sz w:val="24"/>
          <w:szCs w:val="24"/>
          <w:lang w:val="sq-AL"/>
        </w:rPr>
        <w:t xml:space="preserve"> t</w:t>
      </w:r>
      <w:r w:rsidR="00637733" w:rsidRPr="00B172D6">
        <w:rPr>
          <w:rFonts w:ascii="Book Antiqua" w:eastAsia="Times New Roman" w:hAnsi="Book Antiqua"/>
          <w:color w:val="000000"/>
          <w:sz w:val="24"/>
          <w:szCs w:val="24"/>
          <w:lang w:val="sq-AL"/>
        </w:rPr>
        <w:t>ë</w:t>
      </w:r>
      <w:r w:rsidR="00EA370B" w:rsidRPr="00B172D6">
        <w:rPr>
          <w:rFonts w:ascii="Book Antiqua" w:eastAsia="Times New Roman" w:hAnsi="Book Antiqua"/>
          <w:color w:val="000000"/>
          <w:sz w:val="24"/>
          <w:szCs w:val="24"/>
          <w:lang w:val="sq-AL"/>
        </w:rPr>
        <w:t xml:space="preserve"> cil</w:t>
      </w:r>
      <w:r w:rsidR="00637733" w:rsidRPr="00B172D6">
        <w:rPr>
          <w:rFonts w:ascii="Book Antiqua" w:eastAsia="Times New Roman" w:hAnsi="Book Antiqua"/>
          <w:color w:val="000000"/>
          <w:sz w:val="24"/>
          <w:szCs w:val="24"/>
          <w:lang w:val="sq-AL"/>
        </w:rPr>
        <w:t>ë</w:t>
      </w:r>
      <w:r w:rsidR="00EA370B" w:rsidRPr="00B172D6">
        <w:rPr>
          <w:rFonts w:ascii="Book Antiqua" w:eastAsia="Times New Roman" w:hAnsi="Book Antiqua"/>
          <w:color w:val="000000"/>
          <w:sz w:val="24"/>
          <w:szCs w:val="24"/>
          <w:lang w:val="sq-AL"/>
        </w:rPr>
        <w:t xml:space="preserve">n </w:t>
      </w:r>
      <w:r w:rsidR="0024218C" w:rsidRPr="00B172D6">
        <w:rPr>
          <w:rFonts w:ascii="Book Antiqua" w:eastAsia="Times New Roman" w:hAnsi="Book Antiqua"/>
          <w:color w:val="000000"/>
          <w:sz w:val="24"/>
          <w:szCs w:val="24"/>
          <w:lang w:val="sq-AL"/>
        </w:rPr>
        <w:t xml:space="preserve">kanë qenë të vendosura </w:t>
      </w:r>
      <w:r w:rsidRPr="00B172D6">
        <w:rPr>
          <w:rFonts w:ascii="Book Antiqua" w:eastAsia="Times New Roman" w:hAnsi="Book Antiqua"/>
          <w:color w:val="000000"/>
          <w:sz w:val="24"/>
          <w:szCs w:val="24"/>
          <w:lang w:val="sq-AL"/>
        </w:rPr>
        <w:t xml:space="preserve">mallrat e rrezikshme ose pajisja </w:t>
      </w:r>
      <w:r w:rsidR="0024218C" w:rsidRPr="00B172D6">
        <w:rPr>
          <w:rFonts w:ascii="Book Antiqua" w:eastAsia="Times New Roman" w:hAnsi="Book Antiqua"/>
          <w:color w:val="000000"/>
          <w:sz w:val="24"/>
          <w:szCs w:val="24"/>
          <w:lang w:val="sq-AL"/>
        </w:rPr>
        <w:t>njësuese e</w:t>
      </w:r>
      <w:r w:rsidR="00EA370B" w:rsidRPr="00B172D6">
        <w:rPr>
          <w:rFonts w:ascii="Book Antiqua" w:eastAsia="Times New Roman" w:hAnsi="Book Antiqua"/>
          <w:color w:val="000000"/>
          <w:sz w:val="24"/>
          <w:szCs w:val="24"/>
          <w:lang w:val="sq-AL"/>
        </w:rPr>
        <w:t xml:space="preserve"> ngarkim</w:t>
      </w:r>
      <w:r w:rsidR="0024218C" w:rsidRPr="00B172D6">
        <w:rPr>
          <w:rFonts w:ascii="Book Antiqua" w:eastAsia="Times New Roman" w:hAnsi="Book Antiqua"/>
          <w:color w:val="000000"/>
          <w:sz w:val="24"/>
          <w:szCs w:val="24"/>
          <w:lang w:val="sq-AL"/>
        </w:rPr>
        <w:t>it</w:t>
      </w:r>
      <w:r w:rsidR="00EA370B" w:rsidRPr="00B172D6">
        <w:rPr>
          <w:rFonts w:ascii="Book Antiqua" w:eastAsia="Times New Roman" w:hAnsi="Book Antiqua"/>
          <w:color w:val="000000"/>
          <w:sz w:val="24"/>
          <w:szCs w:val="24"/>
          <w:lang w:val="sq-AL"/>
        </w:rPr>
        <w:t xml:space="preserve"> d</w:t>
      </w:r>
      <w:r w:rsidR="0024218C" w:rsidRPr="00B172D6">
        <w:rPr>
          <w:rFonts w:ascii="Book Antiqua" w:eastAsia="Times New Roman" w:hAnsi="Book Antiqua"/>
          <w:color w:val="000000"/>
          <w:sz w:val="24"/>
          <w:szCs w:val="24"/>
          <w:lang w:val="sq-AL"/>
        </w:rPr>
        <w:t>uhet</w:t>
      </w:r>
      <w:r w:rsidR="00EA370B" w:rsidRPr="00B172D6">
        <w:rPr>
          <w:rFonts w:ascii="Book Antiqua" w:eastAsia="Times New Roman" w:hAnsi="Book Antiqua"/>
          <w:color w:val="000000"/>
          <w:sz w:val="24"/>
          <w:szCs w:val="24"/>
          <w:lang w:val="sq-AL"/>
        </w:rPr>
        <w:t xml:space="preserve"> të inspektohe</w:t>
      </w:r>
      <w:r w:rsidR="0024218C"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për </w:t>
      </w:r>
      <w:r w:rsidR="0024218C" w:rsidRPr="00B172D6">
        <w:rPr>
          <w:rFonts w:ascii="Book Antiqua" w:eastAsia="Times New Roman" w:hAnsi="Book Antiqua"/>
          <w:color w:val="000000"/>
          <w:sz w:val="24"/>
          <w:szCs w:val="24"/>
          <w:lang w:val="sq-AL"/>
        </w:rPr>
        <w:t xml:space="preserve">shenja të </w:t>
      </w:r>
      <w:r w:rsidRPr="00B172D6">
        <w:rPr>
          <w:rFonts w:ascii="Book Antiqua" w:eastAsia="Times New Roman" w:hAnsi="Book Antiqua"/>
          <w:color w:val="000000"/>
          <w:sz w:val="24"/>
          <w:szCs w:val="24"/>
          <w:lang w:val="sq-AL"/>
        </w:rPr>
        <w:t>dëmtim</w:t>
      </w:r>
      <w:r w:rsidR="0024218C" w:rsidRPr="00B172D6">
        <w:rPr>
          <w:rFonts w:ascii="Book Antiqua" w:eastAsia="Times New Roman" w:hAnsi="Book Antiqua"/>
          <w:color w:val="000000"/>
          <w:sz w:val="24"/>
          <w:szCs w:val="24"/>
          <w:lang w:val="sq-AL"/>
        </w:rPr>
        <w:t>it</w:t>
      </w:r>
      <w:r w:rsidRPr="00B172D6">
        <w:rPr>
          <w:rFonts w:ascii="Book Antiqua" w:eastAsia="Times New Roman" w:hAnsi="Book Antiqua"/>
          <w:color w:val="000000"/>
          <w:sz w:val="24"/>
          <w:szCs w:val="24"/>
          <w:lang w:val="sq-AL"/>
        </w:rPr>
        <w:t xml:space="preserve"> apo ndotje</w:t>
      </w:r>
      <w:r w:rsidR="0024218C" w:rsidRPr="00B172D6">
        <w:rPr>
          <w:rFonts w:ascii="Book Antiqua" w:eastAsia="Times New Roman" w:hAnsi="Book Antiqua"/>
          <w:color w:val="000000"/>
          <w:sz w:val="24"/>
          <w:szCs w:val="24"/>
          <w:lang w:val="sq-AL"/>
        </w:rPr>
        <w:t>s</w:t>
      </w:r>
      <w:r w:rsidRPr="00B172D6">
        <w:rPr>
          <w:rFonts w:ascii="Book Antiqua" w:eastAsia="Times New Roman" w:hAnsi="Book Antiqua"/>
          <w:color w:val="000000"/>
          <w:sz w:val="24"/>
          <w:szCs w:val="24"/>
          <w:lang w:val="sq-AL"/>
        </w:rPr>
        <w:t>.</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w:t>
      </w:r>
      <w:r w:rsidR="00551444" w:rsidRPr="00B172D6">
        <w:rPr>
          <w:rFonts w:ascii="Book Antiqua" w:eastAsia="Times New Roman" w:hAnsi="Book Antiqua"/>
          <w:color w:val="000000"/>
          <w:sz w:val="24"/>
          <w:szCs w:val="24"/>
          <w:lang w:val="sq-AL"/>
        </w:rPr>
        <w:t>7</w:t>
      </w:r>
      <w:r w:rsidR="00FE43D3" w:rsidRPr="00B172D6">
        <w:rPr>
          <w:rFonts w:ascii="Book Antiqua" w:eastAsia="Times New Roman" w:hAnsi="Book Antiqua"/>
          <w:color w:val="000000"/>
          <w:sz w:val="24"/>
          <w:szCs w:val="24"/>
          <w:lang w:val="sq-AL"/>
        </w:rPr>
        <w:t>.9</w:t>
      </w:r>
      <w:r w:rsidR="00FE43D3" w:rsidRPr="00B172D6">
        <w:rPr>
          <w:rFonts w:ascii="Book Antiqua" w:eastAsia="Times New Roman" w:hAnsi="Book Antiqua"/>
          <w:color w:val="000000"/>
          <w:sz w:val="24"/>
          <w:szCs w:val="24"/>
          <w:lang w:val="sq-AL"/>
        </w:rPr>
        <w:tab/>
      </w:r>
      <w:r w:rsidR="00EA370B" w:rsidRPr="00B172D6">
        <w:rPr>
          <w:rFonts w:ascii="Book Antiqua" w:eastAsia="Times New Roman" w:hAnsi="Book Antiqua"/>
          <w:color w:val="000000"/>
          <w:sz w:val="24"/>
          <w:szCs w:val="24"/>
          <w:lang w:val="sq-AL"/>
        </w:rPr>
        <w:t xml:space="preserve">Mallrat e rrezikshme nuk </w:t>
      </w:r>
      <w:r w:rsidR="0024218C" w:rsidRPr="00B172D6">
        <w:rPr>
          <w:rFonts w:ascii="Book Antiqua" w:eastAsia="Times New Roman" w:hAnsi="Book Antiqua"/>
          <w:color w:val="000000"/>
          <w:sz w:val="24"/>
          <w:szCs w:val="24"/>
          <w:lang w:val="sq-AL"/>
        </w:rPr>
        <w:t>guxojnë</w:t>
      </w:r>
      <w:r w:rsidR="00EA370B" w:rsidRPr="00B172D6">
        <w:rPr>
          <w:rFonts w:ascii="Book Antiqua" w:eastAsia="Times New Roman" w:hAnsi="Book Antiqua"/>
          <w:color w:val="000000"/>
          <w:sz w:val="24"/>
          <w:szCs w:val="24"/>
          <w:lang w:val="sq-AL"/>
        </w:rPr>
        <w:t xml:space="preserve"> të </w:t>
      </w:r>
      <w:r w:rsidR="0024218C" w:rsidRPr="00B172D6">
        <w:rPr>
          <w:rFonts w:ascii="Book Antiqua" w:eastAsia="Times New Roman" w:hAnsi="Book Antiqua"/>
          <w:color w:val="000000"/>
          <w:sz w:val="24"/>
          <w:szCs w:val="24"/>
          <w:lang w:val="sq-AL"/>
        </w:rPr>
        <w:t>barten</w:t>
      </w:r>
      <w:r w:rsidR="00EA370B"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në kabinën e </w:t>
      </w:r>
      <w:r w:rsidR="000071A3" w:rsidRPr="00B172D6">
        <w:rPr>
          <w:rFonts w:ascii="Book Antiqua" w:eastAsia="Times New Roman" w:hAnsi="Book Antiqua"/>
          <w:color w:val="000000"/>
          <w:sz w:val="24"/>
          <w:szCs w:val="24"/>
          <w:lang w:val="sq-AL"/>
        </w:rPr>
        <w:t>mjetit ajror</w:t>
      </w:r>
      <w:r w:rsidRPr="00B172D6">
        <w:rPr>
          <w:rFonts w:ascii="Book Antiqua" w:eastAsia="Times New Roman" w:hAnsi="Book Antiqua"/>
          <w:color w:val="000000"/>
          <w:sz w:val="24"/>
          <w:szCs w:val="24"/>
          <w:lang w:val="sq-AL"/>
        </w:rPr>
        <w:t xml:space="preserve"> </w:t>
      </w:r>
      <w:r w:rsidR="00EA370B" w:rsidRPr="00B172D6">
        <w:rPr>
          <w:rFonts w:ascii="Book Antiqua" w:eastAsia="Times New Roman" w:hAnsi="Book Antiqua"/>
          <w:color w:val="000000"/>
          <w:sz w:val="24"/>
          <w:szCs w:val="24"/>
          <w:lang w:val="sq-AL"/>
        </w:rPr>
        <w:t>n</w:t>
      </w:r>
      <w:r w:rsidR="00637733" w:rsidRPr="00B172D6">
        <w:rPr>
          <w:rFonts w:ascii="Book Antiqua" w:eastAsia="Times New Roman" w:hAnsi="Book Antiqua"/>
          <w:color w:val="000000"/>
          <w:sz w:val="24"/>
          <w:szCs w:val="24"/>
          <w:lang w:val="sq-AL"/>
        </w:rPr>
        <w:t>ë</w:t>
      </w:r>
      <w:r w:rsidR="00EA370B" w:rsidRPr="00B172D6">
        <w:rPr>
          <w:rFonts w:ascii="Book Antiqua" w:eastAsia="Times New Roman" w:hAnsi="Book Antiqua"/>
          <w:color w:val="000000"/>
          <w:sz w:val="24"/>
          <w:szCs w:val="24"/>
          <w:lang w:val="sq-AL"/>
        </w:rPr>
        <w:t xml:space="preserve"> t</w:t>
      </w:r>
      <w:r w:rsidR="00637733" w:rsidRPr="00B172D6">
        <w:rPr>
          <w:rFonts w:ascii="Book Antiqua" w:eastAsia="Times New Roman" w:hAnsi="Book Antiqua"/>
          <w:color w:val="000000"/>
          <w:sz w:val="24"/>
          <w:szCs w:val="24"/>
          <w:lang w:val="sq-AL"/>
        </w:rPr>
        <w:t>ë</w:t>
      </w:r>
      <w:r w:rsidR="00EA370B" w:rsidRPr="00B172D6">
        <w:rPr>
          <w:rFonts w:ascii="Book Antiqua" w:eastAsia="Times New Roman" w:hAnsi="Book Antiqua"/>
          <w:color w:val="000000"/>
          <w:sz w:val="24"/>
          <w:szCs w:val="24"/>
          <w:lang w:val="sq-AL"/>
        </w:rPr>
        <w:t xml:space="preserve"> cil</w:t>
      </w:r>
      <w:r w:rsidR="0024218C" w:rsidRPr="00B172D6">
        <w:rPr>
          <w:rFonts w:ascii="Book Antiqua" w:eastAsia="Times New Roman" w:hAnsi="Book Antiqua"/>
          <w:color w:val="000000"/>
          <w:sz w:val="24"/>
          <w:szCs w:val="24"/>
          <w:lang w:val="sq-AL"/>
        </w:rPr>
        <w:t>ë</w:t>
      </w:r>
      <w:r w:rsidR="00EA370B" w:rsidRPr="00B172D6">
        <w:rPr>
          <w:rFonts w:ascii="Book Antiqua" w:eastAsia="Times New Roman" w:hAnsi="Book Antiqua"/>
          <w:color w:val="000000"/>
          <w:sz w:val="24"/>
          <w:szCs w:val="24"/>
          <w:lang w:val="sq-AL"/>
        </w:rPr>
        <w:t xml:space="preserve">n </w:t>
      </w:r>
      <w:r w:rsidR="0024218C" w:rsidRPr="00B172D6">
        <w:rPr>
          <w:rFonts w:ascii="Book Antiqua" w:eastAsia="Times New Roman" w:hAnsi="Book Antiqua"/>
          <w:color w:val="000000"/>
          <w:sz w:val="24"/>
          <w:szCs w:val="24"/>
          <w:lang w:val="sq-AL"/>
        </w:rPr>
        <w:t>ndodhen</w:t>
      </w:r>
      <w:r w:rsidR="00EA370B" w:rsidRPr="00B172D6">
        <w:rPr>
          <w:rFonts w:ascii="Book Antiqua" w:eastAsia="Times New Roman" w:hAnsi="Book Antiqua"/>
          <w:color w:val="000000"/>
          <w:sz w:val="24"/>
          <w:szCs w:val="24"/>
          <w:lang w:val="sq-AL"/>
        </w:rPr>
        <w:t xml:space="preserve"> </w:t>
      </w:r>
      <w:r w:rsidR="00324D14" w:rsidRPr="00B172D6">
        <w:rPr>
          <w:rFonts w:ascii="Book Antiqua" w:eastAsia="Times New Roman" w:hAnsi="Book Antiqua"/>
          <w:color w:val="000000"/>
          <w:sz w:val="24"/>
          <w:szCs w:val="24"/>
          <w:lang w:val="sq-AL"/>
        </w:rPr>
        <w:t>udhëtar</w:t>
      </w:r>
      <w:r w:rsidRPr="00B172D6">
        <w:rPr>
          <w:rFonts w:ascii="Book Antiqua" w:eastAsia="Times New Roman" w:hAnsi="Book Antiqua"/>
          <w:color w:val="000000"/>
          <w:sz w:val="24"/>
          <w:szCs w:val="24"/>
          <w:lang w:val="sq-AL"/>
        </w:rPr>
        <w:t xml:space="preserve">ët ose në </w:t>
      </w:r>
      <w:r w:rsidR="00EA370B" w:rsidRPr="00B172D6">
        <w:rPr>
          <w:rFonts w:ascii="Book Antiqua" w:eastAsia="Times New Roman" w:hAnsi="Book Antiqua"/>
          <w:color w:val="000000"/>
          <w:sz w:val="24"/>
          <w:szCs w:val="24"/>
          <w:lang w:val="sq-AL"/>
        </w:rPr>
        <w:t>kabin</w:t>
      </w:r>
      <w:r w:rsidR="00637733" w:rsidRPr="00B172D6">
        <w:rPr>
          <w:rFonts w:ascii="Book Antiqua" w:eastAsia="Times New Roman" w:hAnsi="Book Antiqua"/>
          <w:color w:val="000000"/>
          <w:sz w:val="24"/>
          <w:szCs w:val="24"/>
          <w:lang w:val="sq-AL"/>
        </w:rPr>
        <w:t>ë</w:t>
      </w:r>
      <w:r w:rsidR="00890B60" w:rsidRPr="00B172D6">
        <w:rPr>
          <w:rFonts w:ascii="Book Antiqua" w:eastAsia="Times New Roman" w:hAnsi="Book Antiqua"/>
          <w:color w:val="000000"/>
          <w:sz w:val="24"/>
          <w:szCs w:val="24"/>
          <w:lang w:val="sq-AL"/>
        </w:rPr>
        <w:t>n</w:t>
      </w:r>
      <w:r w:rsidR="00EA370B" w:rsidRPr="00B172D6">
        <w:rPr>
          <w:rFonts w:ascii="Book Antiqua" w:eastAsia="Times New Roman" w:hAnsi="Book Antiqua"/>
          <w:color w:val="000000"/>
          <w:sz w:val="24"/>
          <w:szCs w:val="24"/>
          <w:lang w:val="sq-AL"/>
        </w:rPr>
        <w:t xml:space="preserve"> </w:t>
      </w:r>
      <w:r w:rsidR="00890B60" w:rsidRPr="00B172D6">
        <w:rPr>
          <w:rFonts w:ascii="Book Antiqua" w:eastAsia="Times New Roman" w:hAnsi="Book Antiqua"/>
          <w:color w:val="000000"/>
          <w:sz w:val="24"/>
          <w:szCs w:val="24"/>
          <w:lang w:val="sq-AL"/>
        </w:rPr>
        <w:t>e</w:t>
      </w:r>
      <w:r w:rsidR="00EA370B" w:rsidRPr="00B172D6">
        <w:rPr>
          <w:rFonts w:ascii="Book Antiqua" w:eastAsia="Times New Roman" w:hAnsi="Book Antiqua"/>
          <w:color w:val="000000"/>
          <w:sz w:val="24"/>
          <w:szCs w:val="24"/>
          <w:lang w:val="sq-AL"/>
        </w:rPr>
        <w:t xml:space="preserve"> </w:t>
      </w:r>
      <w:r w:rsidR="003C1A91" w:rsidRPr="00B172D6">
        <w:rPr>
          <w:rFonts w:ascii="Book Antiqua" w:eastAsia="Times New Roman" w:hAnsi="Book Antiqua"/>
          <w:color w:val="000000"/>
          <w:sz w:val="24"/>
          <w:szCs w:val="24"/>
          <w:lang w:val="sq-AL"/>
        </w:rPr>
        <w:t xml:space="preserve">ekuipazhit </w:t>
      </w:r>
      <w:r w:rsidRPr="00B172D6">
        <w:rPr>
          <w:rFonts w:ascii="Book Antiqua" w:eastAsia="Times New Roman" w:hAnsi="Book Antiqua"/>
          <w:color w:val="000000"/>
          <w:sz w:val="24"/>
          <w:szCs w:val="24"/>
          <w:lang w:val="sq-AL"/>
        </w:rPr>
        <w:t xml:space="preserve">të </w:t>
      </w:r>
      <w:r w:rsidR="000071A3" w:rsidRPr="00B172D6">
        <w:rPr>
          <w:rFonts w:ascii="Book Antiqua" w:eastAsia="Times New Roman" w:hAnsi="Book Antiqua"/>
          <w:color w:val="000000"/>
          <w:sz w:val="24"/>
          <w:szCs w:val="24"/>
          <w:lang w:val="sq-AL"/>
        </w:rPr>
        <w:t>mjetit ajror</w:t>
      </w:r>
      <w:r w:rsidRPr="00B172D6">
        <w:rPr>
          <w:rFonts w:ascii="Book Antiqua" w:eastAsia="Times New Roman" w:hAnsi="Book Antiqua"/>
          <w:color w:val="000000"/>
          <w:sz w:val="24"/>
          <w:szCs w:val="24"/>
          <w:lang w:val="sq-AL"/>
        </w:rPr>
        <w:t>, përveç në rrethanat e lejuar</w:t>
      </w:r>
      <w:r w:rsidR="00EA370B" w:rsidRPr="00B172D6">
        <w:rPr>
          <w:rFonts w:ascii="Book Antiqua" w:eastAsia="Times New Roman" w:hAnsi="Book Antiqua"/>
          <w:color w:val="000000"/>
          <w:sz w:val="24"/>
          <w:szCs w:val="24"/>
          <w:lang w:val="sq-AL"/>
        </w:rPr>
        <w:t xml:space="preserve">a nga dispozitat e </w:t>
      </w:r>
      <w:r w:rsidR="00FA133F" w:rsidRPr="00B172D6">
        <w:rPr>
          <w:rFonts w:ascii="Book Antiqua" w:eastAsia="Times New Roman" w:hAnsi="Book Antiqua"/>
          <w:color w:val="000000"/>
          <w:sz w:val="24"/>
          <w:szCs w:val="24"/>
          <w:lang w:val="sq-AL"/>
        </w:rPr>
        <w:t>Instruksione</w:t>
      </w:r>
      <w:r w:rsidR="00263F15" w:rsidRPr="00B172D6">
        <w:rPr>
          <w:rFonts w:ascii="Book Antiqua" w:eastAsia="Times New Roman" w:hAnsi="Book Antiqua"/>
          <w:color w:val="000000"/>
          <w:sz w:val="24"/>
          <w:szCs w:val="24"/>
          <w:lang w:val="sq-AL"/>
        </w:rPr>
        <w:t>ve</w:t>
      </w:r>
      <w:r w:rsidRPr="00B172D6">
        <w:rPr>
          <w:rFonts w:ascii="Book Antiqua" w:eastAsia="Times New Roman" w:hAnsi="Book Antiqua"/>
          <w:color w:val="000000"/>
          <w:sz w:val="24"/>
          <w:szCs w:val="24"/>
          <w:lang w:val="sq-AL"/>
        </w:rPr>
        <w:t xml:space="preserve"> Teknike.</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EA370B"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w:t>
      </w:r>
      <w:r w:rsidR="00551444" w:rsidRPr="00B172D6">
        <w:rPr>
          <w:rFonts w:ascii="Book Antiqua" w:eastAsia="Times New Roman" w:hAnsi="Book Antiqua"/>
          <w:color w:val="000000"/>
          <w:sz w:val="24"/>
          <w:szCs w:val="24"/>
          <w:lang w:val="sq-AL"/>
        </w:rPr>
        <w:t>7</w:t>
      </w:r>
      <w:r w:rsidRPr="00B172D6">
        <w:rPr>
          <w:rFonts w:ascii="Book Antiqua" w:eastAsia="Times New Roman" w:hAnsi="Book Antiqua"/>
          <w:color w:val="000000"/>
          <w:sz w:val="24"/>
          <w:szCs w:val="24"/>
          <w:lang w:val="sq-AL"/>
        </w:rPr>
        <w:t>.10</w:t>
      </w:r>
      <w:r w:rsidR="00FC3A26"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Çdo ndotje</w:t>
      </w:r>
      <w:r w:rsidR="00FB1BA7" w:rsidRPr="00B172D6">
        <w:rPr>
          <w:rFonts w:ascii="Book Antiqua" w:eastAsia="Times New Roman" w:hAnsi="Book Antiqua"/>
          <w:color w:val="000000"/>
          <w:sz w:val="24"/>
          <w:szCs w:val="24"/>
          <w:lang w:val="sq-AL"/>
        </w:rPr>
        <w:t xml:space="preserve"> e rrezikshme </w:t>
      </w:r>
      <w:r w:rsidR="00890B60" w:rsidRPr="00B172D6">
        <w:rPr>
          <w:rFonts w:ascii="Book Antiqua" w:eastAsia="Times New Roman" w:hAnsi="Book Antiqua"/>
          <w:color w:val="000000"/>
          <w:sz w:val="24"/>
          <w:szCs w:val="24"/>
          <w:lang w:val="sq-AL"/>
        </w:rPr>
        <w:t xml:space="preserve">e cila </w:t>
      </w:r>
      <w:r w:rsidR="00FB1BA7" w:rsidRPr="00B172D6">
        <w:rPr>
          <w:rFonts w:ascii="Book Antiqua" w:eastAsia="Times New Roman" w:hAnsi="Book Antiqua"/>
          <w:color w:val="000000"/>
          <w:sz w:val="24"/>
          <w:szCs w:val="24"/>
          <w:lang w:val="sq-AL"/>
        </w:rPr>
        <w:t>gje</w:t>
      </w:r>
      <w:r w:rsidR="00890B60" w:rsidRPr="00B172D6">
        <w:rPr>
          <w:rFonts w:ascii="Book Antiqua" w:eastAsia="Times New Roman" w:hAnsi="Book Antiqua"/>
          <w:color w:val="000000"/>
          <w:sz w:val="24"/>
          <w:szCs w:val="24"/>
          <w:lang w:val="sq-AL"/>
        </w:rPr>
        <w:t xml:space="preserve">ndet </w:t>
      </w:r>
      <w:r w:rsidR="00FB1BA7" w:rsidRPr="00B172D6">
        <w:rPr>
          <w:rFonts w:ascii="Book Antiqua" w:eastAsia="Times New Roman" w:hAnsi="Book Antiqua"/>
          <w:color w:val="000000"/>
          <w:sz w:val="24"/>
          <w:szCs w:val="24"/>
          <w:lang w:val="sq-AL"/>
        </w:rPr>
        <w:t xml:space="preserve">në </w:t>
      </w:r>
      <w:r w:rsidR="00890B60" w:rsidRPr="00B172D6">
        <w:rPr>
          <w:rFonts w:ascii="Book Antiqua" w:eastAsia="Times New Roman" w:hAnsi="Book Antiqua"/>
          <w:color w:val="000000"/>
          <w:sz w:val="24"/>
          <w:szCs w:val="24"/>
          <w:lang w:val="sq-AL"/>
        </w:rPr>
        <w:t>mjet ajror</w:t>
      </w:r>
      <w:r w:rsidR="00FB1BA7" w:rsidRPr="00B172D6">
        <w:rPr>
          <w:rFonts w:ascii="Book Antiqua" w:eastAsia="Times New Roman" w:hAnsi="Book Antiqua"/>
          <w:color w:val="000000"/>
          <w:sz w:val="24"/>
          <w:szCs w:val="24"/>
          <w:lang w:val="sq-AL"/>
        </w:rPr>
        <w:t xml:space="preserve"> si rezultat</w:t>
      </w:r>
      <w:r w:rsidR="00263F15" w:rsidRPr="00B172D6">
        <w:rPr>
          <w:rFonts w:ascii="Book Antiqua" w:eastAsia="Times New Roman" w:hAnsi="Book Antiqua"/>
          <w:color w:val="000000"/>
          <w:sz w:val="24"/>
          <w:szCs w:val="24"/>
          <w:lang w:val="sq-AL"/>
        </w:rPr>
        <w:t xml:space="preserve"> i </w:t>
      </w:r>
      <w:r w:rsidR="00FB1BA7" w:rsidRPr="00B172D6">
        <w:rPr>
          <w:rFonts w:ascii="Book Antiqua" w:eastAsia="Times New Roman" w:hAnsi="Book Antiqua"/>
          <w:color w:val="000000"/>
          <w:sz w:val="24"/>
          <w:szCs w:val="24"/>
          <w:lang w:val="sq-AL"/>
        </w:rPr>
        <w:t xml:space="preserve">rrjedhjes apo dëmtimit të mallrave të rrezikshme duhet të </w:t>
      </w:r>
      <w:r w:rsidRPr="00B172D6">
        <w:rPr>
          <w:rFonts w:ascii="Book Antiqua" w:eastAsia="Times New Roman" w:hAnsi="Book Antiqua"/>
          <w:color w:val="000000"/>
          <w:sz w:val="24"/>
          <w:szCs w:val="24"/>
          <w:lang w:val="sq-AL"/>
        </w:rPr>
        <w:t>m</w:t>
      </w:r>
      <w:r w:rsidR="00890B60"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njanohet </w:t>
      </w:r>
      <w:r w:rsidR="00FB1BA7" w:rsidRPr="00B172D6">
        <w:rPr>
          <w:rFonts w:ascii="Book Antiqua" w:eastAsia="Times New Roman" w:hAnsi="Book Antiqua"/>
          <w:color w:val="000000"/>
          <w:sz w:val="24"/>
          <w:szCs w:val="24"/>
          <w:lang w:val="sq-AL"/>
        </w:rPr>
        <w:t>pa vonesë.</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w:t>
      </w:r>
      <w:r w:rsidR="00551444" w:rsidRPr="00B172D6">
        <w:rPr>
          <w:rFonts w:ascii="Book Antiqua" w:eastAsia="Times New Roman" w:hAnsi="Book Antiqua"/>
          <w:color w:val="000000"/>
          <w:sz w:val="24"/>
          <w:szCs w:val="24"/>
          <w:lang w:val="sq-AL"/>
        </w:rPr>
        <w:t>7</w:t>
      </w:r>
      <w:r w:rsidRPr="00B172D6">
        <w:rPr>
          <w:rFonts w:ascii="Book Antiqua" w:eastAsia="Times New Roman" w:hAnsi="Book Antiqua"/>
          <w:color w:val="000000"/>
          <w:sz w:val="24"/>
          <w:szCs w:val="24"/>
          <w:lang w:val="sq-AL"/>
        </w:rPr>
        <w:t>.11</w:t>
      </w:r>
      <w:r w:rsidR="00FC3A26"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 xml:space="preserve">Çdo </w:t>
      </w:r>
      <w:r w:rsidR="00890B60" w:rsidRPr="00B172D6">
        <w:rPr>
          <w:rFonts w:ascii="Book Antiqua" w:eastAsia="Times New Roman" w:hAnsi="Book Antiqua"/>
          <w:color w:val="000000"/>
          <w:sz w:val="24"/>
          <w:szCs w:val="24"/>
          <w:lang w:val="sq-AL"/>
        </w:rPr>
        <w:t>kontaminim i</w:t>
      </w:r>
      <w:r w:rsidR="00EA370B"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rreziksh</w:t>
      </w:r>
      <w:r w:rsidR="00890B60"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m </w:t>
      </w:r>
      <w:r w:rsidR="00EA370B" w:rsidRPr="00B172D6">
        <w:rPr>
          <w:rFonts w:ascii="Book Antiqua" w:eastAsia="Times New Roman" w:hAnsi="Book Antiqua"/>
          <w:color w:val="000000"/>
          <w:sz w:val="24"/>
          <w:szCs w:val="24"/>
          <w:lang w:val="sq-AL"/>
        </w:rPr>
        <w:t>q</w:t>
      </w:r>
      <w:r w:rsidR="00637733" w:rsidRPr="00B172D6">
        <w:rPr>
          <w:rFonts w:ascii="Book Antiqua" w:eastAsia="Times New Roman" w:hAnsi="Book Antiqua"/>
          <w:color w:val="000000"/>
          <w:sz w:val="24"/>
          <w:szCs w:val="24"/>
          <w:lang w:val="sq-AL"/>
        </w:rPr>
        <w:t>ë</w:t>
      </w:r>
      <w:r w:rsidR="00EA370B" w:rsidRPr="00B172D6">
        <w:rPr>
          <w:rFonts w:ascii="Book Antiqua" w:eastAsia="Times New Roman" w:hAnsi="Book Antiqua"/>
          <w:color w:val="000000"/>
          <w:sz w:val="24"/>
          <w:szCs w:val="24"/>
          <w:lang w:val="sq-AL"/>
        </w:rPr>
        <w:t xml:space="preserve"> gjendet</w:t>
      </w:r>
      <w:r w:rsidRPr="00B172D6">
        <w:rPr>
          <w:rFonts w:ascii="Book Antiqua" w:eastAsia="Times New Roman" w:hAnsi="Book Antiqua"/>
          <w:color w:val="000000"/>
          <w:sz w:val="24"/>
          <w:szCs w:val="24"/>
          <w:lang w:val="sq-AL"/>
        </w:rPr>
        <w:t xml:space="preserve"> në </w:t>
      </w:r>
      <w:r w:rsidR="000071A3" w:rsidRPr="00B172D6">
        <w:rPr>
          <w:rFonts w:ascii="Book Antiqua" w:eastAsia="Times New Roman" w:hAnsi="Book Antiqua"/>
          <w:color w:val="000000"/>
          <w:sz w:val="24"/>
          <w:szCs w:val="24"/>
          <w:lang w:val="sq-AL"/>
        </w:rPr>
        <w:t>mjet</w:t>
      </w:r>
      <w:r w:rsidR="00E26F60" w:rsidRPr="00B172D6">
        <w:rPr>
          <w:rFonts w:ascii="Book Antiqua" w:eastAsia="Times New Roman" w:hAnsi="Book Antiqua"/>
          <w:color w:val="000000"/>
          <w:sz w:val="24"/>
          <w:szCs w:val="24"/>
          <w:lang w:val="sq-AL"/>
        </w:rPr>
        <w:t>in</w:t>
      </w:r>
      <w:r w:rsidR="000071A3" w:rsidRPr="00B172D6">
        <w:rPr>
          <w:rFonts w:ascii="Book Antiqua" w:eastAsia="Times New Roman" w:hAnsi="Book Antiqua"/>
          <w:color w:val="000000"/>
          <w:sz w:val="24"/>
          <w:szCs w:val="24"/>
          <w:lang w:val="sq-AL"/>
        </w:rPr>
        <w:t xml:space="preserve"> ajror</w:t>
      </w:r>
      <w:r w:rsidRPr="00B172D6">
        <w:rPr>
          <w:rFonts w:ascii="Book Antiqua" w:eastAsia="Times New Roman" w:hAnsi="Book Antiqua"/>
          <w:color w:val="000000"/>
          <w:sz w:val="24"/>
          <w:szCs w:val="24"/>
          <w:lang w:val="sq-AL"/>
        </w:rPr>
        <w:t xml:space="preserve"> si rezultat</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 xml:space="preserve">rrjedhjes apo dëmtimit të mallrave të rrezikshme duhet të </w:t>
      </w:r>
      <w:r w:rsidR="00EA370B" w:rsidRPr="00B172D6">
        <w:rPr>
          <w:rFonts w:ascii="Book Antiqua" w:eastAsia="Times New Roman" w:hAnsi="Book Antiqua"/>
          <w:color w:val="000000"/>
          <w:sz w:val="24"/>
          <w:szCs w:val="24"/>
          <w:lang w:val="sq-AL"/>
        </w:rPr>
        <w:t>m</w:t>
      </w:r>
      <w:r w:rsidR="00637733" w:rsidRPr="00B172D6">
        <w:rPr>
          <w:rFonts w:ascii="Book Antiqua" w:eastAsia="Times New Roman" w:hAnsi="Book Antiqua"/>
          <w:color w:val="000000"/>
          <w:sz w:val="24"/>
          <w:szCs w:val="24"/>
          <w:lang w:val="sq-AL"/>
        </w:rPr>
        <w:t>ë</w:t>
      </w:r>
      <w:r w:rsidR="00EA370B" w:rsidRPr="00B172D6">
        <w:rPr>
          <w:rFonts w:ascii="Book Antiqua" w:eastAsia="Times New Roman" w:hAnsi="Book Antiqua"/>
          <w:color w:val="000000"/>
          <w:sz w:val="24"/>
          <w:szCs w:val="24"/>
          <w:lang w:val="sq-AL"/>
        </w:rPr>
        <w:t xml:space="preserve">njanohet </w:t>
      </w:r>
      <w:r w:rsidRPr="00B172D6">
        <w:rPr>
          <w:rFonts w:ascii="Book Antiqua" w:eastAsia="Times New Roman" w:hAnsi="Book Antiqua"/>
          <w:color w:val="000000"/>
          <w:sz w:val="24"/>
          <w:szCs w:val="24"/>
          <w:lang w:val="sq-AL"/>
        </w:rPr>
        <w:t>pa vonesë. </w:t>
      </w:r>
      <w:r w:rsidR="00890B60" w:rsidRPr="00B172D6">
        <w:rPr>
          <w:rFonts w:ascii="Book Antiqua" w:eastAsia="Times New Roman" w:hAnsi="Book Antiqua"/>
          <w:color w:val="000000"/>
          <w:sz w:val="24"/>
          <w:szCs w:val="24"/>
          <w:lang w:val="sq-AL"/>
        </w:rPr>
        <w:t>M</w:t>
      </w:r>
      <w:r w:rsidR="000071A3" w:rsidRPr="00B172D6">
        <w:rPr>
          <w:rFonts w:ascii="Book Antiqua" w:eastAsia="Times New Roman" w:hAnsi="Book Antiqua"/>
          <w:color w:val="000000"/>
          <w:sz w:val="24"/>
          <w:szCs w:val="24"/>
          <w:lang w:val="sq-AL"/>
        </w:rPr>
        <w:t>jet</w:t>
      </w:r>
      <w:r w:rsidR="00890B60" w:rsidRPr="00B172D6">
        <w:rPr>
          <w:rFonts w:ascii="Book Antiqua" w:eastAsia="Times New Roman" w:hAnsi="Book Antiqua"/>
          <w:color w:val="000000"/>
          <w:sz w:val="24"/>
          <w:szCs w:val="24"/>
          <w:lang w:val="sq-AL"/>
        </w:rPr>
        <w:t xml:space="preserve">i </w:t>
      </w:r>
      <w:r w:rsidR="000071A3" w:rsidRPr="00B172D6">
        <w:rPr>
          <w:rFonts w:ascii="Book Antiqua" w:eastAsia="Times New Roman" w:hAnsi="Book Antiqua"/>
          <w:color w:val="000000"/>
          <w:sz w:val="24"/>
          <w:szCs w:val="24"/>
          <w:lang w:val="sq-AL"/>
        </w:rPr>
        <w:t>ajror</w:t>
      </w:r>
      <w:r w:rsidRPr="00B172D6">
        <w:rPr>
          <w:rFonts w:ascii="Book Antiqua" w:eastAsia="Times New Roman" w:hAnsi="Book Antiqua"/>
          <w:color w:val="000000"/>
          <w:sz w:val="24"/>
          <w:szCs w:val="24"/>
          <w:lang w:val="sq-AL"/>
        </w:rPr>
        <w:t>,</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 xml:space="preserve">cili </w:t>
      </w:r>
      <w:r w:rsidR="00890B60" w:rsidRPr="00B172D6">
        <w:rPr>
          <w:rFonts w:ascii="Book Antiqua" w:eastAsia="Times New Roman" w:hAnsi="Book Antiqua"/>
          <w:color w:val="000000"/>
          <w:sz w:val="24"/>
          <w:szCs w:val="24"/>
          <w:lang w:val="sq-AL"/>
        </w:rPr>
        <w:t>është</w:t>
      </w:r>
      <w:r w:rsidR="00263F15"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kontaminuar </w:t>
      </w:r>
      <w:r w:rsidR="00890B60" w:rsidRPr="00B172D6">
        <w:rPr>
          <w:rFonts w:ascii="Book Antiqua" w:eastAsia="Times New Roman" w:hAnsi="Book Antiqua"/>
          <w:color w:val="000000"/>
          <w:sz w:val="24"/>
          <w:szCs w:val="24"/>
          <w:lang w:val="sq-AL"/>
        </w:rPr>
        <w:t>nga</w:t>
      </w:r>
      <w:r w:rsidRPr="00B172D6">
        <w:rPr>
          <w:rFonts w:ascii="Book Antiqua" w:eastAsia="Times New Roman" w:hAnsi="Book Antiqua"/>
          <w:color w:val="000000"/>
          <w:sz w:val="24"/>
          <w:szCs w:val="24"/>
          <w:lang w:val="sq-AL"/>
        </w:rPr>
        <w:t xml:space="preserve"> materiale</w:t>
      </w:r>
      <w:r w:rsidR="00890B60"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radioaktive, duhet të </w:t>
      </w:r>
      <w:r w:rsidR="00890B60" w:rsidRPr="00B172D6">
        <w:rPr>
          <w:rFonts w:ascii="Book Antiqua" w:eastAsia="Times New Roman" w:hAnsi="Book Antiqua"/>
          <w:color w:val="000000"/>
          <w:sz w:val="24"/>
          <w:szCs w:val="24"/>
          <w:lang w:val="sq-AL"/>
        </w:rPr>
        <w:t xml:space="preserve">largohet </w:t>
      </w:r>
      <w:r w:rsidRPr="00B172D6">
        <w:rPr>
          <w:rFonts w:ascii="Book Antiqua" w:eastAsia="Times New Roman" w:hAnsi="Book Antiqua"/>
          <w:color w:val="000000"/>
          <w:sz w:val="24"/>
          <w:szCs w:val="24"/>
          <w:lang w:val="sq-AL"/>
        </w:rPr>
        <w:t xml:space="preserve">menjëherë nga </w:t>
      </w:r>
      <w:r w:rsidR="00890B60" w:rsidRPr="00B172D6">
        <w:rPr>
          <w:rFonts w:ascii="Book Antiqua" w:eastAsia="Times New Roman" w:hAnsi="Book Antiqua"/>
          <w:color w:val="000000"/>
          <w:sz w:val="24"/>
          <w:szCs w:val="24"/>
          <w:lang w:val="sq-AL"/>
        </w:rPr>
        <w:t>operimi</w:t>
      </w:r>
      <w:r w:rsidRPr="00B172D6">
        <w:rPr>
          <w:rFonts w:ascii="Book Antiqua" w:eastAsia="Times New Roman" w:hAnsi="Book Antiqua"/>
          <w:color w:val="000000"/>
          <w:sz w:val="24"/>
          <w:szCs w:val="24"/>
          <w:lang w:val="sq-AL"/>
        </w:rPr>
        <w:t xml:space="preserve"> dhe </w:t>
      </w:r>
      <w:r w:rsidR="00890B60" w:rsidRPr="00B172D6">
        <w:rPr>
          <w:rFonts w:ascii="Book Antiqua" w:eastAsia="Times New Roman" w:hAnsi="Book Antiqua"/>
          <w:color w:val="000000"/>
          <w:sz w:val="24"/>
          <w:szCs w:val="24"/>
          <w:lang w:val="sq-AL"/>
        </w:rPr>
        <w:t xml:space="preserve">nuk guxon </w:t>
      </w:r>
      <w:r w:rsidR="00076A9F"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076A9F" w:rsidRPr="00B172D6">
        <w:rPr>
          <w:rFonts w:ascii="Book Antiqua" w:eastAsia="Times New Roman" w:hAnsi="Book Antiqua"/>
          <w:color w:val="000000"/>
          <w:sz w:val="24"/>
          <w:szCs w:val="24"/>
          <w:lang w:val="sq-AL"/>
        </w:rPr>
        <w:t xml:space="preserve"> kthehet </w:t>
      </w:r>
      <w:r w:rsidRPr="00B172D6">
        <w:rPr>
          <w:rFonts w:ascii="Book Antiqua" w:eastAsia="Times New Roman" w:hAnsi="Book Antiqua"/>
          <w:color w:val="000000"/>
          <w:sz w:val="24"/>
          <w:szCs w:val="24"/>
          <w:lang w:val="sq-AL"/>
        </w:rPr>
        <w:t xml:space="preserve">në </w:t>
      </w:r>
      <w:r w:rsidR="00890B60" w:rsidRPr="00B172D6">
        <w:rPr>
          <w:rFonts w:ascii="Book Antiqua" w:eastAsia="Times New Roman" w:hAnsi="Book Antiqua"/>
          <w:color w:val="000000"/>
          <w:sz w:val="24"/>
          <w:szCs w:val="24"/>
          <w:lang w:val="sq-AL"/>
        </w:rPr>
        <w:t>operim</w:t>
      </w:r>
      <w:r w:rsidRPr="00B172D6">
        <w:rPr>
          <w:rFonts w:ascii="Book Antiqua" w:eastAsia="Times New Roman" w:hAnsi="Book Antiqua"/>
          <w:color w:val="000000"/>
          <w:sz w:val="24"/>
          <w:szCs w:val="24"/>
          <w:lang w:val="sq-AL"/>
        </w:rPr>
        <w:t xml:space="preserve"> deri</w:t>
      </w:r>
      <w:r w:rsidR="00890B60" w:rsidRPr="00B172D6">
        <w:rPr>
          <w:rFonts w:ascii="Book Antiqua" w:eastAsia="Times New Roman" w:hAnsi="Book Antiqua"/>
          <w:color w:val="000000"/>
          <w:sz w:val="24"/>
          <w:szCs w:val="24"/>
          <w:lang w:val="sq-AL"/>
        </w:rPr>
        <w:t xml:space="preserve">sa </w:t>
      </w:r>
      <w:r w:rsidR="00076A9F" w:rsidRPr="00B172D6">
        <w:rPr>
          <w:rFonts w:ascii="Book Antiqua" w:eastAsia="Times New Roman" w:hAnsi="Book Antiqua"/>
          <w:color w:val="000000"/>
          <w:sz w:val="24"/>
          <w:szCs w:val="24"/>
          <w:lang w:val="sq-AL"/>
        </w:rPr>
        <w:t>niveli</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 xml:space="preserve">rrezatimit në </w:t>
      </w:r>
      <w:r w:rsidR="00890B60" w:rsidRPr="00B172D6">
        <w:rPr>
          <w:rFonts w:ascii="Book Antiqua" w:eastAsia="Times New Roman" w:hAnsi="Book Antiqua"/>
          <w:color w:val="000000"/>
          <w:sz w:val="24"/>
          <w:szCs w:val="24"/>
          <w:lang w:val="sq-AL"/>
        </w:rPr>
        <w:t xml:space="preserve">cilëndo </w:t>
      </w:r>
      <w:r w:rsidRPr="00B172D6">
        <w:rPr>
          <w:rFonts w:ascii="Book Antiqua" w:eastAsia="Times New Roman" w:hAnsi="Book Antiqua"/>
          <w:color w:val="000000"/>
          <w:sz w:val="24"/>
          <w:szCs w:val="24"/>
          <w:lang w:val="sq-AL"/>
        </w:rPr>
        <w:t>s</w:t>
      </w:r>
      <w:r w:rsidR="00076A9F" w:rsidRPr="00B172D6">
        <w:rPr>
          <w:rFonts w:ascii="Book Antiqua" w:eastAsia="Times New Roman" w:hAnsi="Book Antiqua"/>
          <w:color w:val="000000"/>
          <w:sz w:val="24"/>
          <w:szCs w:val="24"/>
          <w:lang w:val="sq-AL"/>
        </w:rPr>
        <w:t xml:space="preserve">ipërfaqe të arritshme dhe </w:t>
      </w:r>
      <w:r w:rsidR="00D95741" w:rsidRPr="00B172D6">
        <w:rPr>
          <w:rFonts w:ascii="Book Antiqua" w:eastAsia="Times New Roman" w:hAnsi="Book Antiqua"/>
          <w:color w:val="000000"/>
          <w:sz w:val="24"/>
          <w:szCs w:val="24"/>
          <w:lang w:val="sq-AL"/>
        </w:rPr>
        <w:t>kontaminimi</w:t>
      </w:r>
      <w:r w:rsidR="00076A9F"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jo-</w:t>
      </w:r>
      <w:r w:rsidR="00D95741" w:rsidRPr="00B172D6">
        <w:rPr>
          <w:rFonts w:ascii="Book Antiqua" w:eastAsia="Times New Roman" w:hAnsi="Book Antiqua"/>
          <w:color w:val="000000"/>
          <w:sz w:val="24"/>
          <w:szCs w:val="24"/>
          <w:lang w:val="sq-AL"/>
        </w:rPr>
        <w:t>i-</w:t>
      </w:r>
      <w:r w:rsidRPr="00B172D6">
        <w:rPr>
          <w:rFonts w:ascii="Book Antiqua" w:eastAsia="Times New Roman" w:hAnsi="Book Antiqua"/>
          <w:color w:val="000000"/>
          <w:sz w:val="24"/>
          <w:szCs w:val="24"/>
          <w:lang w:val="sq-AL"/>
        </w:rPr>
        <w:t>fiks</w:t>
      </w:r>
      <w:r w:rsidR="00D95741" w:rsidRPr="00B172D6">
        <w:rPr>
          <w:rFonts w:ascii="Book Antiqua" w:eastAsia="Times New Roman" w:hAnsi="Book Antiqua"/>
          <w:color w:val="000000"/>
          <w:sz w:val="24"/>
          <w:szCs w:val="24"/>
          <w:lang w:val="sq-AL"/>
        </w:rPr>
        <w:t>uar</w:t>
      </w:r>
      <w:r w:rsidRPr="00B172D6">
        <w:rPr>
          <w:rFonts w:ascii="Book Antiqua" w:eastAsia="Times New Roman" w:hAnsi="Book Antiqua"/>
          <w:color w:val="000000"/>
          <w:sz w:val="24"/>
          <w:szCs w:val="24"/>
          <w:lang w:val="sq-AL"/>
        </w:rPr>
        <w:t xml:space="preserve"> </w:t>
      </w:r>
      <w:r w:rsidR="002E44BB" w:rsidRPr="00B172D6">
        <w:rPr>
          <w:rFonts w:ascii="Book Antiqua" w:eastAsia="Times New Roman" w:hAnsi="Book Antiqua"/>
          <w:color w:val="000000"/>
          <w:sz w:val="24"/>
          <w:szCs w:val="24"/>
          <w:lang w:val="sq-AL"/>
        </w:rPr>
        <w:t>t</w:t>
      </w:r>
      <w:r w:rsidR="001E36A0" w:rsidRPr="00B172D6">
        <w:rPr>
          <w:rFonts w:ascii="Book Antiqua" w:eastAsia="Times New Roman" w:hAnsi="Book Antiqua"/>
          <w:color w:val="000000"/>
          <w:sz w:val="24"/>
          <w:szCs w:val="24"/>
          <w:lang w:val="sq-AL"/>
        </w:rPr>
        <w:t>ë</w:t>
      </w:r>
      <w:r w:rsidR="00D95741" w:rsidRPr="00B172D6">
        <w:rPr>
          <w:rFonts w:ascii="Book Antiqua" w:eastAsia="Times New Roman" w:hAnsi="Book Antiqua"/>
          <w:color w:val="000000"/>
          <w:sz w:val="24"/>
          <w:szCs w:val="24"/>
          <w:lang w:val="sq-AL"/>
        </w:rPr>
        <w:t xml:space="preserve"> </w:t>
      </w:r>
      <w:r w:rsidR="002E44BB" w:rsidRPr="00B172D6">
        <w:rPr>
          <w:rFonts w:ascii="Book Antiqua" w:eastAsia="Times New Roman" w:hAnsi="Book Antiqua"/>
          <w:color w:val="000000"/>
          <w:sz w:val="24"/>
          <w:szCs w:val="24"/>
          <w:lang w:val="sq-AL"/>
        </w:rPr>
        <w:t>jen</w:t>
      </w:r>
      <w:r w:rsidR="001E36A0" w:rsidRPr="00B172D6">
        <w:rPr>
          <w:rFonts w:ascii="Book Antiqua" w:eastAsia="Times New Roman" w:hAnsi="Book Antiqua"/>
          <w:color w:val="000000"/>
          <w:sz w:val="24"/>
          <w:szCs w:val="24"/>
          <w:lang w:val="sq-AL"/>
        </w:rPr>
        <w:t>ë</w:t>
      </w:r>
      <w:r w:rsidR="002E44BB" w:rsidRPr="00B172D6">
        <w:rPr>
          <w:rFonts w:ascii="Book Antiqua" w:eastAsia="Times New Roman" w:hAnsi="Book Antiqua"/>
          <w:color w:val="000000"/>
          <w:sz w:val="24"/>
          <w:szCs w:val="24"/>
          <w:lang w:val="sq-AL"/>
        </w:rPr>
        <w:t xml:space="preserve"> </w:t>
      </w:r>
      <w:r w:rsidR="00076A9F" w:rsidRPr="00B172D6">
        <w:rPr>
          <w:rFonts w:ascii="Book Antiqua" w:eastAsia="Times New Roman" w:hAnsi="Book Antiqua"/>
          <w:color w:val="000000"/>
          <w:sz w:val="24"/>
          <w:szCs w:val="24"/>
          <w:lang w:val="sq-AL"/>
        </w:rPr>
        <w:t xml:space="preserve">mbi </w:t>
      </w:r>
      <w:r w:rsidRPr="00B172D6">
        <w:rPr>
          <w:rFonts w:ascii="Book Antiqua" w:eastAsia="Times New Roman" w:hAnsi="Book Antiqua"/>
          <w:color w:val="000000"/>
          <w:sz w:val="24"/>
          <w:szCs w:val="24"/>
          <w:lang w:val="sq-AL"/>
        </w:rPr>
        <w:t xml:space="preserve">vlerat e përcaktuara në </w:t>
      </w:r>
      <w:r w:rsidR="00FA133F" w:rsidRPr="00B172D6">
        <w:rPr>
          <w:rFonts w:ascii="Book Antiqua" w:eastAsia="Times New Roman" w:hAnsi="Book Antiqua"/>
          <w:color w:val="000000"/>
          <w:sz w:val="24"/>
          <w:szCs w:val="24"/>
          <w:lang w:val="sq-AL"/>
        </w:rPr>
        <w:t>Instruksione</w:t>
      </w:r>
      <w:r w:rsidR="000071A3" w:rsidRPr="00B172D6">
        <w:rPr>
          <w:rFonts w:ascii="Book Antiqua" w:eastAsia="Times New Roman" w:hAnsi="Book Antiqua"/>
          <w:color w:val="000000"/>
          <w:sz w:val="24"/>
          <w:szCs w:val="24"/>
          <w:lang w:val="sq-AL"/>
        </w:rPr>
        <w:t>t Teknike</w:t>
      </w:r>
      <w:r w:rsidRPr="00B172D6">
        <w:rPr>
          <w:rFonts w:ascii="Book Antiqua" w:eastAsia="Times New Roman" w:hAnsi="Book Antiqua"/>
          <w:color w:val="000000"/>
          <w:sz w:val="24"/>
          <w:szCs w:val="24"/>
          <w:lang w:val="sq-AL"/>
        </w:rPr>
        <w:t>.</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AA6CE6"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w:t>
      </w:r>
      <w:r w:rsidR="00551444" w:rsidRPr="00B172D6">
        <w:rPr>
          <w:rFonts w:ascii="Book Antiqua" w:eastAsia="Times New Roman" w:hAnsi="Book Antiqua"/>
          <w:color w:val="000000"/>
          <w:sz w:val="24"/>
          <w:szCs w:val="24"/>
          <w:lang w:val="sq-AL"/>
        </w:rPr>
        <w:t>7</w:t>
      </w:r>
      <w:r w:rsidRPr="00B172D6">
        <w:rPr>
          <w:rFonts w:ascii="Book Antiqua" w:eastAsia="Times New Roman" w:hAnsi="Book Antiqua"/>
          <w:color w:val="000000"/>
          <w:sz w:val="24"/>
          <w:szCs w:val="24"/>
          <w:lang w:val="sq-AL"/>
        </w:rPr>
        <w:t>.12</w:t>
      </w:r>
      <w:r w:rsidR="00FC3A26"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Pakot</w:t>
      </w:r>
      <w:r w:rsidR="00FB1BA7"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q</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 xml:space="preserve">përmbajnë mallra të rrezikshme </w:t>
      </w:r>
      <w:r w:rsidR="00153C78" w:rsidRPr="00B172D6">
        <w:rPr>
          <w:rFonts w:ascii="Book Antiqua" w:eastAsia="Times New Roman" w:hAnsi="Book Antiqua"/>
          <w:color w:val="000000"/>
          <w:sz w:val="24"/>
          <w:szCs w:val="24"/>
          <w:lang w:val="sq-AL"/>
        </w:rPr>
        <w:t>t</w:t>
      </w:r>
      <w:r w:rsidR="00FB1BA7" w:rsidRPr="00B172D6">
        <w:rPr>
          <w:rFonts w:ascii="Book Antiqua" w:eastAsia="Times New Roman" w:hAnsi="Book Antiqua"/>
          <w:color w:val="000000"/>
          <w:sz w:val="24"/>
          <w:szCs w:val="24"/>
          <w:lang w:val="sq-AL"/>
        </w:rPr>
        <w:t>ë</w:t>
      </w:r>
      <w:r w:rsidR="00153C78" w:rsidRPr="00B172D6">
        <w:rPr>
          <w:rFonts w:ascii="Book Antiqua" w:eastAsia="Times New Roman" w:hAnsi="Book Antiqua"/>
          <w:color w:val="000000"/>
          <w:sz w:val="24"/>
          <w:szCs w:val="24"/>
          <w:lang w:val="sq-AL"/>
        </w:rPr>
        <w:t xml:space="preserve"> cilat </w:t>
      </w:r>
      <w:r w:rsidR="00FB1BA7" w:rsidRPr="00B172D6">
        <w:rPr>
          <w:rFonts w:ascii="Book Antiqua" w:eastAsia="Times New Roman" w:hAnsi="Book Antiqua"/>
          <w:color w:val="000000"/>
          <w:sz w:val="24"/>
          <w:szCs w:val="24"/>
          <w:lang w:val="sq-AL"/>
        </w:rPr>
        <w:t xml:space="preserve">mund të reagojnë </w:t>
      </w:r>
      <w:r w:rsidRPr="00B172D6">
        <w:rPr>
          <w:rFonts w:ascii="Book Antiqua" w:eastAsia="Times New Roman" w:hAnsi="Book Antiqua"/>
          <w:color w:val="000000"/>
          <w:sz w:val="24"/>
          <w:szCs w:val="24"/>
          <w:lang w:val="sq-AL"/>
        </w:rPr>
        <w:t>n</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m</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nyr</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rreziks</w:t>
      </w:r>
      <w:r w:rsidRPr="00B172D6">
        <w:rPr>
          <w:rFonts w:ascii="Book Antiqua" w:eastAsia="Times New Roman" w:hAnsi="Book Antiqua"/>
          <w:color w:val="000000"/>
          <w:sz w:val="24"/>
          <w:szCs w:val="24"/>
          <w:lang w:val="sq-AL"/>
        </w:rPr>
        <w:t>hme me njëra-tjetr</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n</w:t>
      </w:r>
      <w:r w:rsidR="00FB1BA7" w:rsidRPr="00B172D6">
        <w:rPr>
          <w:rFonts w:ascii="Book Antiqua" w:eastAsia="Times New Roman" w:hAnsi="Book Antiqua"/>
          <w:color w:val="000000"/>
          <w:sz w:val="24"/>
          <w:szCs w:val="24"/>
          <w:lang w:val="sq-AL"/>
        </w:rPr>
        <w:t xml:space="preserve"> nuk </w:t>
      </w:r>
      <w:r w:rsidR="00153C78" w:rsidRPr="00B172D6">
        <w:rPr>
          <w:rFonts w:ascii="Book Antiqua" w:eastAsia="Times New Roman" w:hAnsi="Book Antiqua"/>
          <w:color w:val="000000"/>
          <w:sz w:val="24"/>
          <w:szCs w:val="24"/>
          <w:lang w:val="sq-AL"/>
        </w:rPr>
        <w:t>guxojnë t</w:t>
      </w:r>
      <w:r w:rsidR="00FB1BA7" w:rsidRPr="00B172D6">
        <w:rPr>
          <w:rFonts w:ascii="Book Antiqua" w:eastAsia="Times New Roman" w:hAnsi="Book Antiqua"/>
          <w:color w:val="000000"/>
          <w:sz w:val="24"/>
          <w:szCs w:val="24"/>
          <w:lang w:val="sq-AL"/>
        </w:rPr>
        <w:t xml:space="preserve">ë </w:t>
      </w:r>
      <w:r w:rsidRPr="00B172D6">
        <w:rPr>
          <w:rFonts w:ascii="Book Antiqua" w:eastAsia="Times New Roman" w:hAnsi="Book Antiqua"/>
          <w:color w:val="000000"/>
          <w:sz w:val="24"/>
          <w:szCs w:val="24"/>
          <w:lang w:val="sq-AL"/>
        </w:rPr>
        <w:t xml:space="preserve">vendosen </w:t>
      </w:r>
      <w:r w:rsidR="00FB1BA7" w:rsidRPr="00B172D6">
        <w:rPr>
          <w:rFonts w:ascii="Book Antiqua" w:eastAsia="Times New Roman" w:hAnsi="Book Antiqua"/>
          <w:color w:val="000000"/>
          <w:sz w:val="24"/>
          <w:szCs w:val="24"/>
          <w:lang w:val="sq-AL"/>
        </w:rPr>
        <w:t xml:space="preserve">në </w:t>
      </w:r>
      <w:r w:rsidR="000071A3" w:rsidRPr="00B172D6">
        <w:rPr>
          <w:rFonts w:ascii="Book Antiqua" w:eastAsia="Times New Roman" w:hAnsi="Book Antiqua"/>
          <w:color w:val="000000"/>
          <w:sz w:val="24"/>
          <w:szCs w:val="24"/>
          <w:lang w:val="sq-AL"/>
        </w:rPr>
        <w:t>mjet ajror</w:t>
      </w:r>
      <w:r w:rsidR="00FB1BA7"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pran</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njëra-tjetr</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s</w:t>
      </w:r>
      <w:r w:rsidR="00FB1BA7" w:rsidRPr="00B172D6">
        <w:rPr>
          <w:rFonts w:ascii="Book Antiqua" w:eastAsia="Times New Roman" w:hAnsi="Book Antiqua"/>
          <w:color w:val="000000"/>
          <w:sz w:val="24"/>
          <w:szCs w:val="24"/>
          <w:lang w:val="sq-AL"/>
        </w:rPr>
        <w:t xml:space="preserve"> ose në një pozicion </w:t>
      </w:r>
      <w:r w:rsidR="00153C78" w:rsidRPr="00B172D6">
        <w:rPr>
          <w:rFonts w:ascii="Book Antiqua" w:eastAsia="Times New Roman" w:hAnsi="Book Antiqua"/>
          <w:color w:val="000000"/>
          <w:sz w:val="24"/>
          <w:szCs w:val="24"/>
          <w:lang w:val="sq-AL"/>
        </w:rPr>
        <w:t xml:space="preserve">i cili </w:t>
      </w:r>
      <w:r w:rsidR="00FB1BA7" w:rsidRPr="00B172D6">
        <w:rPr>
          <w:rFonts w:ascii="Book Antiqua" w:eastAsia="Times New Roman" w:hAnsi="Book Antiqua"/>
          <w:color w:val="000000"/>
          <w:sz w:val="24"/>
          <w:szCs w:val="24"/>
          <w:lang w:val="sq-AL"/>
        </w:rPr>
        <w:t>do të lejonte ndërveprim</w:t>
      </w:r>
      <w:r w:rsidR="00153C78" w:rsidRPr="00B172D6">
        <w:rPr>
          <w:rFonts w:ascii="Book Antiqua" w:eastAsia="Times New Roman" w:hAnsi="Book Antiqua"/>
          <w:color w:val="000000"/>
          <w:sz w:val="24"/>
          <w:szCs w:val="24"/>
          <w:lang w:val="sq-AL"/>
        </w:rPr>
        <w:t>in</w:t>
      </w:r>
      <w:r w:rsidR="00FB1BA7" w:rsidRPr="00B172D6">
        <w:rPr>
          <w:rFonts w:ascii="Book Antiqua" w:eastAsia="Times New Roman" w:hAnsi="Book Antiqua"/>
          <w:color w:val="000000"/>
          <w:sz w:val="24"/>
          <w:szCs w:val="24"/>
          <w:lang w:val="sq-AL"/>
        </w:rPr>
        <w:t xml:space="preserve"> </w:t>
      </w:r>
      <w:r w:rsidR="00153C78" w:rsidRPr="00B172D6">
        <w:rPr>
          <w:rFonts w:ascii="Book Antiqua" w:eastAsia="Times New Roman" w:hAnsi="Book Antiqua"/>
          <w:color w:val="000000"/>
          <w:sz w:val="24"/>
          <w:szCs w:val="24"/>
          <w:lang w:val="sq-AL"/>
        </w:rPr>
        <w:t>ndër</w:t>
      </w:r>
      <w:r w:rsidR="00FB1BA7" w:rsidRPr="00B172D6">
        <w:rPr>
          <w:rFonts w:ascii="Book Antiqua" w:eastAsia="Times New Roman" w:hAnsi="Book Antiqua"/>
          <w:color w:val="000000"/>
          <w:sz w:val="24"/>
          <w:szCs w:val="24"/>
          <w:lang w:val="sq-AL"/>
        </w:rPr>
        <w:t>m</w:t>
      </w:r>
      <w:r w:rsidR="00153C78" w:rsidRPr="00B172D6">
        <w:rPr>
          <w:rFonts w:ascii="Book Antiqua" w:eastAsia="Times New Roman" w:hAnsi="Book Antiqua"/>
          <w:color w:val="000000"/>
          <w:sz w:val="24"/>
          <w:szCs w:val="24"/>
          <w:lang w:val="sq-AL"/>
        </w:rPr>
        <w:t>jet</w:t>
      </w:r>
      <w:r w:rsidR="00FB1BA7" w:rsidRPr="00B172D6">
        <w:rPr>
          <w:rFonts w:ascii="Book Antiqua" w:eastAsia="Times New Roman" w:hAnsi="Book Antiqua"/>
          <w:color w:val="000000"/>
          <w:sz w:val="24"/>
          <w:szCs w:val="24"/>
          <w:lang w:val="sq-AL"/>
        </w:rPr>
        <w:t xml:space="preserve"> tyre në rast të rrjedhjes.</w:t>
      </w:r>
      <w:r w:rsidR="00B41D73" w:rsidRPr="00B172D6">
        <w:rPr>
          <w:rFonts w:ascii="Book Antiqua" w:eastAsia="Times New Roman" w:hAnsi="Book Antiqua"/>
          <w:color w:val="000000"/>
          <w:sz w:val="24"/>
          <w:szCs w:val="24"/>
          <w:lang w:val="sq-AL"/>
        </w:rPr>
        <w:t xml:space="preserve"> Si minimum, skema e ndarjes e paraqitur në Instruksionet Teknike duhet të ndiqet për të ruajtur një ndarje të pranueshme ndërmjet pakove që përmbajnë mallra të rrezikshme që kanë rreziqe të ndryshme. Skema aplikohet pavarësisht nëse rreziku është rrezik primar apo suplementar.</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w:t>
      </w:r>
      <w:r w:rsidR="00551444" w:rsidRPr="00B172D6">
        <w:rPr>
          <w:rFonts w:ascii="Book Antiqua" w:eastAsia="Times New Roman" w:hAnsi="Book Antiqua"/>
          <w:color w:val="000000"/>
          <w:sz w:val="24"/>
          <w:szCs w:val="24"/>
          <w:lang w:val="sq-AL"/>
        </w:rPr>
        <w:t>7</w:t>
      </w:r>
      <w:r w:rsidRPr="00B172D6">
        <w:rPr>
          <w:rFonts w:ascii="Book Antiqua" w:eastAsia="Times New Roman" w:hAnsi="Book Antiqua"/>
          <w:color w:val="000000"/>
          <w:sz w:val="24"/>
          <w:szCs w:val="24"/>
          <w:lang w:val="sq-AL"/>
        </w:rPr>
        <w:t>.13</w:t>
      </w:r>
      <w:r w:rsidR="00FC3A26" w:rsidRPr="00B172D6">
        <w:rPr>
          <w:rFonts w:ascii="Book Antiqua" w:eastAsia="Times New Roman" w:hAnsi="Book Antiqua"/>
          <w:color w:val="000000"/>
          <w:sz w:val="24"/>
          <w:szCs w:val="24"/>
          <w:lang w:val="sq-AL"/>
        </w:rPr>
        <w:tab/>
      </w:r>
      <w:r w:rsidR="00AA6CE6" w:rsidRPr="00B172D6">
        <w:rPr>
          <w:rFonts w:ascii="Book Antiqua" w:eastAsia="Times New Roman" w:hAnsi="Book Antiqua"/>
          <w:color w:val="000000"/>
          <w:sz w:val="24"/>
          <w:szCs w:val="24"/>
          <w:lang w:val="sq-AL"/>
        </w:rPr>
        <w:t>Pakot</w:t>
      </w:r>
      <w:r w:rsidRPr="00B172D6">
        <w:rPr>
          <w:rFonts w:ascii="Book Antiqua" w:eastAsia="Times New Roman" w:hAnsi="Book Antiqua"/>
          <w:color w:val="000000"/>
          <w:sz w:val="24"/>
          <w:szCs w:val="24"/>
          <w:lang w:val="sq-AL"/>
        </w:rPr>
        <w:t xml:space="preserve"> e substancave </w:t>
      </w:r>
      <w:r w:rsidR="00A57AF2" w:rsidRPr="00B172D6">
        <w:rPr>
          <w:rFonts w:ascii="Book Antiqua" w:eastAsia="Times New Roman" w:hAnsi="Book Antiqua"/>
          <w:color w:val="000000"/>
          <w:sz w:val="24"/>
          <w:szCs w:val="24"/>
          <w:lang w:val="sq-AL"/>
        </w:rPr>
        <w:t xml:space="preserve">toksike dhe </w:t>
      </w:r>
      <w:r w:rsidRPr="00B172D6">
        <w:rPr>
          <w:rFonts w:ascii="Book Antiqua" w:eastAsia="Times New Roman" w:hAnsi="Book Antiqua"/>
          <w:color w:val="000000"/>
          <w:sz w:val="24"/>
          <w:szCs w:val="24"/>
          <w:lang w:val="sq-AL"/>
        </w:rPr>
        <w:t>infekt</w:t>
      </w:r>
      <w:r w:rsidR="00461651" w:rsidRPr="00B172D6">
        <w:rPr>
          <w:rFonts w:ascii="Book Antiqua" w:eastAsia="Times New Roman" w:hAnsi="Book Antiqua"/>
          <w:color w:val="000000"/>
          <w:sz w:val="24"/>
          <w:szCs w:val="24"/>
          <w:lang w:val="sq-AL"/>
        </w:rPr>
        <w:t>uese</w:t>
      </w:r>
      <w:r w:rsidRPr="00B172D6">
        <w:rPr>
          <w:rFonts w:ascii="Book Antiqua" w:eastAsia="Times New Roman" w:hAnsi="Book Antiqua"/>
          <w:color w:val="000000"/>
          <w:sz w:val="24"/>
          <w:szCs w:val="24"/>
          <w:lang w:val="sq-AL"/>
        </w:rPr>
        <w:t xml:space="preserve"> d</w:t>
      </w:r>
      <w:r w:rsidR="00461651" w:rsidRPr="00B172D6">
        <w:rPr>
          <w:rFonts w:ascii="Book Antiqua" w:eastAsia="Times New Roman" w:hAnsi="Book Antiqua"/>
          <w:color w:val="000000"/>
          <w:sz w:val="24"/>
          <w:szCs w:val="24"/>
          <w:lang w:val="sq-AL"/>
        </w:rPr>
        <w:t>uhet</w:t>
      </w:r>
      <w:r w:rsidRPr="00B172D6">
        <w:rPr>
          <w:rFonts w:ascii="Book Antiqua" w:eastAsia="Times New Roman" w:hAnsi="Book Antiqua"/>
          <w:color w:val="000000"/>
          <w:sz w:val="24"/>
          <w:szCs w:val="24"/>
          <w:lang w:val="sq-AL"/>
        </w:rPr>
        <w:t xml:space="preserve"> të </w:t>
      </w:r>
      <w:r w:rsidR="002E44BB" w:rsidRPr="00B172D6">
        <w:rPr>
          <w:rFonts w:ascii="Book Antiqua" w:eastAsia="Times New Roman" w:hAnsi="Book Antiqua"/>
          <w:color w:val="000000"/>
          <w:sz w:val="24"/>
          <w:szCs w:val="24"/>
          <w:lang w:val="sq-AL"/>
        </w:rPr>
        <w:t>vendosen</w:t>
      </w:r>
      <w:r w:rsidRPr="00B172D6">
        <w:rPr>
          <w:rFonts w:ascii="Book Antiqua" w:eastAsia="Times New Roman" w:hAnsi="Book Antiqua"/>
          <w:color w:val="000000"/>
          <w:sz w:val="24"/>
          <w:szCs w:val="24"/>
          <w:lang w:val="sq-AL"/>
        </w:rPr>
        <w:t xml:space="preserve"> në </w:t>
      </w:r>
      <w:r w:rsidR="000071A3" w:rsidRPr="00B172D6">
        <w:rPr>
          <w:rFonts w:ascii="Book Antiqua" w:eastAsia="Times New Roman" w:hAnsi="Book Antiqua"/>
          <w:color w:val="000000"/>
          <w:sz w:val="24"/>
          <w:szCs w:val="24"/>
          <w:lang w:val="sq-AL"/>
        </w:rPr>
        <w:t>mjet</w:t>
      </w:r>
      <w:r w:rsidR="00E26F60" w:rsidRPr="00B172D6">
        <w:rPr>
          <w:rFonts w:ascii="Book Antiqua" w:eastAsia="Times New Roman" w:hAnsi="Book Antiqua"/>
          <w:color w:val="000000"/>
          <w:sz w:val="24"/>
          <w:szCs w:val="24"/>
          <w:lang w:val="sq-AL"/>
        </w:rPr>
        <w:t>in</w:t>
      </w:r>
      <w:r w:rsidR="000071A3" w:rsidRPr="00B172D6">
        <w:rPr>
          <w:rFonts w:ascii="Book Antiqua" w:eastAsia="Times New Roman" w:hAnsi="Book Antiqua"/>
          <w:color w:val="000000"/>
          <w:sz w:val="24"/>
          <w:szCs w:val="24"/>
          <w:lang w:val="sq-AL"/>
        </w:rPr>
        <w:t xml:space="preserve"> ajror</w:t>
      </w:r>
      <w:r w:rsidRPr="00B172D6">
        <w:rPr>
          <w:rFonts w:ascii="Book Antiqua" w:eastAsia="Times New Roman" w:hAnsi="Book Antiqua"/>
          <w:color w:val="000000"/>
          <w:sz w:val="24"/>
          <w:szCs w:val="24"/>
          <w:lang w:val="sq-AL"/>
        </w:rPr>
        <w:t xml:space="preserve"> në përputhje me dispozitat e </w:t>
      </w:r>
      <w:r w:rsidR="00FA133F" w:rsidRPr="00B172D6">
        <w:rPr>
          <w:rFonts w:ascii="Book Antiqua" w:eastAsia="Times New Roman" w:hAnsi="Book Antiqua"/>
          <w:color w:val="000000"/>
          <w:sz w:val="24"/>
          <w:szCs w:val="24"/>
          <w:lang w:val="sq-AL"/>
        </w:rPr>
        <w:t>Instruksione</w:t>
      </w:r>
      <w:r w:rsidR="002E44BB" w:rsidRPr="00B172D6">
        <w:rPr>
          <w:rFonts w:ascii="Book Antiqua" w:eastAsia="Times New Roman" w:hAnsi="Book Antiqua"/>
          <w:color w:val="000000"/>
          <w:sz w:val="24"/>
          <w:szCs w:val="24"/>
          <w:lang w:val="sq-AL"/>
        </w:rPr>
        <w:t>ve</w:t>
      </w:r>
      <w:r w:rsidRPr="00B172D6">
        <w:rPr>
          <w:rFonts w:ascii="Book Antiqua" w:eastAsia="Times New Roman" w:hAnsi="Book Antiqua"/>
          <w:color w:val="000000"/>
          <w:sz w:val="24"/>
          <w:szCs w:val="24"/>
          <w:lang w:val="sq-AL"/>
        </w:rPr>
        <w:t xml:space="preserve"> Teknike.</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lastRenderedPageBreak/>
        <w:t>1</w:t>
      </w:r>
      <w:r w:rsidR="00551444" w:rsidRPr="00B172D6">
        <w:rPr>
          <w:rFonts w:ascii="Book Antiqua" w:eastAsia="Times New Roman" w:hAnsi="Book Antiqua"/>
          <w:color w:val="000000"/>
          <w:sz w:val="24"/>
          <w:szCs w:val="24"/>
          <w:lang w:val="sq-AL"/>
        </w:rPr>
        <w:t>7</w:t>
      </w:r>
      <w:r w:rsidRPr="00B172D6">
        <w:rPr>
          <w:rFonts w:ascii="Book Antiqua" w:eastAsia="Times New Roman" w:hAnsi="Book Antiqua"/>
          <w:color w:val="000000"/>
          <w:sz w:val="24"/>
          <w:szCs w:val="24"/>
          <w:lang w:val="sq-AL"/>
        </w:rPr>
        <w:t>.14</w:t>
      </w:r>
      <w:r w:rsidR="00FC3A26" w:rsidRPr="00B172D6">
        <w:rPr>
          <w:rFonts w:ascii="Book Antiqua" w:eastAsia="Times New Roman" w:hAnsi="Book Antiqua"/>
          <w:color w:val="000000"/>
          <w:sz w:val="24"/>
          <w:szCs w:val="24"/>
          <w:lang w:val="sq-AL"/>
        </w:rPr>
        <w:tab/>
      </w:r>
      <w:r w:rsidR="00AA6CE6" w:rsidRPr="00B172D6">
        <w:rPr>
          <w:rFonts w:ascii="Book Antiqua" w:eastAsia="Times New Roman" w:hAnsi="Book Antiqua"/>
          <w:color w:val="000000"/>
          <w:sz w:val="24"/>
          <w:szCs w:val="24"/>
          <w:lang w:val="sq-AL"/>
        </w:rPr>
        <w:t>Pakot</w:t>
      </w:r>
      <w:r w:rsidRPr="00B172D6">
        <w:rPr>
          <w:rFonts w:ascii="Book Antiqua" w:eastAsia="Times New Roman" w:hAnsi="Book Antiqua"/>
          <w:color w:val="000000"/>
          <w:sz w:val="24"/>
          <w:szCs w:val="24"/>
          <w:lang w:val="sq-AL"/>
        </w:rPr>
        <w:t xml:space="preserve"> e materialeve radioaktive d</w:t>
      </w:r>
      <w:r w:rsidR="00461651" w:rsidRPr="00B172D6">
        <w:rPr>
          <w:rFonts w:ascii="Book Antiqua" w:eastAsia="Times New Roman" w:hAnsi="Book Antiqua"/>
          <w:color w:val="000000"/>
          <w:sz w:val="24"/>
          <w:szCs w:val="24"/>
          <w:lang w:val="sq-AL"/>
        </w:rPr>
        <w:t>uhet</w:t>
      </w:r>
      <w:r w:rsidRPr="00B172D6">
        <w:rPr>
          <w:rFonts w:ascii="Book Antiqua" w:eastAsia="Times New Roman" w:hAnsi="Book Antiqua"/>
          <w:color w:val="000000"/>
          <w:sz w:val="24"/>
          <w:szCs w:val="24"/>
          <w:lang w:val="sq-AL"/>
        </w:rPr>
        <w:t xml:space="preserve"> të </w:t>
      </w:r>
      <w:r w:rsidR="00AA6CE6" w:rsidRPr="00B172D6">
        <w:rPr>
          <w:rFonts w:ascii="Book Antiqua" w:eastAsia="Times New Roman" w:hAnsi="Book Antiqua"/>
          <w:color w:val="000000"/>
          <w:sz w:val="24"/>
          <w:szCs w:val="24"/>
          <w:lang w:val="sq-AL"/>
        </w:rPr>
        <w:t xml:space="preserve">vendosen </w:t>
      </w:r>
      <w:r w:rsidRPr="00B172D6">
        <w:rPr>
          <w:rFonts w:ascii="Book Antiqua" w:eastAsia="Times New Roman" w:hAnsi="Book Antiqua"/>
          <w:color w:val="000000"/>
          <w:sz w:val="24"/>
          <w:szCs w:val="24"/>
          <w:lang w:val="sq-AL"/>
        </w:rPr>
        <w:t xml:space="preserve">në </w:t>
      </w:r>
      <w:r w:rsidR="000071A3" w:rsidRPr="00B172D6">
        <w:rPr>
          <w:rFonts w:ascii="Book Antiqua" w:eastAsia="Times New Roman" w:hAnsi="Book Antiqua"/>
          <w:color w:val="000000"/>
          <w:sz w:val="24"/>
          <w:szCs w:val="24"/>
          <w:lang w:val="sq-AL"/>
        </w:rPr>
        <w:t>mjet</w:t>
      </w:r>
      <w:r w:rsidR="00E26F60" w:rsidRPr="00B172D6">
        <w:rPr>
          <w:rFonts w:ascii="Book Antiqua" w:eastAsia="Times New Roman" w:hAnsi="Book Antiqua"/>
          <w:color w:val="000000"/>
          <w:sz w:val="24"/>
          <w:szCs w:val="24"/>
          <w:lang w:val="sq-AL"/>
        </w:rPr>
        <w:t>in</w:t>
      </w:r>
      <w:r w:rsidR="000071A3" w:rsidRPr="00B172D6">
        <w:rPr>
          <w:rFonts w:ascii="Book Antiqua" w:eastAsia="Times New Roman" w:hAnsi="Book Antiqua"/>
          <w:color w:val="000000"/>
          <w:sz w:val="24"/>
          <w:szCs w:val="24"/>
          <w:lang w:val="sq-AL"/>
        </w:rPr>
        <w:t xml:space="preserve"> ajror</w:t>
      </w:r>
      <w:r w:rsidRPr="00B172D6">
        <w:rPr>
          <w:rFonts w:ascii="Book Antiqua" w:eastAsia="Times New Roman" w:hAnsi="Book Antiqua"/>
          <w:color w:val="000000"/>
          <w:sz w:val="24"/>
          <w:szCs w:val="24"/>
          <w:lang w:val="sq-AL"/>
        </w:rPr>
        <w:t xml:space="preserve"> në </w:t>
      </w:r>
      <w:r w:rsidR="00461651" w:rsidRPr="00B172D6">
        <w:rPr>
          <w:rFonts w:ascii="Book Antiqua" w:eastAsia="Times New Roman" w:hAnsi="Book Antiqua"/>
          <w:color w:val="000000"/>
          <w:sz w:val="24"/>
          <w:szCs w:val="24"/>
          <w:lang w:val="sq-AL"/>
        </w:rPr>
        <w:t xml:space="preserve">atë </w:t>
      </w:r>
      <w:r w:rsidRPr="00B172D6">
        <w:rPr>
          <w:rFonts w:ascii="Book Antiqua" w:eastAsia="Times New Roman" w:hAnsi="Book Antiqua"/>
          <w:color w:val="000000"/>
          <w:sz w:val="24"/>
          <w:szCs w:val="24"/>
          <w:lang w:val="sq-AL"/>
        </w:rPr>
        <w:t xml:space="preserve">mënyrë që </w:t>
      </w:r>
      <w:r w:rsidR="00AA6CE6"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AA6CE6" w:rsidRPr="00B172D6">
        <w:rPr>
          <w:rFonts w:ascii="Book Antiqua" w:eastAsia="Times New Roman" w:hAnsi="Book Antiqua"/>
          <w:color w:val="000000"/>
          <w:sz w:val="24"/>
          <w:szCs w:val="24"/>
          <w:lang w:val="sq-AL"/>
        </w:rPr>
        <w:t xml:space="preserve"> jen</w:t>
      </w:r>
      <w:r w:rsidR="00637733" w:rsidRPr="00B172D6">
        <w:rPr>
          <w:rFonts w:ascii="Book Antiqua" w:eastAsia="Times New Roman" w:hAnsi="Book Antiqua"/>
          <w:color w:val="000000"/>
          <w:sz w:val="24"/>
          <w:szCs w:val="24"/>
          <w:lang w:val="sq-AL"/>
        </w:rPr>
        <w:t>ë</w:t>
      </w:r>
      <w:r w:rsidR="00AA6CE6"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të ndara nga </w:t>
      </w:r>
      <w:r w:rsidR="00461651" w:rsidRPr="00B172D6">
        <w:rPr>
          <w:rFonts w:ascii="Book Antiqua" w:eastAsia="Times New Roman" w:hAnsi="Book Antiqua"/>
          <w:color w:val="000000"/>
          <w:sz w:val="24"/>
          <w:szCs w:val="24"/>
          <w:lang w:val="sq-AL"/>
        </w:rPr>
        <w:t>njerëzit</w:t>
      </w:r>
      <w:r w:rsidRPr="00B172D6">
        <w:rPr>
          <w:rFonts w:ascii="Book Antiqua" w:eastAsia="Times New Roman" w:hAnsi="Book Antiqua"/>
          <w:color w:val="000000"/>
          <w:sz w:val="24"/>
          <w:szCs w:val="24"/>
          <w:lang w:val="sq-AL"/>
        </w:rPr>
        <w:t xml:space="preserve">, </w:t>
      </w:r>
      <w:r w:rsidR="00AA6CE6" w:rsidRPr="00B172D6">
        <w:rPr>
          <w:rFonts w:ascii="Book Antiqua" w:eastAsia="Times New Roman" w:hAnsi="Book Antiqua"/>
          <w:color w:val="000000"/>
          <w:sz w:val="24"/>
          <w:szCs w:val="24"/>
          <w:lang w:val="sq-AL"/>
        </w:rPr>
        <w:t>kafshët</w:t>
      </w:r>
      <w:r w:rsidRPr="00B172D6">
        <w:rPr>
          <w:rFonts w:ascii="Book Antiqua" w:eastAsia="Times New Roman" w:hAnsi="Book Antiqua"/>
          <w:color w:val="000000"/>
          <w:sz w:val="24"/>
          <w:szCs w:val="24"/>
          <w:lang w:val="sq-AL"/>
        </w:rPr>
        <w:t xml:space="preserve"> </w:t>
      </w:r>
      <w:r w:rsidR="00AA6CE6" w:rsidRPr="00B172D6">
        <w:rPr>
          <w:rFonts w:ascii="Book Antiqua" w:eastAsia="Times New Roman" w:hAnsi="Book Antiqua"/>
          <w:color w:val="000000"/>
          <w:sz w:val="24"/>
          <w:szCs w:val="24"/>
          <w:lang w:val="sq-AL"/>
        </w:rPr>
        <w:t xml:space="preserve">e </w:t>
      </w:r>
      <w:r w:rsidRPr="00B172D6">
        <w:rPr>
          <w:rFonts w:ascii="Book Antiqua" w:eastAsia="Times New Roman" w:hAnsi="Book Antiqua"/>
          <w:color w:val="000000"/>
          <w:sz w:val="24"/>
          <w:szCs w:val="24"/>
          <w:lang w:val="sq-AL"/>
        </w:rPr>
        <w:t>gjalla dhe film</w:t>
      </w:r>
      <w:r w:rsidR="00461651" w:rsidRPr="00B172D6">
        <w:rPr>
          <w:rFonts w:ascii="Book Antiqua" w:eastAsia="Times New Roman" w:hAnsi="Book Antiqua"/>
          <w:color w:val="000000"/>
          <w:sz w:val="24"/>
          <w:szCs w:val="24"/>
          <w:lang w:val="sq-AL"/>
        </w:rPr>
        <w:t>at e</w:t>
      </w:r>
      <w:r w:rsidR="00263F15"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pazhvilluar</w:t>
      </w:r>
      <w:r w:rsidR="009325BA" w:rsidRPr="00B172D6">
        <w:rPr>
          <w:rFonts w:ascii="Book Antiqua" w:eastAsia="Times New Roman" w:hAnsi="Book Antiqua"/>
          <w:color w:val="000000"/>
          <w:sz w:val="24"/>
          <w:szCs w:val="24"/>
          <w:lang w:val="sq-AL"/>
        </w:rPr>
        <w:t xml:space="preserve"> fotografik</w:t>
      </w:r>
      <w:r w:rsidRPr="00B172D6">
        <w:rPr>
          <w:rFonts w:ascii="Book Antiqua" w:eastAsia="Times New Roman" w:hAnsi="Book Antiqua"/>
          <w:color w:val="000000"/>
          <w:sz w:val="24"/>
          <w:szCs w:val="24"/>
          <w:lang w:val="sq-AL"/>
        </w:rPr>
        <w:t xml:space="preserve">, në përputhje me dispozitat </w:t>
      </w:r>
      <w:r w:rsidR="00AA6CE6" w:rsidRPr="00B172D6">
        <w:rPr>
          <w:rFonts w:ascii="Book Antiqua" w:eastAsia="Times New Roman" w:hAnsi="Book Antiqua"/>
          <w:color w:val="000000"/>
          <w:sz w:val="24"/>
          <w:szCs w:val="24"/>
          <w:lang w:val="sq-AL"/>
        </w:rPr>
        <w:t xml:space="preserve">e </w:t>
      </w:r>
      <w:r w:rsidR="00FA133F" w:rsidRPr="00B172D6">
        <w:rPr>
          <w:rFonts w:ascii="Book Antiqua" w:eastAsia="Times New Roman" w:hAnsi="Book Antiqua"/>
          <w:color w:val="000000"/>
          <w:sz w:val="24"/>
          <w:szCs w:val="24"/>
          <w:lang w:val="sq-AL"/>
        </w:rPr>
        <w:t>Instruksione</w:t>
      </w:r>
      <w:r w:rsidR="00263F15" w:rsidRPr="00B172D6">
        <w:rPr>
          <w:rFonts w:ascii="Book Antiqua" w:eastAsia="Times New Roman" w:hAnsi="Book Antiqua"/>
          <w:color w:val="000000"/>
          <w:sz w:val="24"/>
          <w:szCs w:val="24"/>
          <w:lang w:val="sq-AL"/>
        </w:rPr>
        <w:t>ve</w:t>
      </w:r>
      <w:r w:rsidRPr="00B172D6">
        <w:rPr>
          <w:rFonts w:ascii="Book Antiqua" w:eastAsia="Times New Roman" w:hAnsi="Book Antiqua"/>
          <w:color w:val="000000"/>
          <w:sz w:val="24"/>
          <w:szCs w:val="24"/>
          <w:lang w:val="sq-AL"/>
        </w:rPr>
        <w:t xml:space="preserve"> Teknike.</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B41D73" w:rsidRPr="00B172D6" w:rsidRDefault="00B41D73" w:rsidP="00B41D7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w:t>
      </w:r>
      <w:r w:rsidR="00551444" w:rsidRPr="00B172D6">
        <w:rPr>
          <w:rFonts w:ascii="Book Antiqua" w:eastAsia="Times New Roman" w:hAnsi="Book Antiqua"/>
          <w:color w:val="000000"/>
          <w:sz w:val="24"/>
          <w:szCs w:val="24"/>
          <w:lang w:val="sq-AL"/>
        </w:rPr>
        <w:t>7</w:t>
      </w:r>
      <w:r w:rsidRPr="00B172D6">
        <w:rPr>
          <w:rFonts w:ascii="Book Antiqua" w:eastAsia="Times New Roman" w:hAnsi="Book Antiqua"/>
          <w:color w:val="000000"/>
          <w:sz w:val="24"/>
          <w:szCs w:val="24"/>
          <w:lang w:val="sq-AL"/>
        </w:rPr>
        <w:t xml:space="preserve">.15   Materiali i magnetizuar duhet të ngarkohet ashtu që </w:t>
      </w:r>
      <w:r w:rsidR="00461651" w:rsidRPr="00B172D6">
        <w:rPr>
          <w:rFonts w:ascii="Book Antiqua" w:eastAsia="Times New Roman" w:hAnsi="Book Antiqua"/>
          <w:color w:val="000000"/>
          <w:sz w:val="24"/>
          <w:szCs w:val="24"/>
          <w:lang w:val="sq-AL"/>
        </w:rPr>
        <w:t>polet</w:t>
      </w:r>
      <w:r w:rsidRPr="00B172D6">
        <w:rPr>
          <w:rFonts w:ascii="Book Antiqua" w:eastAsia="Times New Roman" w:hAnsi="Book Antiqua"/>
          <w:color w:val="000000"/>
          <w:sz w:val="24"/>
          <w:szCs w:val="24"/>
          <w:lang w:val="sq-AL"/>
        </w:rPr>
        <w:t xml:space="preserve"> e busullave të mjeteve ajrore të </w:t>
      </w:r>
      <w:r w:rsidR="00461651" w:rsidRPr="00B172D6">
        <w:rPr>
          <w:rFonts w:ascii="Book Antiqua" w:eastAsia="Times New Roman" w:hAnsi="Book Antiqua"/>
          <w:color w:val="000000"/>
          <w:sz w:val="24"/>
          <w:szCs w:val="24"/>
          <w:lang w:val="sq-AL"/>
        </w:rPr>
        <w:t>jenë</w:t>
      </w:r>
      <w:r w:rsidRPr="00B172D6">
        <w:rPr>
          <w:rFonts w:ascii="Book Antiqua" w:eastAsia="Times New Roman" w:hAnsi="Book Antiqua"/>
          <w:color w:val="000000"/>
          <w:sz w:val="24"/>
          <w:szCs w:val="24"/>
          <w:lang w:val="sq-AL"/>
        </w:rPr>
        <w:t xml:space="preserve"> brenda tolerancave të përshkruara në kërkesat në fuqi të vlefshmërisë ajrore të mjeteve ajrore dhe, kur është praktike, në vendet ku minimizohen ndikimet e mundshme në busulla.</w:t>
      </w:r>
      <w:r w:rsidR="00393E5F">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Për materialin e magnetizuar që transportohet sipas kushteve të një aprovimi të përshkruar në </w:t>
      </w:r>
      <w:r w:rsidR="000628F8" w:rsidRPr="00B172D6">
        <w:rPr>
          <w:rFonts w:ascii="Book Antiqua" w:eastAsia="Times New Roman" w:hAnsi="Book Antiqua"/>
          <w:color w:val="000000"/>
          <w:sz w:val="24"/>
          <w:szCs w:val="24"/>
          <w:lang w:val="sq-AL"/>
        </w:rPr>
        <w:t xml:space="preserve">Instruksionin </w:t>
      </w:r>
      <w:r w:rsidRPr="00B172D6">
        <w:rPr>
          <w:rFonts w:ascii="Book Antiqua" w:eastAsia="Times New Roman" w:hAnsi="Book Antiqua"/>
          <w:color w:val="000000"/>
          <w:sz w:val="24"/>
          <w:szCs w:val="24"/>
          <w:lang w:val="sq-AL"/>
        </w:rPr>
        <w:t>e paketimit 953, ngarkimi duhet të bëhet në përputhje me kushtet e përcaktuara në aprovimin autorizues.</w:t>
      </w:r>
    </w:p>
    <w:p w:rsidR="00B41D73" w:rsidRPr="00B172D6" w:rsidRDefault="00B41D73" w:rsidP="00B41D73">
      <w:pPr>
        <w:spacing w:after="0" w:line="240" w:lineRule="auto"/>
        <w:jc w:val="both"/>
        <w:rPr>
          <w:rFonts w:ascii="Book Antiqua" w:eastAsia="Times New Roman" w:hAnsi="Book Antiqua"/>
          <w:color w:val="000000"/>
          <w:sz w:val="24"/>
          <w:szCs w:val="24"/>
          <w:lang w:val="sq-AL"/>
        </w:rPr>
      </w:pPr>
    </w:p>
    <w:p w:rsidR="00B41D73" w:rsidRPr="00B172D6" w:rsidRDefault="00B41D73" w:rsidP="00B41D7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w:t>
      </w:r>
      <w:r w:rsidR="00551444" w:rsidRPr="00B172D6">
        <w:rPr>
          <w:rFonts w:ascii="Book Antiqua" w:eastAsia="Times New Roman" w:hAnsi="Book Antiqua"/>
          <w:color w:val="000000"/>
          <w:sz w:val="24"/>
          <w:szCs w:val="24"/>
          <w:lang w:val="sq-AL"/>
        </w:rPr>
        <w:t>7</w:t>
      </w:r>
      <w:r w:rsidRPr="00B172D6">
        <w:rPr>
          <w:rFonts w:ascii="Book Antiqua" w:eastAsia="Times New Roman" w:hAnsi="Book Antiqua"/>
          <w:color w:val="000000"/>
          <w:sz w:val="24"/>
          <w:szCs w:val="24"/>
          <w:lang w:val="sq-AL"/>
        </w:rPr>
        <w:t xml:space="preserve">.16   Akulli i thatë (dioksidi i karbonit, i ngurtë), kur </w:t>
      </w:r>
      <w:r w:rsidR="000628F8" w:rsidRPr="00B172D6">
        <w:rPr>
          <w:rFonts w:ascii="Book Antiqua" w:eastAsia="Times New Roman" w:hAnsi="Book Antiqua"/>
          <w:color w:val="000000"/>
          <w:sz w:val="24"/>
          <w:szCs w:val="24"/>
          <w:lang w:val="sq-AL"/>
        </w:rPr>
        <w:t>dërgohet</w:t>
      </w:r>
      <w:r w:rsidRPr="00B172D6">
        <w:rPr>
          <w:rFonts w:ascii="Book Antiqua" w:eastAsia="Times New Roman" w:hAnsi="Book Antiqua"/>
          <w:color w:val="000000"/>
          <w:sz w:val="24"/>
          <w:szCs w:val="24"/>
          <w:lang w:val="sq-AL"/>
        </w:rPr>
        <w:t xml:space="preserve"> si i vetëm ose kur përdoret si lëndë ftohëse për artikujt tjerë, mund të bartet me kusht që operatori të ketë </w:t>
      </w:r>
      <w:r w:rsidR="000628F8" w:rsidRPr="00B172D6">
        <w:rPr>
          <w:rFonts w:ascii="Book Antiqua" w:eastAsia="Times New Roman" w:hAnsi="Book Antiqua"/>
          <w:color w:val="000000"/>
          <w:sz w:val="24"/>
          <w:szCs w:val="24"/>
          <w:lang w:val="sq-AL"/>
        </w:rPr>
        <w:t>kryer aranzhimet</w:t>
      </w:r>
      <w:r w:rsidRPr="00B172D6">
        <w:rPr>
          <w:rFonts w:ascii="Book Antiqua" w:eastAsia="Times New Roman" w:hAnsi="Book Antiqua"/>
          <w:color w:val="000000"/>
          <w:sz w:val="24"/>
          <w:szCs w:val="24"/>
          <w:lang w:val="sq-AL"/>
        </w:rPr>
        <w:t xml:space="preserve"> e përshtatshme varësisht nga lloji i mjetit ajror, shkalla e ventilimit të mjetit ajror, mënyra e paketimit dhe </w:t>
      </w:r>
      <w:r w:rsidR="000628F8" w:rsidRPr="00B172D6">
        <w:rPr>
          <w:rFonts w:ascii="Book Antiqua" w:eastAsia="Times New Roman" w:hAnsi="Book Antiqua"/>
          <w:color w:val="000000"/>
          <w:sz w:val="24"/>
          <w:szCs w:val="24"/>
          <w:lang w:val="sq-AL"/>
        </w:rPr>
        <w:t>deponimit</w:t>
      </w:r>
      <w:r w:rsidRPr="00B172D6">
        <w:rPr>
          <w:rFonts w:ascii="Book Antiqua" w:eastAsia="Times New Roman" w:hAnsi="Book Antiqua"/>
          <w:color w:val="000000"/>
          <w:sz w:val="24"/>
          <w:szCs w:val="24"/>
          <w:lang w:val="sq-AL"/>
        </w:rPr>
        <w:t xml:space="preserve">, nëse kafshët barten në të njëjtin fluturim dhe </w:t>
      </w:r>
      <w:r w:rsidR="000628F8" w:rsidRPr="00B172D6">
        <w:rPr>
          <w:rFonts w:ascii="Book Antiqua" w:eastAsia="Times New Roman" w:hAnsi="Book Antiqua"/>
          <w:color w:val="000000"/>
          <w:sz w:val="24"/>
          <w:szCs w:val="24"/>
          <w:lang w:val="sq-AL"/>
        </w:rPr>
        <w:t xml:space="preserve">nga </w:t>
      </w:r>
      <w:r w:rsidRPr="00B172D6">
        <w:rPr>
          <w:rFonts w:ascii="Book Antiqua" w:eastAsia="Times New Roman" w:hAnsi="Book Antiqua"/>
          <w:color w:val="000000"/>
          <w:sz w:val="24"/>
          <w:szCs w:val="24"/>
          <w:lang w:val="sq-AL"/>
        </w:rPr>
        <w:t>faktorët tjerë. Operatori duhet të sigurojë që personeli tokësor të jetë i informuar që akulli i thatë është duke u ngarkuar ose është në bordin e mjetit ajror.</w:t>
      </w:r>
    </w:p>
    <w:p w:rsidR="00B41D73" w:rsidRPr="00B172D6" w:rsidRDefault="00B41D73" w:rsidP="00B41D73">
      <w:pPr>
        <w:spacing w:after="0" w:line="240" w:lineRule="auto"/>
        <w:jc w:val="both"/>
        <w:rPr>
          <w:rFonts w:ascii="Book Antiqua" w:eastAsia="Times New Roman" w:hAnsi="Book Antiqua"/>
          <w:color w:val="000000"/>
          <w:sz w:val="24"/>
          <w:szCs w:val="24"/>
          <w:lang w:val="sq-AL"/>
        </w:rPr>
      </w:pPr>
    </w:p>
    <w:p w:rsidR="00B41D73" w:rsidRPr="00B172D6" w:rsidRDefault="00B41D73" w:rsidP="00B41D7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w:t>
      </w:r>
      <w:r w:rsidR="00551444" w:rsidRPr="00B172D6">
        <w:rPr>
          <w:rFonts w:ascii="Book Antiqua" w:eastAsia="Times New Roman" w:hAnsi="Book Antiqua"/>
          <w:color w:val="000000"/>
          <w:sz w:val="24"/>
          <w:szCs w:val="24"/>
          <w:lang w:val="sq-AL"/>
        </w:rPr>
        <w:t>7</w:t>
      </w:r>
      <w:r w:rsidRPr="00B172D6">
        <w:rPr>
          <w:rFonts w:ascii="Book Antiqua" w:eastAsia="Times New Roman" w:hAnsi="Book Antiqua"/>
          <w:color w:val="000000"/>
          <w:sz w:val="24"/>
          <w:szCs w:val="24"/>
          <w:lang w:val="sq-AL"/>
        </w:rPr>
        <w:t xml:space="preserve">.17   Kur akulli i thatë </w:t>
      </w:r>
      <w:r w:rsidR="000628F8" w:rsidRPr="00B172D6">
        <w:rPr>
          <w:rFonts w:ascii="Book Antiqua" w:eastAsia="Times New Roman" w:hAnsi="Book Antiqua"/>
          <w:color w:val="000000"/>
          <w:sz w:val="24"/>
          <w:szCs w:val="24"/>
          <w:lang w:val="sq-AL"/>
        </w:rPr>
        <w:t>ndodhet</w:t>
      </w:r>
      <w:r w:rsidRPr="00B172D6">
        <w:rPr>
          <w:rFonts w:ascii="Book Antiqua" w:eastAsia="Times New Roman" w:hAnsi="Book Antiqua"/>
          <w:color w:val="000000"/>
          <w:sz w:val="24"/>
          <w:szCs w:val="24"/>
          <w:lang w:val="sq-AL"/>
        </w:rPr>
        <w:t xml:space="preserve"> në një pajisje </w:t>
      </w:r>
      <w:r w:rsidR="00B27C91" w:rsidRPr="00B172D6">
        <w:rPr>
          <w:rFonts w:ascii="Book Antiqua" w:eastAsia="Times New Roman" w:hAnsi="Book Antiqua"/>
          <w:color w:val="000000"/>
          <w:sz w:val="24"/>
          <w:szCs w:val="24"/>
          <w:lang w:val="sq-AL"/>
        </w:rPr>
        <w:t>nj</w:t>
      </w:r>
      <w:r w:rsidR="00270C69" w:rsidRPr="00B172D6">
        <w:rPr>
          <w:rFonts w:ascii="Book Antiqua" w:eastAsia="Times New Roman" w:hAnsi="Book Antiqua"/>
          <w:color w:val="000000"/>
          <w:sz w:val="24"/>
          <w:szCs w:val="24"/>
          <w:lang w:val="sq-AL"/>
        </w:rPr>
        <w:t>ësuese</w:t>
      </w:r>
      <w:r w:rsidR="00B27C91" w:rsidRPr="00B172D6">
        <w:rPr>
          <w:rFonts w:ascii="Book Antiqua" w:eastAsia="Times New Roman" w:hAnsi="Book Antiqua"/>
          <w:color w:val="000000"/>
          <w:sz w:val="24"/>
          <w:szCs w:val="24"/>
          <w:lang w:val="sq-AL"/>
        </w:rPr>
        <w:t xml:space="preserve"> </w:t>
      </w:r>
      <w:r w:rsidR="000628F8" w:rsidRPr="00B172D6">
        <w:rPr>
          <w:rFonts w:ascii="Book Antiqua" w:eastAsia="Times New Roman" w:hAnsi="Book Antiqua"/>
          <w:color w:val="000000"/>
          <w:sz w:val="24"/>
          <w:szCs w:val="24"/>
          <w:lang w:val="sq-AL"/>
        </w:rPr>
        <w:t>të</w:t>
      </w:r>
      <w:r w:rsidRPr="00B172D6">
        <w:rPr>
          <w:rFonts w:ascii="Book Antiqua" w:eastAsia="Times New Roman" w:hAnsi="Book Antiqua"/>
          <w:color w:val="000000"/>
          <w:sz w:val="24"/>
          <w:szCs w:val="24"/>
          <w:lang w:val="sq-AL"/>
        </w:rPr>
        <w:t xml:space="preserve"> ngark</w:t>
      </w:r>
      <w:r w:rsidR="00B27C91" w:rsidRPr="00B172D6">
        <w:rPr>
          <w:rFonts w:ascii="Book Antiqua" w:eastAsia="Times New Roman" w:hAnsi="Book Antiqua"/>
          <w:color w:val="000000"/>
          <w:sz w:val="24"/>
          <w:szCs w:val="24"/>
          <w:lang w:val="sq-AL"/>
        </w:rPr>
        <w:t>imit</w:t>
      </w:r>
      <w:r w:rsidRPr="00B172D6">
        <w:rPr>
          <w:rFonts w:ascii="Book Antiqua" w:eastAsia="Times New Roman" w:hAnsi="Book Antiqua"/>
          <w:color w:val="000000"/>
          <w:sz w:val="24"/>
          <w:szCs w:val="24"/>
          <w:lang w:val="sq-AL"/>
        </w:rPr>
        <w:t xml:space="preserve"> ose në n</w:t>
      </w:r>
      <w:r w:rsidR="00A51F9A" w:rsidRPr="00B172D6">
        <w:rPr>
          <w:rFonts w:ascii="Book Antiqua" w:eastAsia="Times New Roman" w:hAnsi="Book Antiqua"/>
          <w:color w:val="000000"/>
          <w:sz w:val="24"/>
          <w:szCs w:val="24"/>
          <w:lang w:val="sq-AL"/>
        </w:rPr>
        <w:t>don</w:t>
      </w:r>
      <w:r w:rsidRPr="00B172D6">
        <w:rPr>
          <w:rFonts w:ascii="Book Antiqua" w:eastAsia="Times New Roman" w:hAnsi="Book Antiqua"/>
          <w:color w:val="000000"/>
          <w:sz w:val="24"/>
          <w:szCs w:val="24"/>
          <w:lang w:val="sq-AL"/>
        </w:rPr>
        <w:t xml:space="preserve">jë paletë </w:t>
      </w:r>
      <w:r w:rsidR="00A51F9A" w:rsidRPr="00B172D6">
        <w:rPr>
          <w:rFonts w:ascii="Book Antiqua" w:eastAsia="Times New Roman" w:hAnsi="Book Antiqua"/>
          <w:color w:val="000000"/>
          <w:sz w:val="24"/>
          <w:szCs w:val="24"/>
          <w:lang w:val="sq-AL"/>
        </w:rPr>
        <w:t xml:space="preserve">tjetër </w:t>
      </w:r>
      <w:r w:rsidRPr="00B172D6">
        <w:rPr>
          <w:rFonts w:ascii="Book Antiqua" w:eastAsia="Times New Roman" w:hAnsi="Book Antiqua"/>
          <w:color w:val="000000"/>
          <w:sz w:val="24"/>
          <w:szCs w:val="24"/>
          <w:lang w:val="sq-AL"/>
        </w:rPr>
        <w:t xml:space="preserve">të përgatitur nga një dërgues i vetëm në përputhje me </w:t>
      </w:r>
      <w:r w:rsidR="00A51F9A" w:rsidRPr="00B172D6">
        <w:rPr>
          <w:rFonts w:ascii="Book Antiqua" w:eastAsia="Times New Roman" w:hAnsi="Book Antiqua"/>
          <w:color w:val="000000"/>
          <w:sz w:val="24"/>
          <w:szCs w:val="24"/>
          <w:lang w:val="sq-AL"/>
        </w:rPr>
        <w:t xml:space="preserve">Instruksionin e </w:t>
      </w:r>
      <w:r w:rsidRPr="00B172D6">
        <w:rPr>
          <w:rFonts w:ascii="Book Antiqua" w:eastAsia="Times New Roman" w:hAnsi="Book Antiqua"/>
          <w:color w:val="000000"/>
          <w:sz w:val="24"/>
          <w:szCs w:val="24"/>
          <w:lang w:val="sq-AL"/>
        </w:rPr>
        <w:t>paketimit 954 dhe operatori, pas pranimit, shton akull të thatë shtesë, atëherë operatori duhet të sigurojë që informacionet e dhëna pilotit  komand</w:t>
      </w:r>
      <w:r w:rsidR="00DE0BA2" w:rsidRPr="00B172D6">
        <w:rPr>
          <w:rFonts w:ascii="Book Antiqua" w:eastAsia="Times New Roman" w:hAnsi="Book Antiqua"/>
          <w:color w:val="000000"/>
          <w:sz w:val="24"/>
          <w:szCs w:val="24"/>
          <w:lang w:val="sq-AL"/>
        </w:rPr>
        <w:t>ues</w:t>
      </w:r>
      <w:r w:rsidRPr="00B172D6">
        <w:rPr>
          <w:rFonts w:ascii="Book Antiqua" w:eastAsia="Times New Roman" w:hAnsi="Book Antiqua"/>
          <w:color w:val="000000"/>
          <w:sz w:val="24"/>
          <w:szCs w:val="24"/>
          <w:lang w:val="sq-AL"/>
        </w:rPr>
        <w:t xml:space="preserve"> pasqyrojnë sasinë e korrigjuar të akullit të thatë.</w:t>
      </w:r>
    </w:p>
    <w:p w:rsidR="00B41D73" w:rsidRPr="00B172D6" w:rsidRDefault="00B41D73"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w:t>
      </w:r>
      <w:r w:rsidR="00551444" w:rsidRPr="00B172D6">
        <w:rPr>
          <w:rFonts w:ascii="Book Antiqua" w:eastAsia="Times New Roman" w:hAnsi="Book Antiqua"/>
          <w:color w:val="000000"/>
          <w:sz w:val="24"/>
          <w:szCs w:val="24"/>
          <w:lang w:val="sq-AL"/>
        </w:rPr>
        <w:t>7</w:t>
      </w:r>
      <w:r w:rsidRPr="00B172D6">
        <w:rPr>
          <w:rFonts w:ascii="Book Antiqua" w:eastAsia="Times New Roman" w:hAnsi="Book Antiqua"/>
          <w:color w:val="000000"/>
          <w:sz w:val="24"/>
          <w:szCs w:val="24"/>
          <w:lang w:val="sq-AL"/>
        </w:rPr>
        <w:t>.1</w:t>
      </w:r>
      <w:r w:rsidR="00B41D73" w:rsidRPr="00B172D6">
        <w:rPr>
          <w:rFonts w:ascii="Book Antiqua" w:eastAsia="Times New Roman" w:hAnsi="Book Antiqua"/>
          <w:color w:val="000000"/>
          <w:sz w:val="24"/>
          <w:szCs w:val="24"/>
          <w:lang w:val="sq-AL"/>
        </w:rPr>
        <w:t>8</w:t>
      </w:r>
      <w:r w:rsidR="00FC3A26"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 xml:space="preserve"> </w:t>
      </w:r>
      <w:r w:rsidR="00393E5F">
        <w:rPr>
          <w:rFonts w:ascii="Book Antiqua" w:eastAsia="Times New Roman" w:hAnsi="Book Antiqua"/>
          <w:color w:val="000000"/>
          <w:sz w:val="24"/>
          <w:szCs w:val="24"/>
          <w:lang w:val="sq-AL"/>
        </w:rPr>
        <w:t>O</w:t>
      </w:r>
      <w:r w:rsidR="00BC01FE" w:rsidRPr="00B172D6">
        <w:rPr>
          <w:rFonts w:ascii="Book Antiqua" w:eastAsia="Times New Roman" w:hAnsi="Book Antiqua"/>
          <w:color w:val="000000"/>
          <w:sz w:val="24"/>
          <w:szCs w:val="24"/>
          <w:lang w:val="sq-AL"/>
        </w:rPr>
        <w:t>peratori</w:t>
      </w:r>
      <w:r w:rsidR="00836253" w:rsidRPr="00B172D6">
        <w:rPr>
          <w:rFonts w:ascii="Book Antiqua" w:eastAsia="Times New Roman" w:hAnsi="Book Antiqua"/>
          <w:color w:val="000000"/>
          <w:sz w:val="24"/>
          <w:szCs w:val="24"/>
          <w:lang w:val="sq-AL"/>
        </w:rPr>
        <w:t xml:space="preserve"> </w:t>
      </w:r>
      <w:r w:rsidR="004A454C" w:rsidRPr="00B172D6">
        <w:rPr>
          <w:rFonts w:ascii="Book Antiqua" w:eastAsia="Times New Roman" w:hAnsi="Book Antiqua"/>
          <w:color w:val="000000"/>
          <w:sz w:val="24"/>
          <w:szCs w:val="24"/>
          <w:lang w:val="sq-AL"/>
        </w:rPr>
        <w:t>duhet t’i mbrojë</w:t>
      </w:r>
      <w:r w:rsidR="00BC01FE" w:rsidRPr="00B172D6">
        <w:rPr>
          <w:rFonts w:ascii="Book Antiqua" w:eastAsia="Times New Roman" w:hAnsi="Book Antiqua"/>
          <w:color w:val="000000"/>
          <w:sz w:val="24"/>
          <w:szCs w:val="24"/>
          <w:lang w:val="sq-AL"/>
        </w:rPr>
        <w:t xml:space="preserve"> mallrat</w:t>
      </w:r>
      <w:r w:rsidR="004A454C" w:rsidRPr="00B172D6">
        <w:rPr>
          <w:rFonts w:ascii="Book Antiqua" w:eastAsia="Times New Roman" w:hAnsi="Book Antiqua"/>
          <w:color w:val="000000"/>
          <w:sz w:val="24"/>
          <w:szCs w:val="24"/>
          <w:lang w:val="sq-AL"/>
        </w:rPr>
        <w:t xml:space="preserve"> e</w:t>
      </w:r>
      <w:r w:rsidR="00836253"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rrezikshme</w:t>
      </w:r>
      <w:r w:rsidR="00BC01FE" w:rsidRPr="00B172D6">
        <w:rPr>
          <w:rFonts w:ascii="Book Antiqua" w:eastAsia="Times New Roman" w:hAnsi="Book Antiqua"/>
          <w:color w:val="000000"/>
          <w:sz w:val="24"/>
          <w:szCs w:val="24"/>
          <w:lang w:val="sq-AL"/>
        </w:rPr>
        <w:t xml:space="preserve"> </w:t>
      </w:r>
      <w:r w:rsidR="00DE0BA2" w:rsidRPr="00B172D6">
        <w:rPr>
          <w:rFonts w:ascii="Book Antiqua" w:eastAsia="Times New Roman" w:hAnsi="Book Antiqua"/>
          <w:color w:val="000000"/>
          <w:sz w:val="24"/>
          <w:szCs w:val="24"/>
          <w:lang w:val="sq-AL"/>
        </w:rPr>
        <w:t>t</w:t>
      </w:r>
      <w:r w:rsidR="00393E5F">
        <w:rPr>
          <w:rFonts w:ascii="Book Antiqua" w:eastAsia="Times New Roman" w:hAnsi="Book Antiqua"/>
          <w:color w:val="000000"/>
          <w:sz w:val="24"/>
          <w:szCs w:val="24"/>
          <w:lang w:val="sq-AL"/>
        </w:rPr>
        <w:t>ë</w:t>
      </w:r>
      <w:r w:rsidR="00DE0BA2" w:rsidRPr="00B172D6">
        <w:rPr>
          <w:rFonts w:ascii="Book Antiqua" w:eastAsia="Times New Roman" w:hAnsi="Book Antiqua"/>
          <w:color w:val="000000"/>
          <w:sz w:val="24"/>
          <w:szCs w:val="24"/>
          <w:lang w:val="sq-AL"/>
        </w:rPr>
        <w:t xml:space="preserve"> ngarkuara në mjetin ajror </w:t>
      </w:r>
      <w:r w:rsidR="00836253" w:rsidRPr="00B172D6">
        <w:rPr>
          <w:rFonts w:ascii="Book Antiqua" w:eastAsia="Times New Roman" w:hAnsi="Book Antiqua"/>
          <w:color w:val="000000"/>
          <w:sz w:val="24"/>
          <w:szCs w:val="24"/>
          <w:lang w:val="sq-AL"/>
        </w:rPr>
        <w:t>nga d</w:t>
      </w:r>
      <w:r w:rsidR="00637733" w:rsidRPr="00B172D6">
        <w:rPr>
          <w:rFonts w:ascii="Book Antiqua" w:eastAsia="Times New Roman" w:hAnsi="Book Antiqua"/>
          <w:color w:val="000000"/>
          <w:sz w:val="24"/>
          <w:szCs w:val="24"/>
          <w:lang w:val="sq-AL"/>
        </w:rPr>
        <w:t>ë</w:t>
      </w:r>
      <w:r w:rsidR="00836253" w:rsidRPr="00B172D6">
        <w:rPr>
          <w:rFonts w:ascii="Book Antiqua" w:eastAsia="Times New Roman" w:hAnsi="Book Antiqua"/>
          <w:color w:val="000000"/>
          <w:sz w:val="24"/>
          <w:szCs w:val="24"/>
          <w:lang w:val="sq-AL"/>
        </w:rPr>
        <w:t>mtimi</w:t>
      </w:r>
      <w:r w:rsidR="004A454C"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dhe </w:t>
      </w:r>
      <w:r w:rsidR="00B27101" w:rsidRPr="00B172D6">
        <w:rPr>
          <w:rFonts w:ascii="Book Antiqua" w:eastAsia="Times New Roman" w:hAnsi="Book Antiqua"/>
          <w:color w:val="000000"/>
          <w:sz w:val="24"/>
          <w:szCs w:val="24"/>
          <w:lang w:val="sq-AL"/>
        </w:rPr>
        <w:t xml:space="preserve">duhet </w:t>
      </w:r>
      <w:r w:rsidR="004A454C" w:rsidRPr="00B172D6">
        <w:rPr>
          <w:rFonts w:ascii="Book Antiqua" w:eastAsia="Times New Roman" w:hAnsi="Book Antiqua"/>
          <w:color w:val="000000"/>
          <w:sz w:val="24"/>
          <w:szCs w:val="24"/>
          <w:lang w:val="sq-AL"/>
        </w:rPr>
        <w:t xml:space="preserve">t’i fiksojë këto </w:t>
      </w:r>
      <w:r w:rsidR="00836253" w:rsidRPr="00B172D6">
        <w:rPr>
          <w:rFonts w:ascii="Book Antiqua" w:eastAsia="Times New Roman" w:hAnsi="Book Antiqua"/>
          <w:color w:val="000000"/>
          <w:sz w:val="24"/>
          <w:szCs w:val="24"/>
          <w:lang w:val="sq-AL"/>
        </w:rPr>
        <w:t>mallra</w:t>
      </w:r>
      <w:r w:rsidR="004A454C" w:rsidRPr="00B172D6">
        <w:rPr>
          <w:rFonts w:ascii="Book Antiqua" w:eastAsia="Times New Roman" w:hAnsi="Book Antiqua"/>
          <w:color w:val="000000"/>
          <w:sz w:val="24"/>
          <w:szCs w:val="24"/>
          <w:lang w:val="sq-AL"/>
        </w:rPr>
        <w:t xml:space="preserve"> t</w:t>
      </w:r>
      <w:r w:rsidRPr="00B172D6">
        <w:rPr>
          <w:rFonts w:ascii="Book Antiqua" w:eastAsia="Times New Roman" w:hAnsi="Book Antiqua"/>
          <w:color w:val="000000"/>
          <w:sz w:val="24"/>
          <w:szCs w:val="24"/>
          <w:lang w:val="sq-AL"/>
        </w:rPr>
        <w:t xml:space="preserve">ë rrezikshme në </w:t>
      </w:r>
      <w:r w:rsidR="000071A3" w:rsidRPr="00B172D6">
        <w:rPr>
          <w:rFonts w:ascii="Book Antiqua" w:eastAsia="Times New Roman" w:hAnsi="Book Antiqua"/>
          <w:color w:val="000000"/>
          <w:sz w:val="24"/>
          <w:szCs w:val="24"/>
          <w:lang w:val="sq-AL"/>
        </w:rPr>
        <w:t>mjet ajror</w:t>
      </w:r>
      <w:r w:rsidRPr="00B172D6">
        <w:rPr>
          <w:rFonts w:ascii="Book Antiqua" w:eastAsia="Times New Roman" w:hAnsi="Book Antiqua"/>
          <w:color w:val="000000"/>
          <w:sz w:val="24"/>
          <w:szCs w:val="24"/>
          <w:lang w:val="sq-AL"/>
        </w:rPr>
        <w:t xml:space="preserve"> në </w:t>
      </w:r>
      <w:r w:rsidR="00B27101" w:rsidRPr="00B172D6">
        <w:rPr>
          <w:rFonts w:ascii="Book Antiqua" w:eastAsia="Times New Roman" w:hAnsi="Book Antiqua"/>
          <w:color w:val="000000"/>
          <w:sz w:val="24"/>
          <w:szCs w:val="24"/>
          <w:lang w:val="sq-AL"/>
        </w:rPr>
        <w:t>atë</w:t>
      </w:r>
      <w:r w:rsidRPr="00B172D6">
        <w:rPr>
          <w:rFonts w:ascii="Book Antiqua" w:eastAsia="Times New Roman" w:hAnsi="Book Antiqua"/>
          <w:color w:val="000000"/>
          <w:sz w:val="24"/>
          <w:szCs w:val="24"/>
          <w:lang w:val="sq-AL"/>
        </w:rPr>
        <w:t xml:space="preserve"> mëny</w:t>
      </w:r>
      <w:r w:rsidR="00836253" w:rsidRPr="00B172D6">
        <w:rPr>
          <w:rFonts w:ascii="Book Antiqua" w:eastAsia="Times New Roman" w:hAnsi="Book Antiqua"/>
          <w:color w:val="000000"/>
          <w:sz w:val="24"/>
          <w:szCs w:val="24"/>
          <w:lang w:val="sq-AL"/>
        </w:rPr>
        <w:t>rë që do të parandalo</w:t>
      </w:r>
      <w:r w:rsidR="00B27101" w:rsidRPr="00B172D6">
        <w:rPr>
          <w:rFonts w:ascii="Book Antiqua" w:eastAsia="Times New Roman" w:hAnsi="Book Antiqua"/>
          <w:color w:val="000000"/>
          <w:sz w:val="24"/>
          <w:szCs w:val="24"/>
          <w:lang w:val="sq-AL"/>
        </w:rPr>
        <w:t>nte</w:t>
      </w:r>
      <w:r w:rsidRPr="00B172D6">
        <w:rPr>
          <w:rFonts w:ascii="Book Antiqua" w:eastAsia="Times New Roman" w:hAnsi="Book Antiqua"/>
          <w:color w:val="000000"/>
          <w:sz w:val="24"/>
          <w:szCs w:val="24"/>
          <w:lang w:val="sq-AL"/>
        </w:rPr>
        <w:t xml:space="preserve"> ç</w:t>
      </w:r>
      <w:r w:rsidR="00836253" w:rsidRPr="00B172D6">
        <w:rPr>
          <w:rFonts w:ascii="Book Antiqua" w:eastAsia="Times New Roman" w:hAnsi="Book Antiqua"/>
          <w:color w:val="000000"/>
          <w:sz w:val="24"/>
          <w:szCs w:val="24"/>
          <w:lang w:val="sq-AL"/>
        </w:rPr>
        <w:t>far</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do lëvizje </w:t>
      </w:r>
      <w:r w:rsidR="00836253" w:rsidRPr="00B172D6">
        <w:rPr>
          <w:rFonts w:ascii="Book Antiqua" w:eastAsia="Times New Roman" w:hAnsi="Book Antiqua"/>
          <w:color w:val="000000"/>
          <w:sz w:val="24"/>
          <w:szCs w:val="24"/>
          <w:lang w:val="sq-AL"/>
        </w:rPr>
        <w:t>gjat</w:t>
      </w:r>
      <w:r w:rsidR="00637733" w:rsidRPr="00B172D6">
        <w:rPr>
          <w:rFonts w:ascii="Book Antiqua" w:eastAsia="Times New Roman" w:hAnsi="Book Antiqua"/>
          <w:color w:val="000000"/>
          <w:sz w:val="24"/>
          <w:szCs w:val="24"/>
          <w:lang w:val="sq-AL"/>
        </w:rPr>
        <w:t>ë</w:t>
      </w:r>
      <w:r w:rsidR="00836253"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fluturim</w:t>
      </w:r>
      <w:r w:rsidR="00836253" w:rsidRPr="00B172D6">
        <w:rPr>
          <w:rFonts w:ascii="Book Antiqua" w:eastAsia="Times New Roman" w:hAnsi="Book Antiqua"/>
          <w:color w:val="000000"/>
          <w:sz w:val="24"/>
          <w:szCs w:val="24"/>
          <w:lang w:val="sq-AL"/>
        </w:rPr>
        <w:t>it</w:t>
      </w:r>
      <w:r w:rsidR="00B27101" w:rsidRPr="00B172D6">
        <w:rPr>
          <w:rFonts w:ascii="Book Antiqua" w:eastAsia="Times New Roman" w:hAnsi="Book Antiqua"/>
          <w:color w:val="000000"/>
          <w:sz w:val="24"/>
          <w:szCs w:val="24"/>
          <w:lang w:val="sq-AL"/>
        </w:rPr>
        <w:t>,</w:t>
      </w:r>
      <w:r w:rsidRPr="00B172D6">
        <w:rPr>
          <w:rFonts w:ascii="Book Antiqua" w:eastAsia="Times New Roman" w:hAnsi="Book Antiqua"/>
          <w:color w:val="000000"/>
          <w:sz w:val="24"/>
          <w:szCs w:val="24"/>
          <w:lang w:val="sq-AL"/>
        </w:rPr>
        <w:t xml:space="preserve"> </w:t>
      </w:r>
      <w:r w:rsidR="00836253" w:rsidRPr="00B172D6">
        <w:rPr>
          <w:rFonts w:ascii="Book Antiqua" w:eastAsia="Times New Roman" w:hAnsi="Book Antiqua"/>
          <w:color w:val="000000"/>
          <w:sz w:val="24"/>
          <w:szCs w:val="24"/>
          <w:lang w:val="sq-AL"/>
        </w:rPr>
        <w:t>e cila</w:t>
      </w:r>
      <w:r w:rsidRPr="00B172D6">
        <w:rPr>
          <w:rFonts w:ascii="Book Antiqua" w:eastAsia="Times New Roman" w:hAnsi="Book Antiqua"/>
          <w:color w:val="000000"/>
          <w:sz w:val="24"/>
          <w:szCs w:val="24"/>
          <w:lang w:val="sq-AL"/>
        </w:rPr>
        <w:t xml:space="preserve"> do të ndryshonte orientimin e </w:t>
      </w:r>
      <w:r w:rsidR="00836253" w:rsidRPr="00B172D6">
        <w:rPr>
          <w:rFonts w:ascii="Book Antiqua" w:eastAsia="Times New Roman" w:hAnsi="Book Antiqua"/>
          <w:color w:val="000000"/>
          <w:sz w:val="24"/>
          <w:szCs w:val="24"/>
          <w:lang w:val="sq-AL"/>
        </w:rPr>
        <w:t>pakos</w:t>
      </w:r>
      <w:r w:rsidRPr="00B172D6">
        <w:rPr>
          <w:rFonts w:ascii="Book Antiqua" w:eastAsia="Times New Roman" w:hAnsi="Book Antiqua"/>
          <w:color w:val="000000"/>
          <w:sz w:val="24"/>
          <w:szCs w:val="24"/>
          <w:lang w:val="sq-AL"/>
        </w:rPr>
        <w:t>.</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w:t>
      </w:r>
      <w:r w:rsidR="00551444" w:rsidRPr="00B172D6">
        <w:rPr>
          <w:rFonts w:ascii="Book Antiqua" w:eastAsia="Times New Roman" w:hAnsi="Book Antiqua"/>
          <w:color w:val="000000"/>
          <w:sz w:val="24"/>
          <w:szCs w:val="24"/>
          <w:lang w:val="sq-AL"/>
        </w:rPr>
        <w:t>7</w:t>
      </w:r>
      <w:r w:rsidRPr="00B172D6">
        <w:rPr>
          <w:rFonts w:ascii="Book Antiqua" w:eastAsia="Times New Roman" w:hAnsi="Book Antiqua"/>
          <w:color w:val="000000"/>
          <w:sz w:val="24"/>
          <w:szCs w:val="24"/>
          <w:lang w:val="sq-AL"/>
        </w:rPr>
        <w:t>.1</w:t>
      </w:r>
      <w:r w:rsidR="00B41D73" w:rsidRPr="00B172D6">
        <w:rPr>
          <w:rFonts w:ascii="Book Antiqua" w:eastAsia="Times New Roman" w:hAnsi="Book Antiqua"/>
          <w:color w:val="000000"/>
          <w:sz w:val="24"/>
          <w:szCs w:val="24"/>
          <w:lang w:val="sq-AL"/>
        </w:rPr>
        <w:t>9</w:t>
      </w:r>
      <w:r w:rsidR="00FC3A26"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 xml:space="preserve">Përveç siç </w:t>
      </w:r>
      <w:r w:rsidR="00637733" w:rsidRPr="00B172D6">
        <w:rPr>
          <w:rFonts w:ascii="Book Antiqua" w:eastAsia="Times New Roman" w:hAnsi="Book Antiqua"/>
          <w:color w:val="000000"/>
          <w:sz w:val="24"/>
          <w:szCs w:val="24"/>
          <w:lang w:val="sq-AL"/>
        </w:rPr>
        <w:t>ë</w:t>
      </w:r>
      <w:r w:rsidR="00836253" w:rsidRPr="00B172D6">
        <w:rPr>
          <w:rFonts w:ascii="Book Antiqua" w:eastAsia="Times New Roman" w:hAnsi="Book Antiqua"/>
          <w:color w:val="000000"/>
          <w:sz w:val="24"/>
          <w:szCs w:val="24"/>
          <w:lang w:val="sq-AL"/>
        </w:rPr>
        <w:t>sht</w:t>
      </w:r>
      <w:r w:rsidR="00637733" w:rsidRPr="00B172D6">
        <w:rPr>
          <w:rFonts w:ascii="Book Antiqua" w:eastAsia="Times New Roman" w:hAnsi="Book Antiqua"/>
          <w:color w:val="000000"/>
          <w:sz w:val="24"/>
          <w:szCs w:val="24"/>
          <w:lang w:val="sq-AL"/>
        </w:rPr>
        <w:t>ë</w:t>
      </w:r>
      <w:r w:rsidR="00836253" w:rsidRPr="00B172D6">
        <w:rPr>
          <w:rFonts w:ascii="Book Antiqua" w:eastAsia="Times New Roman" w:hAnsi="Book Antiqua"/>
          <w:color w:val="000000"/>
          <w:sz w:val="24"/>
          <w:szCs w:val="24"/>
          <w:lang w:val="sq-AL"/>
        </w:rPr>
        <w:t xml:space="preserve"> th</w:t>
      </w:r>
      <w:r w:rsidR="00637733" w:rsidRPr="00B172D6">
        <w:rPr>
          <w:rFonts w:ascii="Book Antiqua" w:eastAsia="Times New Roman" w:hAnsi="Book Antiqua"/>
          <w:color w:val="000000"/>
          <w:sz w:val="24"/>
          <w:szCs w:val="24"/>
          <w:lang w:val="sq-AL"/>
        </w:rPr>
        <w:t>ë</w:t>
      </w:r>
      <w:r w:rsidR="00836253" w:rsidRPr="00B172D6">
        <w:rPr>
          <w:rFonts w:ascii="Book Antiqua" w:eastAsia="Times New Roman" w:hAnsi="Book Antiqua"/>
          <w:color w:val="000000"/>
          <w:sz w:val="24"/>
          <w:szCs w:val="24"/>
          <w:lang w:val="sq-AL"/>
        </w:rPr>
        <w:t>n</w:t>
      </w:r>
      <w:r w:rsidR="00637733" w:rsidRPr="00B172D6">
        <w:rPr>
          <w:rFonts w:ascii="Book Antiqua" w:eastAsia="Times New Roman" w:hAnsi="Book Antiqua"/>
          <w:color w:val="000000"/>
          <w:sz w:val="24"/>
          <w:szCs w:val="24"/>
          <w:lang w:val="sq-AL"/>
        </w:rPr>
        <w:t>ë</w:t>
      </w:r>
      <w:r w:rsidR="00836253"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në </w:t>
      </w:r>
      <w:r w:rsidR="00FA133F" w:rsidRPr="00B172D6">
        <w:rPr>
          <w:rFonts w:ascii="Book Antiqua" w:eastAsia="Times New Roman" w:hAnsi="Book Antiqua"/>
          <w:color w:val="000000"/>
          <w:sz w:val="24"/>
          <w:szCs w:val="24"/>
          <w:lang w:val="sq-AL"/>
        </w:rPr>
        <w:t>Instruksione</w:t>
      </w:r>
      <w:r w:rsidR="000071A3" w:rsidRPr="00B172D6">
        <w:rPr>
          <w:rFonts w:ascii="Book Antiqua" w:eastAsia="Times New Roman" w:hAnsi="Book Antiqua"/>
          <w:color w:val="000000"/>
          <w:sz w:val="24"/>
          <w:szCs w:val="24"/>
          <w:lang w:val="sq-AL"/>
        </w:rPr>
        <w:t>t Teknike</w:t>
      </w:r>
      <w:r w:rsidRPr="00B172D6">
        <w:rPr>
          <w:rFonts w:ascii="Book Antiqua" w:eastAsia="Times New Roman" w:hAnsi="Book Antiqua"/>
          <w:color w:val="000000"/>
          <w:sz w:val="24"/>
          <w:szCs w:val="24"/>
          <w:lang w:val="sq-AL"/>
        </w:rPr>
        <w:t xml:space="preserve">, </w:t>
      </w:r>
      <w:r w:rsidR="00836253" w:rsidRPr="00B172D6">
        <w:rPr>
          <w:rFonts w:ascii="Book Antiqua" w:eastAsia="Times New Roman" w:hAnsi="Book Antiqua"/>
          <w:color w:val="000000"/>
          <w:sz w:val="24"/>
          <w:szCs w:val="24"/>
          <w:lang w:val="sq-AL"/>
        </w:rPr>
        <w:t xml:space="preserve">pakot </w:t>
      </w:r>
      <w:r w:rsidRPr="00B172D6">
        <w:rPr>
          <w:rFonts w:ascii="Book Antiqua" w:eastAsia="Times New Roman" w:hAnsi="Book Antiqua"/>
          <w:color w:val="000000"/>
          <w:sz w:val="24"/>
          <w:szCs w:val="24"/>
          <w:lang w:val="sq-AL"/>
        </w:rPr>
        <w:t xml:space="preserve">e mallrave të rrezikshme që mbajnë etiketën </w:t>
      </w:r>
      <w:r w:rsidR="00B27101" w:rsidRPr="00B172D6">
        <w:rPr>
          <w:rFonts w:ascii="Book Antiqua" w:eastAsia="Times New Roman" w:hAnsi="Book Antiqua"/>
          <w:color w:val="000000"/>
          <w:sz w:val="24"/>
          <w:szCs w:val="24"/>
          <w:lang w:val="sq-AL"/>
        </w:rPr>
        <w:t>“</w:t>
      </w:r>
      <w:r w:rsidR="00B27101" w:rsidRPr="00B172D6">
        <w:rPr>
          <w:rFonts w:ascii="Book Antiqua" w:eastAsia="Times New Roman" w:hAnsi="Book Antiqua" w:cs="Arial"/>
          <w:sz w:val="24"/>
          <w:szCs w:val="24"/>
          <w:lang w:val="sq-AL"/>
        </w:rPr>
        <w:t>Cargo Aircraft Only</w:t>
      </w:r>
      <w:r w:rsidR="00B27101" w:rsidRPr="00B172D6">
        <w:rPr>
          <w:rFonts w:ascii="Book Antiqua" w:eastAsia="Times New Roman" w:hAnsi="Book Antiqua"/>
          <w:color w:val="000000"/>
          <w:sz w:val="24"/>
          <w:szCs w:val="24"/>
          <w:lang w:val="sq-AL"/>
        </w:rPr>
        <w:t>” (Vetëm në Mjet Ajror të Mallrave)</w:t>
      </w:r>
      <w:r w:rsidRPr="00B172D6">
        <w:rPr>
          <w:rFonts w:ascii="Book Antiqua" w:eastAsia="Times New Roman" w:hAnsi="Book Antiqua"/>
          <w:color w:val="000000"/>
          <w:sz w:val="24"/>
          <w:szCs w:val="24"/>
          <w:lang w:val="sq-AL"/>
        </w:rPr>
        <w:t xml:space="preserve">, </w:t>
      </w:r>
      <w:r w:rsidRPr="00B172D6">
        <w:rPr>
          <w:rFonts w:ascii="Times New Roman" w:eastAsia="Times New Roman" w:hAnsi="Times New Roman"/>
          <w:color w:val="000000"/>
          <w:sz w:val="24"/>
          <w:szCs w:val="24"/>
          <w:lang w:val="sq-AL"/>
        </w:rPr>
        <w:t>​​</w:t>
      </w:r>
      <w:r w:rsidRPr="00B172D6">
        <w:rPr>
          <w:rFonts w:ascii="Book Antiqua" w:eastAsia="Times New Roman" w:hAnsi="Book Antiqua"/>
          <w:color w:val="000000"/>
          <w:sz w:val="24"/>
          <w:szCs w:val="24"/>
          <w:lang w:val="sq-AL"/>
        </w:rPr>
        <w:t>d</w:t>
      </w:r>
      <w:r w:rsidR="00B27101" w:rsidRPr="00B172D6">
        <w:rPr>
          <w:rFonts w:ascii="Book Antiqua" w:eastAsia="Times New Roman" w:hAnsi="Book Antiqua"/>
          <w:color w:val="000000"/>
          <w:sz w:val="24"/>
          <w:szCs w:val="24"/>
          <w:lang w:val="sq-AL"/>
        </w:rPr>
        <w:t>uhet</w:t>
      </w:r>
      <w:r w:rsidRPr="00B172D6">
        <w:rPr>
          <w:rFonts w:ascii="Book Antiqua" w:eastAsia="Times New Roman" w:hAnsi="Book Antiqua"/>
          <w:color w:val="000000"/>
          <w:sz w:val="24"/>
          <w:szCs w:val="24"/>
          <w:lang w:val="sq-AL"/>
        </w:rPr>
        <w:t xml:space="preserve"> t</w:t>
      </w:r>
      <w:r w:rsidRPr="00B172D6">
        <w:rPr>
          <w:rFonts w:ascii="Book Antiqua" w:eastAsia="Times New Roman" w:hAnsi="Book Antiqua" w:cs="Book Antiqua"/>
          <w:color w:val="000000"/>
          <w:sz w:val="24"/>
          <w:szCs w:val="24"/>
          <w:lang w:val="sq-AL"/>
        </w:rPr>
        <w:t>ë</w:t>
      </w:r>
      <w:r w:rsidR="00836253" w:rsidRPr="00B172D6">
        <w:rPr>
          <w:rFonts w:ascii="Book Antiqua" w:eastAsia="Times New Roman" w:hAnsi="Book Antiqua"/>
          <w:color w:val="000000"/>
          <w:sz w:val="24"/>
          <w:szCs w:val="24"/>
          <w:lang w:val="sq-AL"/>
        </w:rPr>
        <w:t xml:space="preserve"> ngarkohe</w:t>
      </w:r>
      <w:r w:rsidR="00B27101" w:rsidRPr="00B172D6">
        <w:rPr>
          <w:rFonts w:ascii="Book Antiqua" w:eastAsia="Times New Roman" w:hAnsi="Book Antiqua"/>
          <w:color w:val="000000"/>
          <w:sz w:val="24"/>
          <w:szCs w:val="24"/>
          <w:lang w:val="sq-AL"/>
        </w:rPr>
        <w:t>n</w:t>
      </w:r>
      <w:r w:rsidRPr="00B172D6">
        <w:rPr>
          <w:rFonts w:ascii="Book Antiqua" w:eastAsia="Times New Roman" w:hAnsi="Book Antiqua"/>
          <w:color w:val="000000"/>
          <w:sz w:val="24"/>
          <w:szCs w:val="24"/>
          <w:lang w:val="sq-AL"/>
        </w:rPr>
        <w:t xml:space="preserve"> n</w:t>
      </w:r>
      <w:r w:rsidRPr="00B172D6">
        <w:rPr>
          <w:rFonts w:ascii="Book Antiqua" w:eastAsia="Times New Roman" w:hAnsi="Book Antiqua" w:cs="Book Antiqua"/>
          <w:color w:val="000000"/>
          <w:sz w:val="24"/>
          <w:szCs w:val="24"/>
          <w:lang w:val="sq-AL"/>
        </w:rPr>
        <w:t>ë</w:t>
      </w:r>
      <w:r w:rsidRPr="00B172D6">
        <w:rPr>
          <w:rFonts w:ascii="Book Antiqua" w:eastAsia="Times New Roman" w:hAnsi="Book Antiqua"/>
          <w:color w:val="000000"/>
          <w:sz w:val="24"/>
          <w:szCs w:val="24"/>
          <w:lang w:val="sq-AL"/>
        </w:rPr>
        <w:t xml:space="preserve"> at</w:t>
      </w:r>
      <w:r w:rsidRPr="00B172D6">
        <w:rPr>
          <w:rFonts w:ascii="Book Antiqua" w:eastAsia="Times New Roman" w:hAnsi="Book Antiqua" w:cs="Book Antiqua"/>
          <w:color w:val="000000"/>
          <w:sz w:val="24"/>
          <w:szCs w:val="24"/>
          <w:lang w:val="sq-AL"/>
        </w:rPr>
        <w:t>ë</w:t>
      </w:r>
      <w:r w:rsidRPr="00B172D6">
        <w:rPr>
          <w:rFonts w:ascii="Book Antiqua" w:eastAsia="Times New Roman" w:hAnsi="Book Antiqua"/>
          <w:color w:val="000000"/>
          <w:sz w:val="24"/>
          <w:szCs w:val="24"/>
          <w:lang w:val="sq-AL"/>
        </w:rPr>
        <w:t xml:space="preserve"> m</w:t>
      </w:r>
      <w:r w:rsidRPr="00B172D6">
        <w:rPr>
          <w:rFonts w:ascii="Book Antiqua" w:eastAsia="Times New Roman" w:hAnsi="Book Antiqua" w:cs="Book Antiqua"/>
          <w:color w:val="000000"/>
          <w:sz w:val="24"/>
          <w:szCs w:val="24"/>
          <w:lang w:val="sq-AL"/>
        </w:rPr>
        <w:t>ë</w:t>
      </w:r>
      <w:r w:rsidRPr="00B172D6">
        <w:rPr>
          <w:rFonts w:ascii="Book Antiqua" w:eastAsia="Times New Roman" w:hAnsi="Book Antiqua"/>
          <w:color w:val="000000"/>
          <w:sz w:val="24"/>
          <w:szCs w:val="24"/>
          <w:lang w:val="sq-AL"/>
        </w:rPr>
        <w:t>nyr</w:t>
      </w:r>
      <w:r w:rsidRPr="00B172D6">
        <w:rPr>
          <w:rFonts w:ascii="Book Antiqua" w:eastAsia="Times New Roman" w:hAnsi="Book Antiqua" w:cs="Book Antiqua"/>
          <w:color w:val="000000"/>
          <w:sz w:val="24"/>
          <w:szCs w:val="24"/>
          <w:lang w:val="sq-AL"/>
        </w:rPr>
        <w:t>ë</w:t>
      </w:r>
      <w:r w:rsidRPr="00B172D6">
        <w:rPr>
          <w:rFonts w:ascii="Book Antiqua" w:eastAsia="Times New Roman" w:hAnsi="Book Antiqua"/>
          <w:color w:val="000000"/>
          <w:sz w:val="24"/>
          <w:szCs w:val="24"/>
          <w:lang w:val="sq-AL"/>
        </w:rPr>
        <w:t xml:space="preserve"> q</w:t>
      </w:r>
      <w:r w:rsidRPr="00B172D6">
        <w:rPr>
          <w:rFonts w:ascii="Book Antiqua" w:eastAsia="Times New Roman" w:hAnsi="Book Antiqua" w:cs="Book Antiqua"/>
          <w:color w:val="000000"/>
          <w:sz w:val="24"/>
          <w:szCs w:val="24"/>
          <w:lang w:val="sq-AL"/>
        </w:rPr>
        <w:t>ë</w:t>
      </w:r>
      <w:r w:rsidRPr="00B172D6">
        <w:rPr>
          <w:rFonts w:ascii="Book Antiqua" w:eastAsia="Times New Roman" w:hAnsi="Book Antiqua"/>
          <w:color w:val="000000"/>
          <w:sz w:val="24"/>
          <w:szCs w:val="24"/>
          <w:lang w:val="sq-AL"/>
        </w:rPr>
        <w:t xml:space="preserve"> an</w:t>
      </w:r>
      <w:r w:rsidRPr="00B172D6">
        <w:rPr>
          <w:rFonts w:ascii="Book Antiqua" w:eastAsia="Times New Roman" w:hAnsi="Book Antiqua" w:cs="Book Antiqua"/>
          <w:color w:val="000000"/>
          <w:sz w:val="24"/>
          <w:szCs w:val="24"/>
          <w:lang w:val="sq-AL"/>
        </w:rPr>
        <w:t>ë</w:t>
      </w:r>
      <w:r w:rsidRPr="00B172D6">
        <w:rPr>
          <w:rFonts w:ascii="Book Antiqua" w:eastAsia="Times New Roman" w:hAnsi="Book Antiqua"/>
          <w:color w:val="000000"/>
          <w:sz w:val="24"/>
          <w:szCs w:val="24"/>
          <w:lang w:val="sq-AL"/>
        </w:rPr>
        <w:t>tar</w:t>
      </w:r>
      <w:r w:rsidR="00836253" w:rsidRPr="00B172D6">
        <w:rPr>
          <w:rFonts w:ascii="Book Antiqua" w:eastAsia="Times New Roman" w:hAnsi="Book Antiqua"/>
          <w:color w:val="000000"/>
          <w:sz w:val="24"/>
          <w:szCs w:val="24"/>
          <w:lang w:val="sq-AL"/>
        </w:rPr>
        <w:t>i</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ekuipazhit ose ndonj</w:t>
      </w:r>
      <w:r w:rsidRPr="00B172D6">
        <w:rPr>
          <w:rFonts w:ascii="Book Antiqua" w:eastAsia="Times New Roman" w:hAnsi="Book Antiqua" w:cs="Book Antiqua"/>
          <w:color w:val="000000"/>
          <w:sz w:val="24"/>
          <w:szCs w:val="24"/>
          <w:lang w:val="sq-AL"/>
        </w:rPr>
        <w:t>ë</w:t>
      </w:r>
      <w:r w:rsidRPr="00B172D6">
        <w:rPr>
          <w:rFonts w:ascii="Book Antiqua" w:eastAsia="Times New Roman" w:hAnsi="Book Antiqua"/>
          <w:color w:val="000000"/>
          <w:sz w:val="24"/>
          <w:szCs w:val="24"/>
          <w:lang w:val="sq-AL"/>
        </w:rPr>
        <w:t xml:space="preserve"> person tjet</w:t>
      </w:r>
      <w:r w:rsidRPr="00B172D6">
        <w:rPr>
          <w:rFonts w:ascii="Book Antiqua" w:eastAsia="Times New Roman" w:hAnsi="Book Antiqua" w:cs="Book Antiqua"/>
          <w:color w:val="000000"/>
          <w:sz w:val="24"/>
          <w:szCs w:val="24"/>
          <w:lang w:val="sq-AL"/>
        </w:rPr>
        <w:t>ë</w:t>
      </w:r>
      <w:r w:rsidRPr="00B172D6">
        <w:rPr>
          <w:rFonts w:ascii="Book Antiqua" w:eastAsia="Times New Roman" w:hAnsi="Book Antiqua"/>
          <w:color w:val="000000"/>
          <w:sz w:val="24"/>
          <w:szCs w:val="24"/>
          <w:lang w:val="sq-AL"/>
        </w:rPr>
        <w:t>r</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 xml:space="preserve">autorizuar </w:t>
      </w:r>
      <w:r w:rsidR="00836253"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836253" w:rsidRPr="00B172D6">
        <w:rPr>
          <w:rFonts w:ascii="Book Antiqua" w:eastAsia="Times New Roman" w:hAnsi="Book Antiqua"/>
          <w:color w:val="000000"/>
          <w:sz w:val="24"/>
          <w:szCs w:val="24"/>
          <w:lang w:val="sq-AL"/>
        </w:rPr>
        <w:t xml:space="preserve"> mund të shoh</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trajtojë dhe, ku</w:t>
      </w:r>
      <w:r w:rsidR="00836253" w:rsidRPr="00B172D6">
        <w:rPr>
          <w:rFonts w:ascii="Book Antiqua" w:eastAsia="Times New Roman" w:hAnsi="Book Antiqua"/>
          <w:color w:val="000000"/>
          <w:sz w:val="24"/>
          <w:szCs w:val="24"/>
          <w:lang w:val="sq-AL"/>
        </w:rPr>
        <w:t>r</w:t>
      </w:r>
      <w:r w:rsidRPr="00B172D6">
        <w:rPr>
          <w:rFonts w:ascii="Book Antiqua" w:eastAsia="Times New Roman" w:hAnsi="Book Antiqua"/>
          <w:color w:val="000000"/>
          <w:sz w:val="24"/>
          <w:szCs w:val="24"/>
          <w:lang w:val="sq-AL"/>
        </w:rPr>
        <w:t xml:space="preserve"> madhësia dhe </w:t>
      </w:r>
      <w:r w:rsidR="00836253" w:rsidRPr="00B172D6">
        <w:rPr>
          <w:rFonts w:ascii="Book Antiqua" w:eastAsia="Times New Roman" w:hAnsi="Book Antiqua"/>
          <w:color w:val="000000"/>
          <w:sz w:val="24"/>
          <w:szCs w:val="24"/>
          <w:lang w:val="sq-AL"/>
        </w:rPr>
        <w:t>pesha lejojn</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w:t>
      </w:r>
      <w:r w:rsidR="00B27101" w:rsidRPr="00B172D6">
        <w:rPr>
          <w:rFonts w:ascii="Book Antiqua" w:eastAsia="Times New Roman" w:hAnsi="Book Antiqua"/>
          <w:color w:val="000000"/>
          <w:sz w:val="24"/>
          <w:szCs w:val="24"/>
          <w:lang w:val="sq-AL"/>
        </w:rPr>
        <w:t xml:space="preserve">të </w:t>
      </w:r>
      <w:r w:rsidRPr="00B172D6">
        <w:rPr>
          <w:rFonts w:ascii="Book Antiqua" w:eastAsia="Times New Roman" w:hAnsi="Book Antiqua"/>
          <w:color w:val="000000"/>
          <w:sz w:val="24"/>
          <w:szCs w:val="24"/>
          <w:lang w:val="sq-AL"/>
        </w:rPr>
        <w:t>nda</w:t>
      </w:r>
      <w:r w:rsidR="00836253" w:rsidRPr="00B172D6">
        <w:rPr>
          <w:rFonts w:ascii="Book Antiqua" w:eastAsia="Times New Roman" w:hAnsi="Book Antiqua"/>
          <w:color w:val="000000"/>
          <w:sz w:val="24"/>
          <w:szCs w:val="24"/>
          <w:lang w:val="sq-AL"/>
        </w:rPr>
        <w:t>j</w:t>
      </w:r>
      <w:r w:rsidRPr="00B172D6">
        <w:rPr>
          <w:rFonts w:ascii="Book Antiqua" w:eastAsia="Times New Roman" w:hAnsi="Book Antiqua"/>
          <w:color w:val="000000"/>
          <w:sz w:val="24"/>
          <w:szCs w:val="24"/>
          <w:lang w:val="sq-AL"/>
        </w:rPr>
        <w:t xml:space="preserve">ë </w:t>
      </w:r>
      <w:r w:rsidR="00836253" w:rsidRPr="00B172D6">
        <w:rPr>
          <w:rFonts w:ascii="Book Antiqua" w:eastAsia="Times New Roman" w:hAnsi="Book Antiqua"/>
          <w:color w:val="000000"/>
          <w:sz w:val="24"/>
          <w:szCs w:val="24"/>
          <w:lang w:val="sq-AL"/>
        </w:rPr>
        <w:t>pakot</w:t>
      </w:r>
      <w:r w:rsidRPr="00B172D6">
        <w:rPr>
          <w:rFonts w:ascii="Book Antiqua" w:eastAsia="Times New Roman" w:hAnsi="Book Antiqua"/>
          <w:color w:val="000000"/>
          <w:sz w:val="24"/>
          <w:szCs w:val="24"/>
          <w:lang w:val="sq-AL"/>
        </w:rPr>
        <w:t xml:space="preserve"> </w:t>
      </w:r>
      <w:r w:rsidR="00836253" w:rsidRPr="00B172D6">
        <w:rPr>
          <w:rFonts w:ascii="Book Antiqua" w:eastAsia="Times New Roman" w:hAnsi="Book Antiqua"/>
          <w:color w:val="000000"/>
          <w:sz w:val="24"/>
          <w:szCs w:val="24"/>
          <w:lang w:val="sq-AL"/>
        </w:rPr>
        <w:t>e</w:t>
      </w:r>
      <w:r w:rsidRPr="00B172D6">
        <w:rPr>
          <w:rFonts w:ascii="Book Antiqua" w:eastAsia="Times New Roman" w:hAnsi="Book Antiqua"/>
          <w:color w:val="000000"/>
          <w:sz w:val="24"/>
          <w:szCs w:val="24"/>
          <w:lang w:val="sq-AL"/>
        </w:rPr>
        <w:t xml:space="preserve"> tilla nga mallra</w:t>
      </w:r>
      <w:r w:rsidR="00836253"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w:t>
      </w:r>
      <w:r w:rsidR="00BF3453" w:rsidRPr="00B172D6">
        <w:rPr>
          <w:rFonts w:ascii="Book Antiqua" w:eastAsia="Times New Roman" w:hAnsi="Book Antiqua"/>
          <w:color w:val="000000"/>
          <w:sz w:val="24"/>
          <w:szCs w:val="24"/>
          <w:lang w:val="sq-AL"/>
        </w:rPr>
        <w:t xml:space="preserve">e </w:t>
      </w:r>
      <w:r w:rsidRPr="00B172D6">
        <w:rPr>
          <w:rFonts w:ascii="Book Antiqua" w:eastAsia="Times New Roman" w:hAnsi="Book Antiqua"/>
          <w:color w:val="000000"/>
          <w:sz w:val="24"/>
          <w:szCs w:val="24"/>
          <w:lang w:val="sq-AL"/>
        </w:rPr>
        <w:t xml:space="preserve">tjera </w:t>
      </w:r>
      <w:r w:rsidR="00BF3453" w:rsidRPr="00B172D6">
        <w:rPr>
          <w:rFonts w:ascii="Book Antiqua" w:eastAsia="Times New Roman" w:hAnsi="Book Antiqua"/>
          <w:color w:val="000000"/>
          <w:sz w:val="24"/>
          <w:szCs w:val="24"/>
          <w:lang w:val="sq-AL"/>
        </w:rPr>
        <w:t>gjatë</w:t>
      </w:r>
      <w:r w:rsidRPr="00B172D6">
        <w:rPr>
          <w:rFonts w:ascii="Book Antiqua" w:eastAsia="Times New Roman" w:hAnsi="Book Antiqua"/>
          <w:color w:val="000000"/>
          <w:sz w:val="24"/>
          <w:szCs w:val="24"/>
          <w:lang w:val="sq-AL"/>
        </w:rPr>
        <w:t xml:space="preserve"> fluturim</w:t>
      </w:r>
      <w:r w:rsidR="00BF3453" w:rsidRPr="00B172D6">
        <w:rPr>
          <w:rFonts w:ascii="Book Antiqua" w:eastAsia="Times New Roman" w:hAnsi="Book Antiqua"/>
          <w:color w:val="000000"/>
          <w:sz w:val="24"/>
          <w:szCs w:val="24"/>
          <w:lang w:val="sq-AL"/>
        </w:rPr>
        <w:t>it</w:t>
      </w:r>
      <w:r w:rsidRPr="00B172D6">
        <w:rPr>
          <w:rFonts w:ascii="Book Antiqua" w:eastAsia="Times New Roman" w:hAnsi="Book Antiqua"/>
          <w:color w:val="000000"/>
          <w:sz w:val="24"/>
          <w:szCs w:val="24"/>
          <w:lang w:val="sq-AL"/>
        </w:rPr>
        <w:t>.</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B41D73"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w:t>
      </w:r>
      <w:r w:rsidR="00551444" w:rsidRPr="00B172D6">
        <w:rPr>
          <w:rFonts w:ascii="Book Antiqua" w:eastAsia="Times New Roman" w:hAnsi="Book Antiqua"/>
          <w:color w:val="000000"/>
          <w:sz w:val="24"/>
          <w:szCs w:val="24"/>
          <w:lang w:val="sq-AL"/>
        </w:rPr>
        <w:t>7</w:t>
      </w:r>
      <w:r w:rsidRPr="00B172D6">
        <w:rPr>
          <w:rFonts w:ascii="Book Antiqua" w:eastAsia="Times New Roman" w:hAnsi="Book Antiqua"/>
          <w:color w:val="000000"/>
          <w:sz w:val="24"/>
          <w:szCs w:val="24"/>
          <w:lang w:val="sq-AL"/>
        </w:rPr>
        <w:t>.20</w:t>
      </w:r>
      <w:r w:rsidR="00FC3A26" w:rsidRPr="00B172D6">
        <w:rPr>
          <w:rFonts w:ascii="Book Antiqua" w:eastAsia="Times New Roman" w:hAnsi="Book Antiqua"/>
          <w:color w:val="000000"/>
          <w:sz w:val="24"/>
          <w:szCs w:val="24"/>
          <w:lang w:val="sq-AL"/>
        </w:rPr>
        <w:tab/>
      </w:r>
      <w:r w:rsidR="00FB1BA7" w:rsidRPr="00B172D6">
        <w:rPr>
          <w:rFonts w:ascii="Book Antiqua" w:eastAsia="Times New Roman" w:hAnsi="Book Antiqua"/>
          <w:color w:val="000000"/>
          <w:sz w:val="24"/>
          <w:szCs w:val="24"/>
          <w:lang w:val="sq-AL"/>
        </w:rPr>
        <w:t xml:space="preserve">Operatori ose </w:t>
      </w:r>
      <w:r w:rsidR="00302E7D" w:rsidRPr="00B172D6">
        <w:rPr>
          <w:rFonts w:ascii="Book Antiqua" w:eastAsia="Times New Roman" w:hAnsi="Book Antiqua"/>
          <w:color w:val="000000"/>
          <w:sz w:val="24"/>
          <w:szCs w:val="24"/>
          <w:lang w:val="sq-AL"/>
        </w:rPr>
        <w:t>a</w:t>
      </w:r>
      <w:r w:rsidR="00FB1BA7" w:rsidRPr="00B172D6">
        <w:rPr>
          <w:rFonts w:ascii="Book Antiqua" w:eastAsia="Times New Roman" w:hAnsi="Book Antiqua"/>
          <w:color w:val="000000"/>
          <w:sz w:val="24"/>
          <w:szCs w:val="24"/>
          <w:lang w:val="sq-AL"/>
        </w:rPr>
        <w:t>gjenti</w:t>
      </w:r>
      <w:r w:rsidR="00263F15" w:rsidRPr="00B172D6">
        <w:rPr>
          <w:rFonts w:ascii="Book Antiqua" w:eastAsia="Times New Roman" w:hAnsi="Book Antiqua"/>
          <w:color w:val="000000"/>
          <w:sz w:val="24"/>
          <w:szCs w:val="24"/>
          <w:lang w:val="sq-AL"/>
        </w:rPr>
        <w:t xml:space="preserve"> i </w:t>
      </w:r>
      <w:r w:rsidR="00302E7D" w:rsidRPr="00B172D6">
        <w:rPr>
          <w:rFonts w:ascii="Book Antiqua" w:eastAsia="Times New Roman" w:hAnsi="Book Antiqua"/>
          <w:color w:val="000000"/>
          <w:sz w:val="24"/>
          <w:szCs w:val="24"/>
          <w:lang w:val="sq-AL"/>
        </w:rPr>
        <w:t xml:space="preserve">tij i </w:t>
      </w:r>
      <w:r w:rsidR="00836253" w:rsidRPr="00B172D6">
        <w:rPr>
          <w:rFonts w:ascii="Book Antiqua" w:eastAsia="Times New Roman" w:hAnsi="Book Antiqua"/>
          <w:color w:val="000000"/>
          <w:sz w:val="24"/>
          <w:szCs w:val="24"/>
          <w:lang w:val="sq-AL"/>
        </w:rPr>
        <w:t>përgjithshëm</w:t>
      </w:r>
      <w:r w:rsidR="00263F15" w:rsidRPr="00B172D6">
        <w:rPr>
          <w:rFonts w:ascii="Book Antiqua" w:eastAsia="Times New Roman" w:hAnsi="Book Antiqua"/>
          <w:color w:val="000000"/>
          <w:sz w:val="24"/>
          <w:szCs w:val="24"/>
          <w:lang w:val="sq-AL"/>
        </w:rPr>
        <w:t xml:space="preserve"> i </w:t>
      </w:r>
      <w:r w:rsidR="00FB1BA7" w:rsidRPr="00B172D6">
        <w:rPr>
          <w:rFonts w:ascii="Book Antiqua" w:eastAsia="Times New Roman" w:hAnsi="Book Antiqua"/>
          <w:color w:val="000000"/>
          <w:sz w:val="24"/>
          <w:szCs w:val="24"/>
          <w:lang w:val="sq-AL"/>
        </w:rPr>
        <w:t>shitjes (</w:t>
      </w:r>
      <w:r w:rsidR="00302E7D" w:rsidRPr="00B172D6">
        <w:rPr>
          <w:rFonts w:ascii="Book Antiqua" w:eastAsia="Times New Roman" w:hAnsi="Book Antiqua" w:cs="Arial"/>
          <w:sz w:val="24"/>
          <w:szCs w:val="24"/>
          <w:lang w:val="sq-AL"/>
        </w:rPr>
        <w:t xml:space="preserve">General Sales Agent - GSA) </w:t>
      </w:r>
      <w:r w:rsidR="00FB1BA7" w:rsidRPr="00B172D6">
        <w:rPr>
          <w:rFonts w:ascii="Book Antiqua" w:eastAsia="Times New Roman" w:hAnsi="Book Antiqua"/>
          <w:color w:val="000000"/>
          <w:sz w:val="24"/>
          <w:szCs w:val="24"/>
          <w:lang w:val="sq-AL"/>
        </w:rPr>
        <w:t>d</w:t>
      </w:r>
      <w:r w:rsidR="00302E7D" w:rsidRPr="00B172D6">
        <w:rPr>
          <w:rFonts w:ascii="Book Antiqua" w:eastAsia="Times New Roman" w:hAnsi="Book Antiqua"/>
          <w:color w:val="000000"/>
          <w:sz w:val="24"/>
          <w:szCs w:val="24"/>
          <w:lang w:val="sq-AL"/>
        </w:rPr>
        <w:t>uhet</w:t>
      </w:r>
      <w:r w:rsidR="00FB1BA7" w:rsidRPr="00B172D6">
        <w:rPr>
          <w:rFonts w:ascii="Book Antiqua" w:eastAsia="Times New Roman" w:hAnsi="Book Antiqua"/>
          <w:color w:val="000000"/>
          <w:sz w:val="24"/>
          <w:szCs w:val="24"/>
          <w:lang w:val="sq-AL"/>
        </w:rPr>
        <w:t xml:space="preserve"> të mbajë </w:t>
      </w:r>
      <w:r w:rsidR="00302E7D" w:rsidRPr="00B172D6">
        <w:rPr>
          <w:rFonts w:ascii="Book Antiqua" w:eastAsia="Times New Roman" w:hAnsi="Book Antiqua"/>
          <w:color w:val="000000"/>
          <w:sz w:val="24"/>
          <w:szCs w:val="24"/>
          <w:lang w:val="sq-AL"/>
        </w:rPr>
        <w:t>shënime</w:t>
      </w:r>
      <w:r w:rsidR="00FB1BA7" w:rsidRPr="00B172D6">
        <w:rPr>
          <w:rFonts w:ascii="Book Antiqua" w:eastAsia="Times New Roman" w:hAnsi="Book Antiqua"/>
          <w:color w:val="000000"/>
          <w:sz w:val="24"/>
          <w:szCs w:val="24"/>
          <w:lang w:val="sq-AL"/>
        </w:rPr>
        <w:t xml:space="preserve"> </w:t>
      </w:r>
      <w:r w:rsidR="00302E7D" w:rsidRPr="00B172D6">
        <w:rPr>
          <w:rFonts w:ascii="Book Antiqua" w:eastAsia="Times New Roman" w:hAnsi="Book Antiqua"/>
          <w:color w:val="000000"/>
          <w:sz w:val="24"/>
          <w:szCs w:val="24"/>
          <w:lang w:val="sq-AL"/>
        </w:rPr>
        <w:t>për</w:t>
      </w:r>
      <w:r w:rsidR="00FB1BA7" w:rsidRPr="00B172D6">
        <w:rPr>
          <w:rFonts w:ascii="Book Antiqua" w:eastAsia="Times New Roman" w:hAnsi="Book Antiqua"/>
          <w:color w:val="000000"/>
          <w:sz w:val="24"/>
          <w:szCs w:val="24"/>
          <w:lang w:val="sq-AL"/>
        </w:rPr>
        <w:t xml:space="preserve"> </w:t>
      </w:r>
      <w:r w:rsidR="00302E7D" w:rsidRPr="00B172D6">
        <w:rPr>
          <w:rFonts w:ascii="Book Antiqua" w:eastAsia="Times New Roman" w:hAnsi="Book Antiqua"/>
          <w:color w:val="000000"/>
          <w:sz w:val="24"/>
          <w:szCs w:val="24"/>
          <w:lang w:val="sq-AL"/>
        </w:rPr>
        <w:t>dërguesit</w:t>
      </w:r>
      <w:r w:rsidR="00FB1BA7" w:rsidRPr="00B172D6">
        <w:rPr>
          <w:rFonts w:ascii="Book Antiqua" w:eastAsia="Times New Roman" w:hAnsi="Book Antiqua"/>
          <w:color w:val="000000"/>
          <w:sz w:val="24"/>
          <w:szCs w:val="24"/>
          <w:lang w:val="sq-AL"/>
        </w:rPr>
        <w:t xml:space="preserve"> dhe </w:t>
      </w:r>
      <w:r w:rsidR="00836253" w:rsidRPr="00B172D6">
        <w:rPr>
          <w:rFonts w:ascii="Book Antiqua" w:eastAsia="Times New Roman" w:hAnsi="Book Antiqua"/>
          <w:color w:val="000000"/>
          <w:sz w:val="24"/>
          <w:szCs w:val="24"/>
          <w:lang w:val="sq-AL"/>
        </w:rPr>
        <w:t>shpediter</w:t>
      </w:r>
      <w:r w:rsidR="00637733" w:rsidRPr="00B172D6">
        <w:rPr>
          <w:rFonts w:ascii="Book Antiqua" w:eastAsia="Times New Roman" w:hAnsi="Book Antiqua"/>
          <w:color w:val="000000"/>
          <w:sz w:val="24"/>
          <w:szCs w:val="24"/>
          <w:lang w:val="sq-AL"/>
        </w:rPr>
        <w:t>ë</w:t>
      </w:r>
      <w:r w:rsidR="00302E7D" w:rsidRPr="00B172D6">
        <w:rPr>
          <w:rFonts w:ascii="Book Antiqua" w:eastAsia="Times New Roman" w:hAnsi="Book Antiqua"/>
          <w:color w:val="000000"/>
          <w:sz w:val="24"/>
          <w:szCs w:val="24"/>
          <w:lang w:val="sq-AL"/>
        </w:rPr>
        <w:t>t</w:t>
      </w:r>
      <w:r w:rsidR="00836253" w:rsidRPr="00B172D6">
        <w:rPr>
          <w:rFonts w:ascii="Book Antiqua" w:eastAsia="Times New Roman" w:hAnsi="Book Antiqua"/>
          <w:color w:val="000000"/>
          <w:sz w:val="24"/>
          <w:szCs w:val="24"/>
          <w:lang w:val="sq-AL"/>
        </w:rPr>
        <w:t xml:space="preserve"> </w:t>
      </w:r>
      <w:r w:rsidR="00302E7D" w:rsidRPr="00B172D6">
        <w:rPr>
          <w:rFonts w:ascii="Book Antiqua" w:eastAsia="Times New Roman" w:hAnsi="Book Antiqua"/>
          <w:color w:val="000000"/>
          <w:sz w:val="24"/>
          <w:szCs w:val="24"/>
          <w:lang w:val="sq-AL"/>
        </w:rPr>
        <w:t>e</w:t>
      </w:r>
      <w:r w:rsidR="00836253" w:rsidRPr="00B172D6">
        <w:rPr>
          <w:rFonts w:ascii="Book Antiqua" w:eastAsia="Times New Roman" w:hAnsi="Book Antiqua"/>
          <w:color w:val="000000"/>
          <w:sz w:val="24"/>
          <w:szCs w:val="24"/>
          <w:lang w:val="sq-AL"/>
        </w:rPr>
        <w:t xml:space="preserve"> </w:t>
      </w:r>
      <w:r w:rsidR="00A76E75" w:rsidRPr="00B172D6">
        <w:rPr>
          <w:rFonts w:ascii="Book Antiqua" w:eastAsia="Times New Roman" w:hAnsi="Book Antiqua"/>
          <w:color w:val="000000"/>
          <w:sz w:val="24"/>
          <w:szCs w:val="24"/>
          <w:lang w:val="sq-AL"/>
        </w:rPr>
        <w:t>aprov</w:t>
      </w:r>
      <w:r w:rsidR="00836253" w:rsidRPr="00B172D6">
        <w:rPr>
          <w:rFonts w:ascii="Book Antiqua" w:eastAsia="Times New Roman" w:hAnsi="Book Antiqua"/>
          <w:color w:val="000000"/>
          <w:sz w:val="24"/>
          <w:szCs w:val="24"/>
          <w:lang w:val="sq-AL"/>
        </w:rPr>
        <w:t>uar</w:t>
      </w:r>
      <w:r w:rsidR="00FB1BA7" w:rsidRPr="00B172D6">
        <w:rPr>
          <w:rFonts w:ascii="Book Antiqua" w:eastAsia="Times New Roman" w:hAnsi="Book Antiqua"/>
          <w:color w:val="000000"/>
          <w:sz w:val="24"/>
          <w:szCs w:val="24"/>
          <w:lang w:val="sq-AL"/>
        </w:rPr>
        <w:t xml:space="preserve">, </w:t>
      </w:r>
      <w:r w:rsidR="00BC01FE" w:rsidRPr="00B172D6">
        <w:rPr>
          <w:rFonts w:ascii="Book Antiqua" w:eastAsia="Times New Roman" w:hAnsi="Book Antiqua"/>
          <w:color w:val="000000"/>
          <w:sz w:val="24"/>
          <w:szCs w:val="24"/>
          <w:lang w:val="sq-AL"/>
        </w:rPr>
        <w:t xml:space="preserve">me </w:t>
      </w:r>
      <w:r w:rsidR="00302E7D" w:rsidRPr="00B172D6">
        <w:rPr>
          <w:rFonts w:ascii="Book Antiqua" w:eastAsia="Times New Roman" w:hAnsi="Book Antiqua"/>
          <w:color w:val="000000"/>
          <w:sz w:val="24"/>
          <w:szCs w:val="24"/>
          <w:lang w:val="sq-AL"/>
        </w:rPr>
        <w:t xml:space="preserve">të cilët </w:t>
      </w:r>
      <w:r w:rsidR="00BC01FE" w:rsidRPr="00B172D6">
        <w:rPr>
          <w:rFonts w:ascii="Book Antiqua" w:eastAsia="Times New Roman" w:hAnsi="Book Antiqua"/>
          <w:color w:val="000000"/>
          <w:sz w:val="24"/>
          <w:szCs w:val="24"/>
          <w:lang w:val="sq-AL"/>
        </w:rPr>
        <w:t>lidh</w:t>
      </w:r>
      <w:r w:rsidR="00DE0BA2" w:rsidRPr="00B172D6">
        <w:rPr>
          <w:rFonts w:ascii="Book Antiqua" w:eastAsia="Times New Roman" w:hAnsi="Book Antiqua"/>
          <w:color w:val="000000"/>
          <w:sz w:val="24"/>
          <w:szCs w:val="24"/>
          <w:lang w:val="sq-AL"/>
        </w:rPr>
        <w:t>ë</w:t>
      </w:r>
      <w:r w:rsidR="00302E7D"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kontratë</w:t>
      </w:r>
      <w:r w:rsidR="00836253" w:rsidRPr="00B172D6">
        <w:rPr>
          <w:rFonts w:ascii="Book Antiqua" w:eastAsia="Times New Roman" w:hAnsi="Book Antiqua"/>
          <w:color w:val="000000"/>
          <w:sz w:val="24"/>
          <w:szCs w:val="24"/>
          <w:lang w:val="sq-AL"/>
        </w:rPr>
        <w:t xml:space="preserve"> për transport t</w:t>
      </w:r>
      <w:r w:rsidR="00637733" w:rsidRPr="00B172D6">
        <w:rPr>
          <w:rFonts w:ascii="Book Antiqua" w:eastAsia="Times New Roman" w:hAnsi="Book Antiqua"/>
          <w:color w:val="000000"/>
          <w:sz w:val="24"/>
          <w:szCs w:val="24"/>
          <w:lang w:val="sq-AL"/>
        </w:rPr>
        <w:t>ë</w:t>
      </w:r>
      <w:r w:rsidR="00FB1BA7" w:rsidRPr="00B172D6">
        <w:rPr>
          <w:rFonts w:ascii="Book Antiqua" w:eastAsia="Times New Roman" w:hAnsi="Book Antiqua"/>
          <w:color w:val="000000"/>
          <w:sz w:val="24"/>
          <w:szCs w:val="24"/>
          <w:lang w:val="sq-AL"/>
        </w:rPr>
        <w:t xml:space="preserve"> mallrave të rrezikshme përmes ajrit.</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B41D73"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w:t>
      </w:r>
      <w:r w:rsidR="00551444" w:rsidRPr="00B172D6">
        <w:rPr>
          <w:rFonts w:ascii="Book Antiqua" w:eastAsia="Times New Roman" w:hAnsi="Book Antiqua"/>
          <w:color w:val="000000"/>
          <w:sz w:val="24"/>
          <w:szCs w:val="24"/>
          <w:lang w:val="sq-AL"/>
        </w:rPr>
        <w:t>7</w:t>
      </w:r>
      <w:r w:rsidRPr="00B172D6">
        <w:rPr>
          <w:rFonts w:ascii="Book Antiqua" w:eastAsia="Times New Roman" w:hAnsi="Book Antiqua"/>
          <w:color w:val="000000"/>
          <w:sz w:val="24"/>
          <w:szCs w:val="24"/>
          <w:lang w:val="sq-AL"/>
        </w:rPr>
        <w:t>.21</w:t>
      </w:r>
      <w:r w:rsidR="00FC3A26" w:rsidRPr="00B172D6">
        <w:rPr>
          <w:rFonts w:ascii="Book Antiqua" w:eastAsia="Times New Roman" w:hAnsi="Book Antiqua"/>
          <w:color w:val="000000"/>
          <w:sz w:val="24"/>
          <w:szCs w:val="24"/>
          <w:lang w:val="sq-AL"/>
        </w:rPr>
        <w:tab/>
      </w:r>
      <w:r w:rsidR="00FB1BA7" w:rsidRPr="00B172D6">
        <w:rPr>
          <w:rFonts w:ascii="Book Antiqua" w:eastAsia="Times New Roman" w:hAnsi="Book Antiqua"/>
          <w:color w:val="000000"/>
          <w:sz w:val="24"/>
          <w:szCs w:val="24"/>
          <w:lang w:val="sq-AL"/>
        </w:rPr>
        <w:t xml:space="preserve">Operatori ose </w:t>
      </w:r>
      <w:r w:rsidR="00836253" w:rsidRPr="00B172D6">
        <w:rPr>
          <w:rFonts w:ascii="Book Antiqua" w:eastAsia="Times New Roman" w:hAnsi="Book Antiqua"/>
          <w:color w:val="000000"/>
          <w:sz w:val="24"/>
          <w:szCs w:val="24"/>
          <w:lang w:val="sq-AL"/>
        </w:rPr>
        <w:t>agjenti</w:t>
      </w:r>
      <w:r w:rsidR="00263F15" w:rsidRPr="00B172D6">
        <w:rPr>
          <w:rFonts w:ascii="Book Antiqua" w:eastAsia="Times New Roman" w:hAnsi="Book Antiqua"/>
          <w:color w:val="000000"/>
          <w:sz w:val="24"/>
          <w:szCs w:val="24"/>
          <w:lang w:val="sq-AL"/>
        </w:rPr>
        <w:t xml:space="preserve"> i </w:t>
      </w:r>
      <w:r w:rsidR="00C552C1" w:rsidRPr="00B172D6">
        <w:rPr>
          <w:rFonts w:ascii="Book Antiqua" w:eastAsia="Times New Roman" w:hAnsi="Book Antiqua"/>
          <w:color w:val="000000"/>
          <w:sz w:val="24"/>
          <w:szCs w:val="24"/>
          <w:lang w:val="sq-AL"/>
        </w:rPr>
        <w:t xml:space="preserve">tij i </w:t>
      </w:r>
      <w:r w:rsidR="00836253" w:rsidRPr="00B172D6">
        <w:rPr>
          <w:rFonts w:ascii="Book Antiqua" w:eastAsia="Times New Roman" w:hAnsi="Book Antiqua"/>
          <w:color w:val="000000"/>
          <w:sz w:val="24"/>
          <w:szCs w:val="24"/>
          <w:lang w:val="sq-AL"/>
        </w:rPr>
        <w:t>përgjithshëm</w:t>
      </w:r>
      <w:r w:rsidR="00263F15" w:rsidRPr="00B172D6">
        <w:rPr>
          <w:rFonts w:ascii="Book Antiqua" w:eastAsia="Times New Roman" w:hAnsi="Book Antiqua"/>
          <w:color w:val="000000"/>
          <w:sz w:val="24"/>
          <w:szCs w:val="24"/>
          <w:lang w:val="sq-AL"/>
        </w:rPr>
        <w:t xml:space="preserve"> i </w:t>
      </w:r>
      <w:r w:rsidR="00836253" w:rsidRPr="00B172D6">
        <w:rPr>
          <w:rFonts w:ascii="Book Antiqua" w:eastAsia="Times New Roman" w:hAnsi="Book Antiqua"/>
          <w:color w:val="000000"/>
          <w:sz w:val="24"/>
          <w:szCs w:val="24"/>
          <w:lang w:val="sq-AL"/>
        </w:rPr>
        <w:t xml:space="preserve">shitjes </w:t>
      </w:r>
      <w:r w:rsidR="00FB1BA7" w:rsidRPr="00B172D6">
        <w:rPr>
          <w:rFonts w:ascii="Book Antiqua" w:eastAsia="Times New Roman" w:hAnsi="Book Antiqua"/>
          <w:color w:val="000000"/>
          <w:sz w:val="24"/>
          <w:szCs w:val="24"/>
          <w:lang w:val="sq-AL"/>
        </w:rPr>
        <w:t>d</w:t>
      </w:r>
      <w:r w:rsidR="00C552C1" w:rsidRPr="00B172D6">
        <w:rPr>
          <w:rFonts w:ascii="Book Antiqua" w:eastAsia="Times New Roman" w:hAnsi="Book Antiqua"/>
          <w:color w:val="000000"/>
          <w:sz w:val="24"/>
          <w:szCs w:val="24"/>
          <w:lang w:val="sq-AL"/>
        </w:rPr>
        <w:t>uhet</w:t>
      </w:r>
      <w:r w:rsidR="00FB1BA7" w:rsidRPr="00B172D6">
        <w:rPr>
          <w:rFonts w:ascii="Book Antiqua" w:eastAsia="Times New Roman" w:hAnsi="Book Antiqua"/>
          <w:color w:val="000000"/>
          <w:sz w:val="24"/>
          <w:szCs w:val="24"/>
          <w:lang w:val="sq-AL"/>
        </w:rPr>
        <w:t xml:space="preserve"> </w:t>
      </w:r>
      <w:r w:rsidR="00836253" w:rsidRPr="00B172D6">
        <w:rPr>
          <w:rFonts w:ascii="Book Antiqua" w:eastAsia="Times New Roman" w:hAnsi="Book Antiqua"/>
          <w:color w:val="000000"/>
          <w:sz w:val="24"/>
          <w:szCs w:val="24"/>
          <w:lang w:val="sq-AL"/>
        </w:rPr>
        <w:t>t’i ofrojë ofruesit t</w:t>
      </w:r>
      <w:r w:rsidR="00637733" w:rsidRPr="00B172D6">
        <w:rPr>
          <w:rFonts w:ascii="Book Antiqua" w:eastAsia="Times New Roman" w:hAnsi="Book Antiqua"/>
          <w:color w:val="000000"/>
          <w:sz w:val="24"/>
          <w:szCs w:val="24"/>
          <w:lang w:val="sq-AL"/>
        </w:rPr>
        <w:t>ë</w:t>
      </w:r>
      <w:r w:rsidR="00836253" w:rsidRPr="00B172D6">
        <w:rPr>
          <w:rFonts w:ascii="Book Antiqua" w:eastAsia="Times New Roman" w:hAnsi="Book Antiqua"/>
          <w:color w:val="000000"/>
          <w:sz w:val="24"/>
          <w:szCs w:val="24"/>
          <w:lang w:val="sq-AL"/>
        </w:rPr>
        <w:t xml:space="preserve"> shërbimeve </w:t>
      </w:r>
      <w:r w:rsidR="00C552C1"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836253" w:rsidRPr="00B172D6">
        <w:rPr>
          <w:rFonts w:ascii="Book Antiqua" w:eastAsia="Times New Roman" w:hAnsi="Book Antiqua"/>
          <w:color w:val="000000"/>
          <w:sz w:val="24"/>
          <w:szCs w:val="24"/>
          <w:lang w:val="sq-AL"/>
        </w:rPr>
        <w:t xml:space="preserve"> trajtim</w:t>
      </w:r>
      <w:r w:rsidR="00C552C1" w:rsidRPr="00B172D6">
        <w:rPr>
          <w:rFonts w:ascii="Book Antiqua" w:eastAsia="Times New Roman" w:hAnsi="Book Antiqua"/>
          <w:color w:val="000000"/>
          <w:sz w:val="24"/>
          <w:szCs w:val="24"/>
          <w:lang w:val="sq-AL"/>
        </w:rPr>
        <w:t>it</w:t>
      </w:r>
      <w:r w:rsidR="00FB1BA7" w:rsidRPr="00B172D6">
        <w:rPr>
          <w:rFonts w:ascii="Book Antiqua" w:eastAsia="Times New Roman" w:hAnsi="Book Antiqua"/>
          <w:color w:val="000000"/>
          <w:sz w:val="24"/>
          <w:szCs w:val="24"/>
          <w:lang w:val="sq-AL"/>
        </w:rPr>
        <w:t xml:space="preserve"> </w:t>
      </w:r>
      <w:r w:rsidR="00836253" w:rsidRPr="00B172D6">
        <w:rPr>
          <w:rFonts w:ascii="Book Antiqua" w:eastAsia="Times New Roman" w:hAnsi="Book Antiqua"/>
          <w:color w:val="000000"/>
          <w:sz w:val="24"/>
          <w:szCs w:val="24"/>
          <w:lang w:val="sq-AL"/>
        </w:rPr>
        <w:t>n</w:t>
      </w:r>
      <w:r w:rsidR="00637733" w:rsidRPr="00B172D6">
        <w:rPr>
          <w:rFonts w:ascii="Book Antiqua" w:eastAsia="Times New Roman" w:hAnsi="Book Antiqua"/>
          <w:color w:val="000000"/>
          <w:sz w:val="24"/>
          <w:szCs w:val="24"/>
          <w:lang w:val="sq-AL"/>
        </w:rPr>
        <w:t>ë</w:t>
      </w:r>
      <w:r w:rsidR="00836253" w:rsidRPr="00B172D6">
        <w:rPr>
          <w:rFonts w:ascii="Book Antiqua" w:eastAsia="Times New Roman" w:hAnsi="Book Antiqua"/>
          <w:color w:val="000000"/>
          <w:sz w:val="24"/>
          <w:szCs w:val="24"/>
          <w:lang w:val="sq-AL"/>
        </w:rPr>
        <w:t xml:space="preserve"> tok</w:t>
      </w:r>
      <w:r w:rsidR="00637733" w:rsidRPr="00B172D6">
        <w:rPr>
          <w:rFonts w:ascii="Book Antiqua" w:eastAsia="Times New Roman" w:hAnsi="Book Antiqua"/>
          <w:color w:val="000000"/>
          <w:sz w:val="24"/>
          <w:szCs w:val="24"/>
          <w:lang w:val="sq-AL"/>
        </w:rPr>
        <w:t>ë</w:t>
      </w:r>
      <w:r w:rsidR="00836253"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dhe agjent</w:t>
      </w:r>
      <w:r w:rsidR="00836253" w:rsidRPr="00B172D6">
        <w:rPr>
          <w:rFonts w:ascii="Book Antiqua" w:eastAsia="Times New Roman" w:hAnsi="Book Antiqua"/>
          <w:color w:val="000000"/>
          <w:sz w:val="24"/>
          <w:szCs w:val="24"/>
          <w:lang w:val="sq-AL"/>
        </w:rPr>
        <w:t xml:space="preserve">it </w:t>
      </w:r>
      <w:r w:rsidR="00C552C1"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836253" w:rsidRPr="00B172D6">
        <w:rPr>
          <w:rFonts w:ascii="Book Antiqua" w:eastAsia="Times New Roman" w:hAnsi="Book Antiqua"/>
          <w:color w:val="000000"/>
          <w:sz w:val="24"/>
          <w:szCs w:val="24"/>
          <w:lang w:val="sq-AL"/>
        </w:rPr>
        <w:t xml:space="preserve"> trajtim</w:t>
      </w:r>
      <w:r w:rsidR="00C552C1" w:rsidRPr="00B172D6">
        <w:rPr>
          <w:rFonts w:ascii="Book Antiqua" w:eastAsia="Times New Roman" w:hAnsi="Book Antiqua"/>
          <w:color w:val="000000"/>
          <w:sz w:val="24"/>
          <w:szCs w:val="24"/>
          <w:lang w:val="sq-AL"/>
        </w:rPr>
        <w:t>it</w:t>
      </w:r>
      <w:r w:rsidR="00836253" w:rsidRPr="00B172D6">
        <w:rPr>
          <w:rFonts w:ascii="Book Antiqua" w:eastAsia="Times New Roman" w:hAnsi="Book Antiqua"/>
          <w:color w:val="000000"/>
          <w:sz w:val="24"/>
          <w:szCs w:val="24"/>
          <w:lang w:val="sq-AL"/>
        </w:rPr>
        <w:t xml:space="preserve"> t</w:t>
      </w:r>
      <w:r w:rsidR="00637733" w:rsidRPr="00B172D6">
        <w:rPr>
          <w:rFonts w:ascii="Book Antiqua" w:eastAsia="Times New Roman" w:hAnsi="Book Antiqua"/>
          <w:color w:val="000000"/>
          <w:sz w:val="24"/>
          <w:szCs w:val="24"/>
          <w:lang w:val="sq-AL"/>
        </w:rPr>
        <w:t>ë</w:t>
      </w:r>
      <w:r w:rsidR="00836253" w:rsidRPr="00B172D6">
        <w:rPr>
          <w:rFonts w:ascii="Book Antiqua" w:eastAsia="Times New Roman" w:hAnsi="Book Antiqua"/>
          <w:color w:val="000000"/>
          <w:sz w:val="24"/>
          <w:szCs w:val="24"/>
          <w:lang w:val="sq-AL"/>
        </w:rPr>
        <w:t xml:space="preserve"> mallrave sh</w:t>
      </w:r>
      <w:r w:rsidR="00637733" w:rsidRPr="00B172D6">
        <w:rPr>
          <w:rFonts w:ascii="Book Antiqua" w:eastAsia="Times New Roman" w:hAnsi="Book Antiqua"/>
          <w:color w:val="000000"/>
          <w:sz w:val="24"/>
          <w:szCs w:val="24"/>
          <w:lang w:val="sq-AL"/>
        </w:rPr>
        <w:t>ë</w:t>
      </w:r>
      <w:r w:rsidR="00836253" w:rsidRPr="00B172D6">
        <w:rPr>
          <w:rFonts w:ascii="Book Antiqua" w:eastAsia="Times New Roman" w:hAnsi="Book Antiqua"/>
          <w:color w:val="000000"/>
          <w:sz w:val="24"/>
          <w:szCs w:val="24"/>
          <w:lang w:val="sq-AL"/>
        </w:rPr>
        <w:t>nimet</w:t>
      </w:r>
      <w:r w:rsidR="00FB1BA7" w:rsidRPr="00B172D6">
        <w:rPr>
          <w:rFonts w:ascii="Book Antiqua" w:eastAsia="Times New Roman" w:hAnsi="Book Antiqua"/>
          <w:color w:val="000000"/>
          <w:sz w:val="24"/>
          <w:szCs w:val="24"/>
          <w:lang w:val="sq-AL"/>
        </w:rPr>
        <w:t xml:space="preserve"> e </w:t>
      </w:r>
      <w:r w:rsidR="004775B4" w:rsidRPr="00B172D6">
        <w:rPr>
          <w:rFonts w:ascii="Book Antiqua" w:eastAsia="Times New Roman" w:hAnsi="Book Antiqua"/>
          <w:color w:val="000000"/>
          <w:sz w:val="24"/>
          <w:szCs w:val="24"/>
          <w:lang w:val="sq-AL"/>
        </w:rPr>
        <w:t xml:space="preserve">referuara </w:t>
      </w:r>
      <w:r w:rsidR="00FB1BA7" w:rsidRPr="00B172D6">
        <w:rPr>
          <w:rFonts w:ascii="Book Antiqua" w:eastAsia="Times New Roman" w:hAnsi="Book Antiqua"/>
          <w:color w:val="000000"/>
          <w:sz w:val="24"/>
          <w:szCs w:val="24"/>
          <w:lang w:val="sq-AL"/>
        </w:rPr>
        <w:t xml:space="preserve">në </w:t>
      </w:r>
      <w:r w:rsidR="00393E5F">
        <w:rPr>
          <w:rFonts w:ascii="Book Antiqua" w:eastAsia="Times New Roman" w:hAnsi="Book Antiqua"/>
          <w:color w:val="000000"/>
          <w:sz w:val="24"/>
          <w:szCs w:val="24"/>
          <w:lang w:val="sq-AL"/>
        </w:rPr>
        <w:t>paragrafin paraprak</w:t>
      </w:r>
      <w:r w:rsidR="00836253" w:rsidRPr="00B172D6">
        <w:rPr>
          <w:rFonts w:ascii="Book Antiqua" w:eastAsia="Times New Roman" w:hAnsi="Book Antiqua"/>
          <w:color w:val="000000"/>
          <w:sz w:val="24"/>
          <w:szCs w:val="24"/>
          <w:lang w:val="sq-AL"/>
        </w:rPr>
        <w:t xml:space="preserve">. Këto </w:t>
      </w:r>
      <w:r w:rsidR="004775B4" w:rsidRPr="00B172D6">
        <w:rPr>
          <w:rFonts w:ascii="Book Antiqua" w:eastAsia="Times New Roman" w:hAnsi="Book Antiqua"/>
          <w:color w:val="000000"/>
          <w:sz w:val="24"/>
          <w:szCs w:val="24"/>
          <w:lang w:val="sq-AL"/>
        </w:rPr>
        <w:t>shënime</w:t>
      </w:r>
      <w:r w:rsidR="00836253" w:rsidRPr="00B172D6">
        <w:rPr>
          <w:rFonts w:ascii="Book Antiqua" w:eastAsia="Times New Roman" w:hAnsi="Book Antiqua"/>
          <w:color w:val="000000"/>
          <w:sz w:val="24"/>
          <w:szCs w:val="24"/>
          <w:lang w:val="sq-AL"/>
        </w:rPr>
        <w:t>, sipas kërkesës, gjithashtu d</w:t>
      </w:r>
      <w:r w:rsidR="004775B4" w:rsidRPr="00B172D6">
        <w:rPr>
          <w:rFonts w:ascii="Book Antiqua" w:eastAsia="Times New Roman" w:hAnsi="Book Antiqua"/>
          <w:color w:val="000000"/>
          <w:sz w:val="24"/>
          <w:szCs w:val="24"/>
          <w:lang w:val="sq-AL"/>
        </w:rPr>
        <w:t>uhet</w:t>
      </w:r>
      <w:r w:rsidR="00836253" w:rsidRPr="00B172D6">
        <w:rPr>
          <w:rFonts w:ascii="Book Antiqua" w:eastAsia="Times New Roman" w:hAnsi="Book Antiqua"/>
          <w:color w:val="000000"/>
          <w:sz w:val="24"/>
          <w:szCs w:val="24"/>
          <w:lang w:val="sq-AL"/>
        </w:rPr>
        <w:t xml:space="preserve"> t’i ofrohen edhe </w:t>
      </w:r>
      <w:r w:rsidR="00B738E9" w:rsidRPr="00393E5F">
        <w:rPr>
          <w:rFonts w:ascii="Book Antiqua" w:eastAsia="Times New Roman" w:hAnsi="Book Antiqua"/>
          <w:bCs/>
          <w:iCs/>
          <w:color w:val="000000"/>
          <w:sz w:val="24"/>
          <w:szCs w:val="24"/>
          <w:lang w:val="sq-AL"/>
        </w:rPr>
        <w:t>AACK</w:t>
      </w:r>
      <w:r w:rsidR="00393E5F">
        <w:rPr>
          <w:rFonts w:ascii="Book Antiqua" w:eastAsia="Times New Roman" w:hAnsi="Book Antiqua"/>
          <w:bCs/>
          <w:iCs/>
          <w:color w:val="000000"/>
          <w:sz w:val="24"/>
          <w:szCs w:val="24"/>
          <w:lang w:val="sq-AL"/>
        </w:rPr>
        <w:t>-së</w:t>
      </w:r>
      <w:r w:rsidR="00FB1BA7" w:rsidRPr="00B172D6">
        <w:rPr>
          <w:rFonts w:ascii="Book Antiqua" w:eastAsia="Times New Roman" w:hAnsi="Book Antiqua"/>
          <w:color w:val="000000"/>
          <w:sz w:val="24"/>
          <w:szCs w:val="24"/>
          <w:lang w:val="sq-AL"/>
        </w:rPr>
        <w:t>.</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center"/>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Neni 1</w:t>
      </w:r>
      <w:r w:rsidR="00551444" w:rsidRPr="00B172D6">
        <w:rPr>
          <w:rFonts w:ascii="Book Antiqua" w:eastAsia="Times New Roman" w:hAnsi="Book Antiqua"/>
          <w:color w:val="000000"/>
          <w:sz w:val="24"/>
          <w:szCs w:val="24"/>
          <w:lang w:val="sq-AL"/>
        </w:rPr>
        <w:t>8</w:t>
      </w:r>
    </w:p>
    <w:p w:rsidR="00FB1BA7" w:rsidRPr="00B172D6" w:rsidRDefault="00FB1BA7" w:rsidP="00316C33">
      <w:pPr>
        <w:spacing w:after="0" w:line="240" w:lineRule="auto"/>
        <w:jc w:val="center"/>
        <w:rPr>
          <w:rFonts w:ascii="Book Antiqua" w:eastAsia="Times New Roman" w:hAnsi="Book Antiqua"/>
          <w:b/>
          <w:bCs/>
          <w:color w:val="000000"/>
          <w:sz w:val="24"/>
          <w:szCs w:val="24"/>
          <w:lang w:val="sq-AL"/>
        </w:rPr>
      </w:pPr>
      <w:r w:rsidRPr="00B172D6">
        <w:rPr>
          <w:rFonts w:ascii="Book Antiqua" w:eastAsia="Times New Roman" w:hAnsi="Book Antiqua"/>
          <w:b/>
          <w:bCs/>
          <w:color w:val="000000"/>
          <w:sz w:val="24"/>
          <w:szCs w:val="24"/>
          <w:lang w:val="sq-AL"/>
        </w:rPr>
        <w:lastRenderedPageBreak/>
        <w:t xml:space="preserve">Përgjegjësia e </w:t>
      </w:r>
      <w:r w:rsidR="00BC01FE" w:rsidRPr="00B172D6">
        <w:rPr>
          <w:rFonts w:ascii="Book Antiqua" w:eastAsia="Times New Roman" w:hAnsi="Book Antiqua"/>
          <w:b/>
          <w:bCs/>
          <w:color w:val="000000"/>
          <w:sz w:val="24"/>
          <w:szCs w:val="24"/>
          <w:lang w:val="sq-AL"/>
        </w:rPr>
        <w:t>shped</w:t>
      </w:r>
      <w:r w:rsidR="00337805" w:rsidRPr="00B172D6">
        <w:rPr>
          <w:rFonts w:ascii="Book Antiqua" w:eastAsia="Times New Roman" w:hAnsi="Book Antiqua"/>
          <w:b/>
          <w:bCs/>
          <w:color w:val="000000"/>
          <w:sz w:val="24"/>
          <w:szCs w:val="24"/>
          <w:lang w:val="sq-AL"/>
        </w:rPr>
        <w:t>iter</w:t>
      </w:r>
      <w:r w:rsidR="004116BE" w:rsidRPr="00B172D6">
        <w:rPr>
          <w:rFonts w:ascii="Book Antiqua" w:eastAsia="Times New Roman" w:hAnsi="Book Antiqua"/>
          <w:b/>
          <w:bCs/>
          <w:color w:val="000000"/>
          <w:sz w:val="24"/>
          <w:szCs w:val="24"/>
          <w:lang w:val="sq-AL"/>
        </w:rPr>
        <w:t>it</w:t>
      </w:r>
    </w:p>
    <w:p w:rsidR="0036718F" w:rsidRPr="00B172D6" w:rsidRDefault="0036718F" w:rsidP="00316C33">
      <w:pPr>
        <w:spacing w:after="0" w:line="240" w:lineRule="auto"/>
        <w:jc w:val="center"/>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w:t>
      </w:r>
      <w:r w:rsidR="00551444" w:rsidRPr="00B172D6">
        <w:rPr>
          <w:rFonts w:ascii="Book Antiqua" w:eastAsia="Times New Roman" w:hAnsi="Book Antiqua"/>
          <w:color w:val="000000"/>
          <w:sz w:val="24"/>
          <w:szCs w:val="24"/>
          <w:lang w:val="sq-AL"/>
        </w:rPr>
        <w:t>8</w:t>
      </w:r>
      <w:r w:rsidR="00FE43D3" w:rsidRPr="00B172D6">
        <w:rPr>
          <w:rFonts w:ascii="Book Antiqua" w:eastAsia="Times New Roman" w:hAnsi="Book Antiqua"/>
          <w:color w:val="000000"/>
          <w:sz w:val="24"/>
          <w:szCs w:val="24"/>
          <w:lang w:val="sq-AL"/>
        </w:rPr>
        <w:t>.1</w:t>
      </w:r>
      <w:r w:rsidR="00FE43D3" w:rsidRPr="00B172D6">
        <w:rPr>
          <w:rFonts w:ascii="Book Antiqua" w:eastAsia="Times New Roman" w:hAnsi="Book Antiqua"/>
          <w:color w:val="000000"/>
          <w:sz w:val="24"/>
          <w:szCs w:val="24"/>
          <w:lang w:val="sq-AL"/>
        </w:rPr>
        <w:tab/>
      </w:r>
      <w:r w:rsidR="00A209F1" w:rsidRPr="00B172D6">
        <w:rPr>
          <w:rFonts w:ascii="Book Antiqua" w:eastAsia="Times New Roman" w:hAnsi="Book Antiqua"/>
          <w:color w:val="000000"/>
          <w:sz w:val="24"/>
          <w:szCs w:val="24"/>
          <w:lang w:val="sq-AL"/>
        </w:rPr>
        <w:t>S</w:t>
      </w:r>
      <w:r w:rsidR="00337805" w:rsidRPr="00B172D6">
        <w:rPr>
          <w:rFonts w:ascii="Book Antiqua" w:eastAsia="Times New Roman" w:hAnsi="Book Antiqua"/>
          <w:color w:val="000000"/>
          <w:sz w:val="24"/>
          <w:szCs w:val="24"/>
          <w:lang w:val="sq-AL"/>
        </w:rPr>
        <w:t>hpediter</w:t>
      </w:r>
      <w:r w:rsidR="00A209F1" w:rsidRPr="00B172D6">
        <w:rPr>
          <w:rFonts w:ascii="Book Antiqua" w:eastAsia="Times New Roman" w:hAnsi="Book Antiqua"/>
          <w:color w:val="000000"/>
          <w:sz w:val="24"/>
          <w:szCs w:val="24"/>
          <w:lang w:val="sq-AL"/>
        </w:rPr>
        <w:t>i i cili në emër të dërguesit kryen</w:t>
      </w:r>
      <w:r w:rsidR="00337805"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klasifikimin, paketimin dhe shënjimin e </w:t>
      </w:r>
      <w:r w:rsidR="00337805" w:rsidRPr="00B172D6">
        <w:rPr>
          <w:rFonts w:ascii="Book Antiqua" w:eastAsia="Times New Roman" w:hAnsi="Book Antiqua"/>
          <w:color w:val="000000"/>
          <w:sz w:val="24"/>
          <w:szCs w:val="24"/>
          <w:lang w:val="sq-AL"/>
        </w:rPr>
        <w:t>dërges</w:t>
      </w:r>
      <w:r w:rsidR="00637733" w:rsidRPr="00B172D6">
        <w:rPr>
          <w:rFonts w:ascii="Book Antiqua" w:eastAsia="Times New Roman" w:hAnsi="Book Antiqua"/>
          <w:color w:val="000000"/>
          <w:sz w:val="24"/>
          <w:szCs w:val="24"/>
          <w:lang w:val="sq-AL"/>
        </w:rPr>
        <w:t>ë</w:t>
      </w:r>
      <w:r w:rsidR="00337805" w:rsidRPr="00B172D6">
        <w:rPr>
          <w:rFonts w:ascii="Book Antiqua" w:eastAsia="Times New Roman" w:hAnsi="Book Antiqua"/>
          <w:color w:val="000000"/>
          <w:sz w:val="24"/>
          <w:szCs w:val="24"/>
          <w:lang w:val="sq-AL"/>
        </w:rPr>
        <w:t>s</w:t>
      </w:r>
      <w:r w:rsidRPr="00B172D6">
        <w:rPr>
          <w:rFonts w:ascii="Book Antiqua" w:eastAsia="Times New Roman" w:hAnsi="Book Antiqua"/>
          <w:color w:val="000000"/>
          <w:sz w:val="24"/>
          <w:szCs w:val="24"/>
          <w:lang w:val="sq-AL"/>
        </w:rPr>
        <w:t xml:space="preserve"> d</w:t>
      </w:r>
      <w:r w:rsidR="00A209F1" w:rsidRPr="00B172D6">
        <w:rPr>
          <w:rFonts w:ascii="Book Antiqua" w:eastAsia="Times New Roman" w:hAnsi="Book Antiqua"/>
          <w:color w:val="000000"/>
          <w:sz w:val="24"/>
          <w:szCs w:val="24"/>
          <w:lang w:val="sq-AL"/>
        </w:rPr>
        <w:t>uhet</w:t>
      </w:r>
      <w:r w:rsidRPr="00B172D6">
        <w:rPr>
          <w:rFonts w:ascii="Book Antiqua" w:eastAsia="Times New Roman" w:hAnsi="Book Antiqua"/>
          <w:color w:val="000000"/>
          <w:sz w:val="24"/>
          <w:szCs w:val="24"/>
          <w:lang w:val="sq-AL"/>
        </w:rPr>
        <w:t xml:space="preserve"> të sigurojë që dispozitat për klasifikimin, paketimin dhe </w:t>
      </w:r>
      <w:r w:rsidR="00337805" w:rsidRPr="00B172D6">
        <w:rPr>
          <w:rFonts w:ascii="Book Antiqua" w:eastAsia="Times New Roman" w:hAnsi="Book Antiqua"/>
          <w:color w:val="000000"/>
          <w:sz w:val="24"/>
          <w:szCs w:val="24"/>
          <w:lang w:val="sq-AL"/>
        </w:rPr>
        <w:t>shënjimin</w:t>
      </w:r>
      <w:r w:rsidRPr="00B172D6">
        <w:rPr>
          <w:rFonts w:ascii="Book Antiqua" w:eastAsia="Times New Roman" w:hAnsi="Book Antiqua"/>
          <w:color w:val="000000"/>
          <w:sz w:val="24"/>
          <w:szCs w:val="24"/>
          <w:lang w:val="sq-AL"/>
        </w:rPr>
        <w:t xml:space="preserve"> </w:t>
      </w:r>
      <w:r w:rsidR="00DE0BA2" w:rsidRPr="00B172D6">
        <w:rPr>
          <w:rFonts w:ascii="Book Antiqua" w:eastAsia="Times New Roman" w:hAnsi="Book Antiqua"/>
          <w:color w:val="000000"/>
          <w:sz w:val="24"/>
          <w:szCs w:val="24"/>
          <w:lang w:val="sq-AL"/>
        </w:rPr>
        <w:t xml:space="preserve">të dhëna </w:t>
      </w:r>
      <w:r w:rsidRPr="00B172D6">
        <w:rPr>
          <w:rFonts w:ascii="Book Antiqua" w:eastAsia="Times New Roman" w:hAnsi="Book Antiqua"/>
          <w:color w:val="000000"/>
          <w:sz w:val="24"/>
          <w:szCs w:val="24"/>
          <w:lang w:val="sq-AL"/>
        </w:rPr>
        <w:t xml:space="preserve">në </w:t>
      </w:r>
      <w:r w:rsidR="00337805" w:rsidRPr="00B172D6">
        <w:rPr>
          <w:rFonts w:ascii="Book Antiqua" w:eastAsia="Times New Roman" w:hAnsi="Book Antiqua"/>
          <w:color w:val="000000"/>
          <w:sz w:val="24"/>
          <w:szCs w:val="24"/>
          <w:lang w:val="sq-AL"/>
        </w:rPr>
        <w:t xml:space="preserve">këtë Rregullore dhe në </w:t>
      </w:r>
      <w:r w:rsidR="00A209F1" w:rsidRPr="00B172D6">
        <w:rPr>
          <w:rFonts w:ascii="Book Antiqua" w:eastAsia="Times New Roman" w:hAnsi="Book Antiqua"/>
          <w:color w:val="000000"/>
          <w:sz w:val="24"/>
          <w:szCs w:val="24"/>
          <w:lang w:val="sq-AL"/>
        </w:rPr>
        <w:t xml:space="preserve">Instruksionet Teknike </w:t>
      </w:r>
      <w:r w:rsidR="00DE0BA2" w:rsidRPr="00B172D6">
        <w:rPr>
          <w:rFonts w:ascii="Book Antiqua" w:eastAsia="Times New Roman" w:hAnsi="Book Antiqua"/>
          <w:color w:val="000000"/>
          <w:sz w:val="24"/>
          <w:szCs w:val="24"/>
          <w:lang w:val="sq-AL"/>
        </w:rPr>
        <w:t xml:space="preserve">do </w:t>
      </w:r>
      <w:r w:rsidR="00A209F1"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ë përmbush</w:t>
      </w:r>
      <w:r w:rsidR="00A209F1" w:rsidRPr="00B172D6">
        <w:rPr>
          <w:rFonts w:ascii="Book Antiqua" w:eastAsia="Times New Roman" w:hAnsi="Book Antiqua"/>
          <w:color w:val="000000"/>
          <w:sz w:val="24"/>
          <w:szCs w:val="24"/>
          <w:lang w:val="sq-AL"/>
        </w:rPr>
        <w:t>en</w:t>
      </w:r>
      <w:r w:rsidRPr="00B172D6">
        <w:rPr>
          <w:rFonts w:ascii="Book Antiqua" w:eastAsia="Times New Roman" w:hAnsi="Book Antiqua"/>
          <w:color w:val="000000"/>
          <w:sz w:val="24"/>
          <w:szCs w:val="24"/>
          <w:lang w:val="sq-AL"/>
        </w:rPr>
        <w:t xml:space="preserve"> edhe </w:t>
      </w:r>
      <w:r w:rsidR="00A30881" w:rsidRPr="00B172D6">
        <w:rPr>
          <w:rFonts w:ascii="Book Antiqua" w:eastAsia="Times New Roman" w:hAnsi="Book Antiqua"/>
          <w:color w:val="000000"/>
          <w:sz w:val="24"/>
          <w:szCs w:val="24"/>
          <w:lang w:val="sq-AL"/>
        </w:rPr>
        <w:t xml:space="preserve">atëherë kur dërguesi </w:t>
      </w:r>
      <w:r w:rsidRPr="00B172D6">
        <w:rPr>
          <w:rFonts w:ascii="Book Antiqua" w:eastAsia="Times New Roman" w:hAnsi="Book Antiqua"/>
          <w:color w:val="000000"/>
          <w:sz w:val="24"/>
          <w:szCs w:val="24"/>
          <w:lang w:val="sq-AL"/>
        </w:rPr>
        <w:t xml:space="preserve">nënshkruan dokumentin e transportit </w:t>
      </w:r>
      <w:r w:rsidR="00337805"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337805"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referuar në nenin 1</w:t>
      </w:r>
      <w:r w:rsidR="00A30881" w:rsidRPr="00B172D6">
        <w:rPr>
          <w:rFonts w:ascii="Book Antiqua" w:eastAsia="Times New Roman" w:hAnsi="Book Antiqua"/>
          <w:color w:val="000000"/>
          <w:sz w:val="24"/>
          <w:szCs w:val="24"/>
          <w:lang w:val="sq-AL"/>
        </w:rPr>
        <w:t>6</w:t>
      </w:r>
      <w:r w:rsidR="00FE43D3" w:rsidRPr="00B172D6">
        <w:rPr>
          <w:rFonts w:ascii="Book Antiqua" w:eastAsia="Times New Roman" w:hAnsi="Book Antiqua"/>
          <w:color w:val="000000"/>
          <w:sz w:val="24"/>
          <w:szCs w:val="24"/>
          <w:lang w:val="sq-AL"/>
        </w:rPr>
        <w:t>.2</w:t>
      </w:r>
      <w:r w:rsidR="00A30881"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b) të kësaj Rregulloreje.</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w:t>
      </w:r>
      <w:r w:rsidR="00551444" w:rsidRPr="00B172D6">
        <w:rPr>
          <w:rFonts w:ascii="Book Antiqua" w:eastAsia="Times New Roman" w:hAnsi="Book Antiqua"/>
          <w:color w:val="000000"/>
          <w:sz w:val="24"/>
          <w:szCs w:val="24"/>
          <w:lang w:val="sq-AL"/>
        </w:rPr>
        <w:t>8</w:t>
      </w:r>
      <w:r w:rsidR="00FE43D3" w:rsidRPr="00B172D6">
        <w:rPr>
          <w:rFonts w:ascii="Book Antiqua" w:eastAsia="Times New Roman" w:hAnsi="Book Antiqua"/>
          <w:color w:val="000000"/>
          <w:sz w:val="24"/>
          <w:szCs w:val="24"/>
          <w:lang w:val="sq-AL"/>
        </w:rPr>
        <w:t>.2</w:t>
      </w:r>
      <w:r w:rsidR="00FE43D3" w:rsidRPr="00B172D6">
        <w:rPr>
          <w:rFonts w:ascii="Book Antiqua" w:eastAsia="Times New Roman" w:hAnsi="Book Antiqua"/>
          <w:color w:val="000000"/>
          <w:sz w:val="24"/>
          <w:szCs w:val="24"/>
          <w:lang w:val="sq-AL"/>
        </w:rPr>
        <w:tab/>
      </w:r>
      <w:r w:rsidR="00EC6710" w:rsidRPr="00B172D6">
        <w:rPr>
          <w:rFonts w:ascii="Book Antiqua" w:eastAsia="Times New Roman" w:hAnsi="Book Antiqua"/>
          <w:color w:val="000000"/>
          <w:sz w:val="24"/>
          <w:szCs w:val="24"/>
          <w:lang w:val="sq-AL"/>
        </w:rPr>
        <w:t xml:space="preserve">Përveç </w:t>
      </w:r>
      <w:r w:rsidRPr="00B172D6">
        <w:rPr>
          <w:rFonts w:ascii="Book Antiqua" w:eastAsia="Times New Roman" w:hAnsi="Book Antiqua"/>
          <w:color w:val="000000"/>
          <w:sz w:val="24"/>
          <w:szCs w:val="24"/>
          <w:lang w:val="sq-AL"/>
        </w:rPr>
        <w:t xml:space="preserve">dispozitave të kësaj Rregulloreje që </w:t>
      </w:r>
      <w:r w:rsidR="00EC6710" w:rsidRPr="00B172D6">
        <w:rPr>
          <w:rFonts w:ascii="Book Antiqua" w:eastAsia="Times New Roman" w:hAnsi="Book Antiqua"/>
          <w:color w:val="000000"/>
          <w:sz w:val="24"/>
          <w:szCs w:val="24"/>
          <w:lang w:val="sq-AL"/>
        </w:rPr>
        <w:t>aplikohen</w:t>
      </w:r>
      <w:r w:rsidRPr="00B172D6">
        <w:rPr>
          <w:rFonts w:ascii="Book Antiqua" w:eastAsia="Times New Roman" w:hAnsi="Book Antiqua"/>
          <w:color w:val="000000"/>
          <w:sz w:val="24"/>
          <w:szCs w:val="24"/>
          <w:lang w:val="sq-AL"/>
        </w:rPr>
        <w:t xml:space="preserve"> për transportin e mallrave të rrezikshme </w:t>
      </w:r>
      <w:r w:rsidR="00337805" w:rsidRPr="00B172D6">
        <w:rPr>
          <w:rFonts w:ascii="Book Antiqua" w:eastAsia="Times New Roman" w:hAnsi="Book Antiqua"/>
          <w:color w:val="000000"/>
          <w:sz w:val="24"/>
          <w:szCs w:val="24"/>
          <w:lang w:val="sq-AL"/>
        </w:rPr>
        <w:t>p</w:t>
      </w:r>
      <w:r w:rsidR="00637733" w:rsidRPr="00B172D6">
        <w:rPr>
          <w:rFonts w:ascii="Book Antiqua" w:eastAsia="Times New Roman" w:hAnsi="Book Antiqua"/>
          <w:color w:val="000000"/>
          <w:sz w:val="24"/>
          <w:szCs w:val="24"/>
          <w:lang w:val="sq-AL"/>
        </w:rPr>
        <w:t>ë</w:t>
      </w:r>
      <w:r w:rsidR="00337805" w:rsidRPr="00B172D6">
        <w:rPr>
          <w:rFonts w:ascii="Book Antiqua" w:eastAsia="Times New Roman" w:hAnsi="Book Antiqua"/>
          <w:color w:val="000000"/>
          <w:sz w:val="24"/>
          <w:szCs w:val="24"/>
          <w:lang w:val="sq-AL"/>
        </w:rPr>
        <w:t xml:space="preserve">rmes </w:t>
      </w:r>
      <w:r w:rsidRPr="00B172D6">
        <w:rPr>
          <w:rFonts w:ascii="Book Antiqua" w:eastAsia="Times New Roman" w:hAnsi="Book Antiqua"/>
          <w:color w:val="000000"/>
          <w:sz w:val="24"/>
          <w:szCs w:val="24"/>
          <w:lang w:val="sq-AL"/>
        </w:rPr>
        <w:t>ajri</w:t>
      </w:r>
      <w:r w:rsidR="00337805"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w:t>
      </w:r>
      <w:r w:rsidR="00337805" w:rsidRPr="00B172D6">
        <w:rPr>
          <w:rFonts w:ascii="Book Antiqua" w:eastAsia="Times New Roman" w:hAnsi="Book Antiqua"/>
          <w:color w:val="000000"/>
          <w:sz w:val="24"/>
          <w:szCs w:val="24"/>
          <w:lang w:val="sq-AL"/>
        </w:rPr>
        <w:t>shpediter</w:t>
      </w:r>
      <w:r w:rsidR="00637733" w:rsidRPr="00B172D6">
        <w:rPr>
          <w:rFonts w:ascii="Book Antiqua" w:eastAsia="Times New Roman" w:hAnsi="Book Antiqua"/>
          <w:color w:val="000000"/>
          <w:sz w:val="24"/>
          <w:szCs w:val="24"/>
          <w:lang w:val="sq-AL"/>
        </w:rPr>
        <w:t>ë</w:t>
      </w:r>
      <w:r w:rsidR="00337805"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w:t>
      </w:r>
      <w:r w:rsidR="00EC6710" w:rsidRPr="00B172D6">
        <w:rPr>
          <w:rFonts w:ascii="Book Antiqua" w:eastAsia="Times New Roman" w:hAnsi="Book Antiqua"/>
          <w:color w:val="000000"/>
          <w:sz w:val="24"/>
          <w:szCs w:val="24"/>
          <w:lang w:val="sq-AL"/>
        </w:rPr>
        <w:t>e</w:t>
      </w:r>
      <w:r w:rsidR="00337805"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angazhuar në aktivitete </w:t>
      </w:r>
      <w:r w:rsidR="00337805"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337805" w:rsidRPr="00B172D6">
        <w:rPr>
          <w:rFonts w:ascii="Book Antiqua" w:eastAsia="Times New Roman" w:hAnsi="Book Antiqua"/>
          <w:color w:val="000000"/>
          <w:sz w:val="24"/>
          <w:szCs w:val="24"/>
          <w:lang w:val="sq-AL"/>
        </w:rPr>
        <w:t xml:space="preserve"> shpedicionit d</w:t>
      </w:r>
      <w:r w:rsidR="0096630A" w:rsidRPr="00B172D6">
        <w:rPr>
          <w:rFonts w:ascii="Book Antiqua" w:eastAsia="Times New Roman" w:hAnsi="Book Antiqua"/>
          <w:color w:val="000000"/>
          <w:sz w:val="24"/>
          <w:szCs w:val="24"/>
          <w:lang w:val="sq-AL"/>
        </w:rPr>
        <w:t>uhet</w:t>
      </w:r>
      <w:r w:rsidR="00337805" w:rsidRPr="00B172D6">
        <w:rPr>
          <w:rFonts w:ascii="Book Antiqua" w:eastAsia="Times New Roman" w:hAnsi="Book Antiqua"/>
          <w:color w:val="000000"/>
          <w:sz w:val="24"/>
          <w:szCs w:val="24"/>
          <w:lang w:val="sq-AL"/>
        </w:rPr>
        <w:t xml:space="preserve"> të </w:t>
      </w:r>
      <w:r w:rsidR="0096630A" w:rsidRPr="00B172D6">
        <w:rPr>
          <w:rFonts w:ascii="Book Antiqua" w:eastAsia="Times New Roman" w:hAnsi="Book Antiqua"/>
          <w:color w:val="000000"/>
          <w:sz w:val="24"/>
          <w:szCs w:val="24"/>
          <w:lang w:val="sq-AL"/>
        </w:rPr>
        <w:t>aplikojnë</w:t>
      </w:r>
      <w:r w:rsidRPr="00B172D6">
        <w:rPr>
          <w:rFonts w:ascii="Book Antiqua" w:eastAsia="Times New Roman" w:hAnsi="Book Antiqua"/>
          <w:color w:val="000000"/>
          <w:sz w:val="24"/>
          <w:szCs w:val="24"/>
          <w:lang w:val="sq-AL"/>
        </w:rPr>
        <w:t xml:space="preserve"> </w:t>
      </w:r>
      <w:r w:rsidR="0096630A" w:rsidRPr="00B172D6">
        <w:rPr>
          <w:rFonts w:ascii="Book Antiqua" w:eastAsia="Times New Roman" w:hAnsi="Book Antiqua"/>
          <w:color w:val="000000"/>
          <w:sz w:val="24"/>
          <w:szCs w:val="24"/>
          <w:lang w:val="sq-AL"/>
        </w:rPr>
        <w:t>edhe</w:t>
      </w:r>
      <w:r w:rsidRPr="00B172D6">
        <w:rPr>
          <w:rFonts w:ascii="Book Antiqua" w:eastAsia="Times New Roman" w:hAnsi="Book Antiqua"/>
          <w:color w:val="000000"/>
          <w:sz w:val="24"/>
          <w:szCs w:val="24"/>
          <w:lang w:val="sq-AL"/>
        </w:rPr>
        <w:t xml:space="preserve"> Kushtet e Përgjithshme të </w:t>
      </w:r>
      <w:r w:rsidR="00337805" w:rsidRPr="00B172D6">
        <w:rPr>
          <w:rFonts w:ascii="Book Antiqua" w:eastAsia="Times New Roman" w:hAnsi="Book Antiqua"/>
          <w:color w:val="000000"/>
          <w:sz w:val="24"/>
          <w:szCs w:val="24"/>
          <w:lang w:val="sq-AL"/>
        </w:rPr>
        <w:t xml:space="preserve">Asociacionit </w:t>
      </w:r>
      <w:r w:rsidR="00FA4BE8" w:rsidRPr="00B172D6">
        <w:rPr>
          <w:rFonts w:ascii="Book Antiqua" w:eastAsia="Times New Roman" w:hAnsi="Book Antiqua"/>
          <w:color w:val="000000"/>
          <w:sz w:val="24"/>
          <w:szCs w:val="24"/>
          <w:lang w:val="sq-AL"/>
        </w:rPr>
        <w:t xml:space="preserve">Ndërkombëtar </w:t>
      </w:r>
      <w:r w:rsidR="00337805"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337805"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Federatës </w:t>
      </w:r>
      <w:r w:rsidR="00FA4BE8" w:rsidRPr="00B172D6">
        <w:rPr>
          <w:rFonts w:ascii="Book Antiqua" w:eastAsia="Times New Roman" w:hAnsi="Book Antiqua"/>
          <w:color w:val="000000"/>
          <w:sz w:val="24"/>
          <w:szCs w:val="24"/>
          <w:lang w:val="sq-AL"/>
        </w:rPr>
        <w:t>s</w:t>
      </w:r>
      <w:r w:rsidR="00637733" w:rsidRPr="00B172D6">
        <w:rPr>
          <w:rFonts w:ascii="Book Antiqua" w:eastAsia="Times New Roman" w:hAnsi="Book Antiqua"/>
          <w:color w:val="000000"/>
          <w:sz w:val="24"/>
          <w:szCs w:val="24"/>
          <w:lang w:val="sq-AL"/>
        </w:rPr>
        <w:t>ë</w:t>
      </w:r>
      <w:r w:rsidR="00337805" w:rsidRPr="00B172D6">
        <w:rPr>
          <w:rFonts w:ascii="Book Antiqua" w:eastAsia="Times New Roman" w:hAnsi="Book Antiqua"/>
          <w:color w:val="000000"/>
          <w:sz w:val="24"/>
          <w:szCs w:val="24"/>
          <w:lang w:val="sq-AL"/>
        </w:rPr>
        <w:t xml:space="preserve"> </w:t>
      </w:r>
      <w:r w:rsidR="00FA4BE8" w:rsidRPr="00B172D6">
        <w:rPr>
          <w:rFonts w:ascii="Book Antiqua" w:eastAsia="Times New Roman" w:hAnsi="Book Antiqua"/>
          <w:color w:val="000000"/>
          <w:sz w:val="24"/>
          <w:szCs w:val="24"/>
          <w:lang w:val="sq-AL"/>
        </w:rPr>
        <w:t>S</w:t>
      </w:r>
      <w:r w:rsidR="00C2750B" w:rsidRPr="00B172D6">
        <w:rPr>
          <w:rFonts w:ascii="Book Antiqua" w:eastAsia="Times New Roman" w:hAnsi="Book Antiqua"/>
          <w:color w:val="000000"/>
          <w:sz w:val="24"/>
          <w:szCs w:val="24"/>
          <w:lang w:val="sq-AL"/>
        </w:rPr>
        <w:t>hpediterëve</w:t>
      </w:r>
      <w:r w:rsidR="001467A1">
        <w:rPr>
          <w:rFonts w:ascii="Book Antiqua" w:eastAsia="Times New Roman" w:hAnsi="Book Antiqua"/>
          <w:color w:val="000000"/>
          <w:sz w:val="24"/>
          <w:szCs w:val="24"/>
          <w:lang w:val="sq-AL"/>
        </w:rPr>
        <w:t xml:space="preserve"> (FIATA)</w:t>
      </w:r>
      <w:r w:rsidRPr="00B172D6">
        <w:rPr>
          <w:rFonts w:ascii="Book Antiqua" w:eastAsia="Times New Roman" w:hAnsi="Book Antiqua"/>
          <w:color w:val="000000"/>
          <w:sz w:val="24"/>
          <w:szCs w:val="24"/>
          <w:lang w:val="sq-AL"/>
        </w:rPr>
        <w:t>.</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330C31" w:rsidRDefault="00FB1BA7" w:rsidP="00316C33">
      <w:pPr>
        <w:spacing w:after="0" w:line="240" w:lineRule="auto"/>
        <w:jc w:val="center"/>
        <w:rPr>
          <w:rFonts w:ascii="Book Antiqua" w:eastAsia="Times New Roman" w:hAnsi="Book Antiqua"/>
          <w:color w:val="000000"/>
          <w:sz w:val="24"/>
          <w:szCs w:val="24"/>
          <w:lang w:val="sq-AL"/>
        </w:rPr>
      </w:pPr>
      <w:r w:rsidRPr="00330C31">
        <w:rPr>
          <w:rFonts w:ascii="Book Antiqua" w:eastAsia="Times New Roman" w:hAnsi="Book Antiqua"/>
          <w:color w:val="000000"/>
          <w:sz w:val="24"/>
          <w:szCs w:val="24"/>
          <w:lang w:val="sq-AL"/>
        </w:rPr>
        <w:t>Neni 1</w:t>
      </w:r>
      <w:r w:rsidR="00551444" w:rsidRPr="00330C31">
        <w:rPr>
          <w:rFonts w:ascii="Book Antiqua" w:eastAsia="Times New Roman" w:hAnsi="Book Antiqua"/>
          <w:color w:val="000000"/>
          <w:sz w:val="24"/>
          <w:szCs w:val="24"/>
          <w:lang w:val="sq-AL"/>
        </w:rPr>
        <w:t>9</w:t>
      </w:r>
    </w:p>
    <w:p w:rsidR="00FB1BA7" w:rsidRPr="00B172D6" w:rsidRDefault="00337805" w:rsidP="00316C33">
      <w:pPr>
        <w:spacing w:after="0" w:line="240" w:lineRule="auto"/>
        <w:jc w:val="center"/>
        <w:rPr>
          <w:rFonts w:ascii="Book Antiqua" w:eastAsia="Times New Roman" w:hAnsi="Book Antiqua"/>
          <w:b/>
          <w:bCs/>
          <w:color w:val="000000"/>
          <w:sz w:val="24"/>
          <w:szCs w:val="24"/>
          <w:lang w:val="sq-AL"/>
        </w:rPr>
      </w:pPr>
      <w:r w:rsidRPr="00330C31">
        <w:rPr>
          <w:rFonts w:ascii="Book Antiqua" w:eastAsia="Times New Roman" w:hAnsi="Book Antiqua"/>
          <w:b/>
          <w:bCs/>
          <w:color w:val="000000"/>
          <w:sz w:val="24"/>
          <w:szCs w:val="24"/>
          <w:lang w:val="sq-AL"/>
        </w:rPr>
        <w:t>P</w:t>
      </w:r>
      <w:r w:rsidR="00637733" w:rsidRPr="00330C31">
        <w:rPr>
          <w:rFonts w:ascii="Book Antiqua" w:eastAsia="Times New Roman" w:hAnsi="Book Antiqua"/>
          <w:b/>
          <w:bCs/>
          <w:color w:val="000000"/>
          <w:sz w:val="24"/>
          <w:szCs w:val="24"/>
          <w:lang w:val="sq-AL"/>
        </w:rPr>
        <w:t>ë</w:t>
      </w:r>
      <w:r w:rsidRPr="00330C31">
        <w:rPr>
          <w:rFonts w:ascii="Book Antiqua" w:eastAsia="Times New Roman" w:hAnsi="Book Antiqua"/>
          <w:b/>
          <w:bCs/>
          <w:color w:val="000000"/>
          <w:sz w:val="24"/>
          <w:szCs w:val="24"/>
          <w:lang w:val="sq-AL"/>
        </w:rPr>
        <w:t>rgjegj</w:t>
      </w:r>
      <w:r w:rsidR="00637733" w:rsidRPr="00330C31">
        <w:rPr>
          <w:rFonts w:ascii="Book Antiqua" w:eastAsia="Times New Roman" w:hAnsi="Book Antiqua"/>
          <w:b/>
          <w:bCs/>
          <w:color w:val="000000"/>
          <w:sz w:val="24"/>
          <w:szCs w:val="24"/>
          <w:lang w:val="sq-AL"/>
        </w:rPr>
        <w:t>ë</w:t>
      </w:r>
      <w:r w:rsidRPr="00330C31">
        <w:rPr>
          <w:rFonts w:ascii="Book Antiqua" w:eastAsia="Times New Roman" w:hAnsi="Book Antiqua"/>
          <w:b/>
          <w:bCs/>
          <w:color w:val="000000"/>
          <w:sz w:val="24"/>
          <w:szCs w:val="24"/>
          <w:lang w:val="sq-AL"/>
        </w:rPr>
        <w:t>si</w:t>
      </w:r>
      <w:r w:rsidR="006B124F" w:rsidRPr="00330C31">
        <w:rPr>
          <w:rFonts w:ascii="Book Antiqua" w:eastAsia="Times New Roman" w:hAnsi="Book Antiqua"/>
          <w:b/>
          <w:bCs/>
          <w:color w:val="000000"/>
          <w:sz w:val="24"/>
          <w:szCs w:val="24"/>
          <w:lang w:val="sq-AL"/>
        </w:rPr>
        <w:t>a</w:t>
      </w:r>
      <w:r w:rsidRPr="00330C31">
        <w:rPr>
          <w:rFonts w:ascii="Book Antiqua" w:eastAsia="Times New Roman" w:hAnsi="Book Antiqua"/>
          <w:b/>
          <w:bCs/>
          <w:color w:val="000000"/>
          <w:sz w:val="24"/>
          <w:szCs w:val="24"/>
          <w:lang w:val="sq-AL"/>
        </w:rPr>
        <w:t xml:space="preserve"> e </w:t>
      </w:r>
      <w:r w:rsidR="00FB1BA7" w:rsidRPr="00330C31">
        <w:rPr>
          <w:rFonts w:ascii="Book Antiqua" w:eastAsia="Times New Roman" w:hAnsi="Book Antiqua"/>
          <w:b/>
          <w:bCs/>
          <w:color w:val="000000"/>
          <w:sz w:val="24"/>
          <w:szCs w:val="24"/>
          <w:lang w:val="sq-AL"/>
        </w:rPr>
        <w:t>Ofruesi</w:t>
      </w:r>
      <w:r w:rsidRPr="00330C31">
        <w:rPr>
          <w:rFonts w:ascii="Book Antiqua" w:eastAsia="Times New Roman" w:hAnsi="Book Antiqua"/>
          <w:b/>
          <w:bCs/>
          <w:color w:val="000000"/>
          <w:sz w:val="24"/>
          <w:szCs w:val="24"/>
          <w:lang w:val="sq-AL"/>
        </w:rPr>
        <w:t>t t</w:t>
      </w:r>
      <w:r w:rsidR="00637733" w:rsidRPr="00330C31">
        <w:rPr>
          <w:rFonts w:ascii="Book Antiqua" w:eastAsia="Times New Roman" w:hAnsi="Book Antiqua"/>
          <w:b/>
          <w:bCs/>
          <w:color w:val="000000"/>
          <w:sz w:val="24"/>
          <w:szCs w:val="24"/>
          <w:lang w:val="sq-AL"/>
        </w:rPr>
        <w:t>ë</w:t>
      </w:r>
      <w:r w:rsidR="00FB1BA7" w:rsidRPr="00330C31">
        <w:rPr>
          <w:rFonts w:ascii="Book Antiqua" w:eastAsia="Times New Roman" w:hAnsi="Book Antiqua"/>
          <w:b/>
          <w:bCs/>
          <w:color w:val="000000"/>
          <w:sz w:val="24"/>
          <w:szCs w:val="24"/>
          <w:lang w:val="sq-AL"/>
        </w:rPr>
        <w:t xml:space="preserve"> </w:t>
      </w:r>
      <w:r w:rsidRPr="00330C31">
        <w:rPr>
          <w:rFonts w:ascii="Book Antiqua" w:eastAsia="Times New Roman" w:hAnsi="Book Antiqua"/>
          <w:b/>
          <w:bCs/>
          <w:color w:val="000000"/>
          <w:sz w:val="24"/>
          <w:szCs w:val="24"/>
          <w:lang w:val="sq-AL"/>
        </w:rPr>
        <w:t>s</w:t>
      </w:r>
      <w:r w:rsidR="00FB1BA7" w:rsidRPr="00330C31">
        <w:rPr>
          <w:rFonts w:ascii="Book Antiqua" w:eastAsia="Times New Roman" w:hAnsi="Book Antiqua"/>
          <w:b/>
          <w:bCs/>
          <w:color w:val="000000"/>
          <w:sz w:val="24"/>
          <w:szCs w:val="24"/>
          <w:lang w:val="sq-AL"/>
        </w:rPr>
        <w:t xml:space="preserve">hërbimeve </w:t>
      </w:r>
      <w:r w:rsidRPr="00330C31">
        <w:rPr>
          <w:rFonts w:ascii="Book Antiqua" w:eastAsia="Times New Roman" w:hAnsi="Book Antiqua"/>
          <w:b/>
          <w:bCs/>
          <w:color w:val="000000"/>
          <w:sz w:val="24"/>
          <w:szCs w:val="24"/>
          <w:lang w:val="sq-AL"/>
        </w:rPr>
        <w:t>t</w:t>
      </w:r>
      <w:r w:rsidR="00637733" w:rsidRPr="00330C31">
        <w:rPr>
          <w:rFonts w:ascii="Book Antiqua" w:eastAsia="Times New Roman" w:hAnsi="Book Antiqua"/>
          <w:b/>
          <w:bCs/>
          <w:color w:val="000000"/>
          <w:sz w:val="24"/>
          <w:szCs w:val="24"/>
          <w:lang w:val="sq-AL"/>
        </w:rPr>
        <w:t>ë</w:t>
      </w:r>
      <w:r w:rsidRPr="00330C31">
        <w:rPr>
          <w:rFonts w:ascii="Book Antiqua" w:eastAsia="Times New Roman" w:hAnsi="Book Antiqua"/>
          <w:b/>
          <w:bCs/>
          <w:color w:val="000000"/>
          <w:sz w:val="24"/>
          <w:szCs w:val="24"/>
          <w:lang w:val="sq-AL"/>
        </w:rPr>
        <w:t xml:space="preserve"> trajtimit n</w:t>
      </w:r>
      <w:r w:rsidR="00637733" w:rsidRPr="00330C31">
        <w:rPr>
          <w:rFonts w:ascii="Book Antiqua" w:eastAsia="Times New Roman" w:hAnsi="Book Antiqua"/>
          <w:b/>
          <w:bCs/>
          <w:color w:val="000000"/>
          <w:sz w:val="24"/>
          <w:szCs w:val="24"/>
          <w:lang w:val="sq-AL"/>
        </w:rPr>
        <w:t>ë</w:t>
      </w:r>
      <w:r w:rsidRPr="00330C31">
        <w:rPr>
          <w:rFonts w:ascii="Book Antiqua" w:eastAsia="Times New Roman" w:hAnsi="Book Antiqua"/>
          <w:b/>
          <w:bCs/>
          <w:color w:val="000000"/>
          <w:sz w:val="24"/>
          <w:szCs w:val="24"/>
          <w:lang w:val="sq-AL"/>
        </w:rPr>
        <w:t xml:space="preserve"> tok</w:t>
      </w:r>
      <w:r w:rsidR="00637733" w:rsidRPr="00330C31">
        <w:rPr>
          <w:rFonts w:ascii="Book Antiqua" w:eastAsia="Times New Roman" w:hAnsi="Book Antiqua"/>
          <w:b/>
          <w:bCs/>
          <w:color w:val="000000"/>
          <w:sz w:val="24"/>
          <w:szCs w:val="24"/>
          <w:lang w:val="sq-AL"/>
        </w:rPr>
        <w:t>ë</w:t>
      </w:r>
      <w:r w:rsidRPr="00330C31">
        <w:rPr>
          <w:rFonts w:ascii="Book Antiqua" w:eastAsia="Times New Roman" w:hAnsi="Book Antiqua"/>
          <w:b/>
          <w:bCs/>
          <w:color w:val="000000"/>
          <w:sz w:val="24"/>
          <w:szCs w:val="24"/>
          <w:lang w:val="sq-AL"/>
        </w:rPr>
        <w:t xml:space="preserve"> </w:t>
      </w:r>
      <w:r w:rsidR="00FB1BA7" w:rsidRPr="00330C31">
        <w:rPr>
          <w:rFonts w:ascii="Book Antiqua" w:eastAsia="Times New Roman" w:hAnsi="Book Antiqua"/>
          <w:b/>
          <w:bCs/>
          <w:color w:val="000000"/>
          <w:sz w:val="24"/>
          <w:szCs w:val="24"/>
          <w:lang w:val="sq-AL"/>
        </w:rPr>
        <w:t xml:space="preserve">dhe </w:t>
      </w:r>
      <w:r w:rsidR="006B124F" w:rsidRPr="00330C31">
        <w:rPr>
          <w:rFonts w:ascii="Book Antiqua" w:eastAsia="Times New Roman" w:hAnsi="Book Antiqua"/>
          <w:b/>
          <w:bCs/>
          <w:color w:val="000000"/>
          <w:sz w:val="24"/>
          <w:szCs w:val="24"/>
          <w:lang w:val="sq-AL"/>
        </w:rPr>
        <w:t xml:space="preserve">e </w:t>
      </w:r>
      <w:r w:rsidRPr="00330C31">
        <w:rPr>
          <w:rFonts w:ascii="Book Antiqua" w:eastAsia="Times New Roman" w:hAnsi="Book Antiqua"/>
          <w:b/>
          <w:bCs/>
          <w:color w:val="000000"/>
          <w:sz w:val="24"/>
          <w:szCs w:val="24"/>
          <w:lang w:val="sq-AL"/>
        </w:rPr>
        <w:t>Agjent</w:t>
      </w:r>
      <w:r w:rsidR="006B124F" w:rsidRPr="00330C31">
        <w:rPr>
          <w:rFonts w:ascii="Book Antiqua" w:eastAsia="Times New Roman" w:hAnsi="Book Antiqua"/>
          <w:b/>
          <w:bCs/>
          <w:color w:val="000000"/>
          <w:sz w:val="24"/>
          <w:szCs w:val="24"/>
          <w:lang w:val="sq-AL"/>
        </w:rPr>
        <w:t>it</w:t>
      </w:r>
      <w:r w:rsidRPr="00330C31">
        <w:rPr>
          <w:rFonts w:ascii="Book Antiqua" w:eastAsia="Times New Roman" w:hAnsi="Book Antiqua"/>
          <w:b/>
          <w:bCs/>
          <w:color w:val="000000"/>
          <w:sz w:val="24"/>
          <w:szCs w:val="24"/>
          <w:lang w:val="sq-AL"/>
        </w:rPr>
        <w:t xml:space="preserve"> t</w:t>
      </w:r>
      <w:r w:rsidR="00637733" w:rsidRPr="00330C31">
        <w:rPr>
          <w:rFonts w:ascii="Book Antiqua" w:eastAsia="Times New Roman" w:hAnsi="Book Antiqua"/>
          <w:b/>
          <w:bCs/>
          <w:color w:val="000000"/>
          <w:sz w:val="24"/>
          <w:szCs w:val="24"/>
          <w:lang w:val="sq-AL"/>
        </w:rPr>
        <w:t>ë</w:t>
      </w:r>
      <w:r w:rsidRPr="00330C31">
        <w:rPr>
          <w:rFonts w:ascii="Book Antiqua" w:eastAsia="Times New Roman" w:hAnsi="Book Antiqua"/>
          <w:b/>
          <w:bCs/>
          <w:color w:val="000000"/>
          <w:sz w:val="24"/>
          <w:szCs w:val="24"/>
          <w:lang w:val="sq-AL"/>
        </w:rPr>
        <w:t xml:space="preserve"> trajtimit t</w:t>
      </w:r>
      <w:r w:rsidR="00637733" w:rsidRPr="00330C31">
        <w:rPr>
          <w:rFonts w:ascii="Book Antiqua" w:eastAsia="Times New Roman" w:hAnsi="Book Antiqua"/>
          <w:b/>
          <w:bCs/>
          <w:color w:val="000000"/>
          <w:sz w:val="24"/>
          <w:szCs w:val="24"/>
          <w:lang w:val="sq-AL"/>
        </w:rPr>
        <w:t>ë</w:t>
      </w:r>
      <w:r w:rsidRPr="00330C31">
        <w:rPr>
          <w:rFonts w:ascii="Book Antiqua" w:eastAsia="Times New Roman" w:hAnsi="Book Antiqua"/>
          <w:b/>
          <w:bCs/>
          <w:color w:val="000000"/>
          <w:sz w:val="24"/>
          <w:szCs w:val="24"/>
          <w:lang w:val="sq-AL"/>
        </w:rPr>
        <w:t xml:space="preserve"> mallrave</w:t>
      </w:r>
    </w:p>
    <w:p w:rsidR="0036718F" w:rsidRPr="00B172D6" w:rsidRDefault="0036718F" w:rsidP="00316C33">
      <w:pPr>
        <w:spacing w:after="0" w:line="240" w:lineRule="auto"/>
        <w:jc w:val="center"/>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w:t>
      </w:r>
      <w:r w:rsidR="00551444" w:rsidRPr="00B172D6">
        <w:rPr>
          <w:rFonts w:ascii="Book Antiqua" w:eastAsia="Times New Roman" w:hAnsi="Book Antiqua"/>
          <w:color w:val="000000"/>
          <w:sz w:val="24"/>
          <w:szCs w:val="24"/>
          <w:lang w:val="sq-AL"/>
        </w:rPr>
        <w:t>9</w:t>
      </w:r>
      <w:r w:rsidR="00FE43D3" w:rsidRPr="00B172D6">
        <w:rPr>
          <w:rFonts w:ascii="Book Antiqua" w:eastAsia="Times New Roman" w:hAnsi="Book Antiqua"/>
          <w:color w:val="000000"/>
          <w:sz w:val="24"/>
          <w:szCs w:val="24"/>
          <w:lang w:val="sq-AL"/>
        </w:rPr>
        <w:t>.1</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Ofruesi</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 xml:space="preserve">shërbimeve të trajtimit </w:t>
      </w:r>
      <w:r w:rsidR="004C5616" w:rsidRPr="00B172D6">
        <w:rPr>
          <w:rFonts w:ascii="Book Antiqua" w:eastAsia="Times New Roman" w:hAnsi="Book Antiqua"/>
          <w:color w:val="000000"/>
          <w:sz w:val="24"/>
          <w:szCs w:val="24"/>
          <w:lang w:val="sq-AL"/>
        </w:rPr>
        <w:t>n</w:t>
      </w:r>
      <w:r w:rsidR="00637733" w:rsidRPr="00B172D6">
        <w:rPr>
          <w:rFonts w:ascii="Book Antiqua" w:eastAsia="Times New Roman" w:hAnsi="Book Antiqua"/>
          <w:color w:val="000000"/>
          <w:sz w:val="24"/>
          <w:szCs w:val="24"/>
          <w:lang w:val="sq-AL"/>
        </w:rPr>
        <w:t>ë</w:t>
      </w:r>
      <w:r w:rsidR="004C5616" w:rsidRPr="00B172D6">
        <w:rPr>
          <w:rFonts w:ascii="Book Antiqua" w:eastAsia="Times New Roman" w:hAnsi="Book Antiqua"/>
          <w:color w:val="000000"/>
          <w:sz w:val="24"/>
          <w:szCs w:val="24"/>
          <w:lang w:val="sq-AL"/>
        </w:rPr>
        <w:t xml:space="preserve"> tok</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dhe </w:t>
      </w:r>
      <w:r w:rsidR="004C5616" w:rsidRPr="00B172D6">
        <w:rPr>
          <w:rFonts w:ascii="Book Antiqua" w:eastAsia="Times New Roman" w:hAnsi="Book Antiqua"/>
          <w:color w:val="000000"/>
          <w:sz w:val="24"/>
          <w:szCs w:val="24"/>
          <w:lang w:val="sq-AL"/>
        </w:rPr>
        <w:t>agjent</w:t>
      </w:r>
      <w:r w:rsidR="00B87D09" w:rsidRPr="00B172D6">
        <w:rPr>
          <w:rFonts w:ascii="Book Antiqua" w:eastAsia="Times New Roman" w:hAnsi="Book Antiqua"/>
          <w:color w:val="000000"/>
          <w:sz w:val="24"/>
          <w:szCs w:val="24"/>
          <w:lang w:val="sq-AL"/>
        </w:rPr>
        <w:t>i</w:t>
      </w:r>
      <w:r w:rsidR="004C5616" w:rsidRPr="00B172D6">
        <w:rPr>
          <w:rFonts w:ascii="Book Antiqua" w:eastAsia="Times New Roman" w:hAnsi="Book Antiqua"/>
          <w:color w:val="000000"/>
          <w:sz w:val="24"/>
          <w:szCs w:val="24"/>
          <w:lang w:val="sq-AL"/>
        </w:rPr>
        <w:t xml:space="preserve"> </w:t>
      </w:r>
      <w:r w:rsidR="00B87D09" w:rsidRPr="00B172D6">
        <w:rPr>
          <w:rFonts w:ascii="Book Antiqua" w:eastAsia="Times New Roman" w:hAnsi="Book Antiqua"/>
          <w:color w:val="000000"/>
          <w:sz w:val="24"/>
          <w:szCs w:val="24"/>
          <w:lang w:val="sq-AL"/>
        </w:rPr>
        <w:t>i</w:t>
      </w:r>
      <w:r w:rsidR="004C5616"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trajtimit të </w:t>
      </w:r>
      <w:r w:rsidR="004C5616" w:rsidRPr="00B172D6">
        <w:rPr>
          <w:rFonts w:ascii="Book Antiqua" w:eastAsia="Times New Roman" w:hAnsi="Book Antiqua"/>
          <w:color w:val="000000"/>
          <w:sz w:val="24"/>
          <w:szCs w:val="24"/>
          <w:lang w:val="sq-AL"/>
        </w:rPr>
        <w:t xml:space="preserve">mallrave </w:t>
      </w:r>
      <w:r w:rsidRPr="00B172D6">
        <w:rPr>
          <w:rFonts w:ascii="Book Antiqua" w:eastAsia="Times New Roman" w:hAnsi="Book Antiqua"/>
          <w:color w:val="000000"/>
          <w:sz w:val="24"/>
          <w:szCs w:val="24"/>
          <w:lang w:val="sq-AL"/>
        </w:rPr>
        <w:t xml:space="preserve">në pajtim me dispozitat e marrëveshjes </w:t>
      </w:r>
      <w:r w:rsidR="005F0C2E" w:rsidRPr="00B172D6">
        <w:rPr>
          <w:rFonts w:ascii="Book Antiqua" w:eastAsia="Times New Roman" w:hAnsi="Book Antiqua"/>
          <w:color w:val="000000"/>
          <w:sz w:val="24"/>
          <w:szCs w:val="24"/>
          <w:lang w:val="sq-AL"/>
        </w:rPr>
        <w:t xml:space="preserve">për </w:t>
      </w:r>
      <w:r w:rsidRPr="00B172D6">
        <w:rPr>
          <w:rFonts w:ascii="Book Antiqua" w:eastAsia="Times New Roman" w:hAnsi="Book Antiqua"/>
          <w:color w:val="000000"/>
          <w:sz w:val="24"/>
          <w:szCs w:val="24"/>
          <w:lang w:val="sq-AL"/>
        </w:rPr>
        <w:t>shërbime</w:t>
      </w:r>
      <w:r w:rsidR="005F0C2E"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w:t>
      </w:r>
      <w:r w:rsidR="005F0C2E" w:rsidRPr="00B172D6">
        <w:rPr>
          <w:rFonts w:ascii="Book Antiqua" w:eastAsia="Times New Roman" w:hAnsi="Book Antiqua"/>
          <w:color w:val="000000"/>
          <w:sz w:val="24"/>
          <w:szCs w:val="24"/>
          <w:lang w:val="sq-AL"/>
        </w:rPr>
        <w:t>e</w:t>
      </w:r>
      <w:r w:rsidRPr="00B172D6">
        <w:rPr>
          <w:rFonts w:ascii="Book Antiqua" w:eastAsia="Times New Roman" w:hAnsi="Book Antiqua"/>
          <w:color w:val="000000"/>
          <w:sz w:val="24"/>
          <w:szCs w:val="24"/>
          <w:lang w:val="sq-AL"/>
        </w:rPr>
        <w:t xml:space="preserve"> trajtimit </w:t>
      </w:r>
      <w:r w:rsidR="004C5616" w:rsidRPr="00B172D6">
        <w:rPr>
          <w:rFonts w:ascii="Book Antiqua" w:eastAsia="Times New Roman" w:hAnsi="Book Antiqua"/>
          <w:color w:val="000000"/>
          <w:sz w:val="24"/>
          <w:szCs w:val="24"/>
          <w:lang w:val="sq-AL"/>
        </w:rPr>
        <w:t>n</w:t>
      </w:r>
      <w:r w:rsidR="00637733" w:rsidRPr="00B172D6">
        <w:rPr>
          <w:rFonts w:ascii="Book Antiqua" w:eastAsia="Times New Roman" w:hAnsi="Book Antiqua"/>
          <w:color w:val="000000"/>
          <w:sz w:val="24"/>
          <w:szCs w:val="24"/>
          <w:lang w:val="sq-AL"/>
        </w:rPr>
        <w:t>ë</w:t>
      </w:r>
      <w:r w:rsidR="004C5616" w:rsidRPr="00B172D6">
        <w:rPr>
          <w:rFonts w:ascii="Book Antiqua" w:eastAsia="Times New Roman" w:hAnsi="Book Antiqua"/>
          <w:color w:val="000000"/>
          <w:sz w:val="24"/>
          <w:szCs w:val="24"/>
          <w:lang w:val="sq-AL"/>
        </w:rPr>
        <w:t xml:space="preserve"> tok</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w:t>
      </w:r>
      <w:r w:rsidR="004C5616" w:rsidRPr="00B172D6">
        <w:rPr>
          <w:rFonts w:ascii="Book Antiqua" w:eastAsia="Times New Roman" w:hAnsi="Book Antiqua"/>
          <w:color w:val="000000"/>
          <w:sz w:val="24"/>
          <w:szCs w:val="24"/>
          <w:lang w:val="sq-AL"/>
        </w:rPr>
        <w:t>m</w:t>
      </w:r>
      <w:r w:rsidR="005D1C24" w:rsidRPr="00B172D6">
        <w:rPr>
          <w:rFonts w:ascii="Book Antiqua" w:eastAsia="Times New Roman" w:hAnsi="Book Antiqua"/>
          <w:color w:val="000000"/>
          <w:sz w:val="24"/>
          <w:szCs w:val="24"/>
          <w:lang w:val="sq-AL"/>
        </w:rPr>
        <w:t>e</w:t>
      </w:r>
      <w:r w:rsidR="004C5616" w:rsidRPr="00B172D6">
        <w:rPr>
          <w:rFonts w:ascii="Book Antiqua" w:eastAsia="Times New Roman" w:hAnsi="Book Antiqua"/>
          <w:color w:val="000000"/>
          <w:sz w:val="24"/>
          <w:szCs w:val="24"/>
          <w:lang w:val="sq-AL"/>
        </w:rPr>
        <w:t xml:space="preserve">rr </w:t>
      </w:r>
      <w:r w:rsidRPr="00B172D6">
        <w:rPr>
          <w:rFonts w:ascii="Book Antiqua" w:eastAsia="Times New Roman" w:hAnsi="Book Antiqua"/>
          <w:color w:val="000000"/>
          <w:sz w:val="24"/>
          <w:szCs w:val="24"/>
          <w:lang w:val="sq-AL"/>
        </w:rPr>
        <w:t xml:space="preserve">përsipër përgjegjësinë e operatorit të </w:t>
      </w:r>
      <w:r w:rsidR="000071A3" w:rsidRPr="00B172D6">
        <w:rPr>
          <w:rFonts w:ascii="Book Antiqua" w:eastAsia="Times New Roman" w:hAnsi="Book Antiqua"/>
          <w:color w:val="000000"/>
          <w:sz w:val="24"/>
          <w:szCs w:val="24"/>
          <w:lang w:val="sq-AL"/>
        </w:rPr>
        <w:t>mjetit ajror</w:t>
      </w:r>
      <w:r w:rsidRPr="00B172D6">
        <w:rPr>
          <w:rFonts w:ascii="Book Antiqua" w:eastAsia="Times New Roman" w:hAnsi="Book Antiqua"/>
          <w:color w:val="000000"/>
          <w:sz w:val="24"/>
          <w:szCs w:val="24"/>
          <w:lang w:val="sq-AL"/>
        </w:rPr>
        <w:t xml:space="preserve"> </w:t>
      </w:r>
      <w:r w:rsidR="002608F1" w:rsidRPr="00B172D6">
        <w:rPr>
          <w:rFonts w:ascii="Book Antiqua" w:eastAsia="Times New Roman" w:hAnsi="Book Antiqua"/>
          <w:color w:val="000000"/>
          <w:sz w:val="24"/>
          <w:szCs w:val="24"/>
          <w:lang w:val="sq-AL"/>
        </w:rPr>
        <w:t>për</w:t>
      </w:r>
      <w:r w:rsidR="004C5616"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përmbushjen e kërkesave të neneve 1</w:t>
      </w:r>
      <w:r w:rsidR="002608F1" w:rsidRPr="00B172D6">
        <w:rPr>
          <w:rFonts w:ascii="Book Antiqua" w:eastAsia="Times New Roman" w:hAnsi="Book Antiqua"/>
          <w:color w:val="000000"/>
          <w:sz w:val="24"/>
          <w:szCs w:val="24"/>
          <w:lang w:val="sq-AL"/>
        </w:rPr>
        <w:t>7</w:t>
      </w:r>
      <w:r w:rsidRPr="00B172D6">
        <w:rPr>
          <w:rFonts w:ascii="Book Antiqua" w:eastAsia="Times New Roman" w:hAnsi="Book Antiqua"/>
          <w:color w:val="000000"/>
          <w:sz w:val="24"/>
          <w:szCs w:val="24"/>
          <w:lang w:val="sq-AL"/>
        </w:rPr>
        <w:t>.2, 1</w:t>
      </w:r>
      <w:r w:rsidR="002608F1" w:rsidRPr="00B172D6">
        <w:rPr>
          <w:rFonts w:ascii="Book Antiqua" w:eastAsia="Times New Roman" w:hAnsi="Book Antiqua"/>
          <w:color w:val="000000"/>
          <w:sz w:val="24"/>
          <w:szCs w:val="24"/>
          <w:lang w:val="sq-AL"/>
        </w:rPr>
        <w:t>7</w:t>
      </w:r>
      <w:r w:rsidRPr="00B172D6">
        <w:rPr>
          <w:rFonts w:ascii="Book Antiqua" w:eastAsia="Times New Roman" w:hAnsi="Book Antiqua"/>
          <w:color w:val="000000"/>
          <w:sz w:val="24"/>
          <w:szCs w:val="24"/>
          <w:lang w:val="sq-AL"/>
        </w:rPr>
        <w:t>.3, 1</w:t>
      </w:r>
      <w:r w:rsidR="002608F1" w:rsidRPr="00B172D6">
        <w:rPr>
          <w:rFonts w:ascii="Book Antiqua" w:eastAsia="Times New Roman" w:hAnsi="Book Antiqua"/>
          <w:color w:val="000000"/>
          <w:sz w:val="24"/>
          <w:szCs w:val="24"/>
          <w:lang w:val="sq-AL"/>
        </w:rPr>
        <w:t>7</w:t>
      </w:r>
      <w:r w:rsidRPr="00B172D6">
        <w:rPr>
          <w:rFonts w:ascii="Book Antiqua" w:eastAsia="Times New Roman" w:hAnsi="Book Antiqua"/>
          <w:color w:val="000000"/>
          <w:sz w:val="24"/>
          <w:szCs w:val="24"/>
          <w:lang w:val="sq-AL"/>
        </w:rPr>
        <w:t>.4, 1</w:t>
      </w:r>
      <w:r w:rsidR="002608F1" w:rsidRPr="00B172D6">
        <w:rPr>
          <w:rFonts w:ascii="Book Antiqua" w:eastAsia="Times New Roman" w:hAnsi="Book Antiqua"/>
          <w:color w:val="000000"/>
          <w:sz w:val="24"/>
          <w:szCs w:val="24"/>
          <w:lang w:val="sq-AL"/>
        </w:rPr>
        <w:t>7</w:t>
      </w:r>
      <w:r w:rsidRPr="00B172D6">
        <w:rPr>
          <w:rFonts w:ascii="Book Antiqua" w:eastAsia="Times New Roman" w:hAnsi="Book Antiqua"/>
          <w:color w:val="000000"/>
          <w:sz w:val="24"/>
          <w:szCs w:val="24"/>
          <w:lang w:val="sq-AL"/>
        </w:rPr>
        <w:t>.5, 1</w:t>
      </w:r>
      <w:r w:rsidR="002608F1" w:rsidRPr="00B172D6">
        <w:rPr>
          <w:rFonts w:ascii="Book Antiqua" w:eastAsia="Times New Roman" w:hAnsi="Book Antiqua"/>
          <w:color w:val="000000"/>
          <w:sz w:val="24"/>
          <w:szCs w:val="24"/>
          <w:lang w:val="sq-AL"/>
        </w:rPr>
        <w:t>7</w:t>
      </w:r>
      <w:r w:rsidRPr="00B172D6">
        <w:rPr>
          <w:rFonts w:ascii="Book Antiqua" w:eastAsia="Times New Roman" w:hAnsi="Book Antiqua"/>
          <w:color w:val="000000"/>
          <w:sz w:val="24"/>
          <w:szCs w:val="24"/>
          <w:lang w:val="sq-AL"/>
        </w:rPr>
        <w:t>.6, 1</w:t>
      </w:r>
      <w:r w:rsidR="002608F1" w:rsidRPr="00B172D6">
        <w:rPr>
          <w:rFonts w:ascii="Book Antiqua" w:eastAsia="Times New Roman" w:hAnsi="Book Antiqua"/>
          <w:color w:val="000000"/>
          <w:sz w:val="24"/>
          <w:szCs w:val="24"/>
          <w:lang w:val="sq-AL"/>
        </w:rPr>
        <w:t>7</w:t>
      </w:r>
      <w:r w:rsidRPr="00B172D6">
        <w:rPr>
          <w:rFonts w:ascii="Book Antiqua" w:eastAsia="Times New Roman" w:hAnsi="Book Antiqua"/>
          <w:color w:val="000000"/>
          <w:sz w:val="24"/>
          <w:szCs w:val="24"/>
          <w:lang w:val="sq-AL"/>
        </w:rPr>
        <w:t>.8, 1</w:t>
      </w:r>
      <w:r w:rsidR="002608F1" w:rsidRPr="00B172D6">
        <w:rPr>
          <w:rFonts w:ascii="Book Antiqua" w:eastAsia="Times New Roman" w:hAnsi="Book Antiqua"/>
          <w:color w:val="000000"/>
          <w:sz w:val="24"/>
          <w:szCs w:val="24"/>
          <w:lang w:val="sq-AL"/>
        </w:rPr>
        <w:t>7</w:t>
      </w:r>
      <w:r w:rsidRPr="00B172D6">
        <w:rPr>
          <w:rFonts w:ascii="Book Antiqua" w:eastAsia="Times New Roman" w:hAnsi="Book Antiqua"/>
          <w:color w:val="000000"/>
          <w:sz w:val="24"/>
          <w:szCs w:val="24"/>
          <w:lang w:val="sq-AL"/>
        </w:rPr>
        <w:t>.9, 1</w:t>
      </w:r>
      <w:r w:rsidR="002608F1" w:rsidRPr="00B172D6">
        <w:rPr>
          <w:rFonts w:ascii="Book Antiqua" w:eastAsia="Times New Roman" w:hAnsi="Book Antiqua"/>
          <w:color w:val="000000"/>
          <w:sz w:val="24"/>
          <w:szCs w:val="24"/>
          <w:lang w:val="sq-AL"/>
        </w:rPr>
        <w:t>7</w:t>
      </w:r>
      <w:r w:rsidR="00A57AF2" w:rsidRPr="00B172D6">
        <w:rPr>
          <w:rFonts w:ascii="Book Antiqua" w:eastAsia="Times New Roman" w:hAnsi="Book Antiqua"/>
          <w:color w:val="000000"/>
          <w:sz w:val="24"/>
          <w:szCs w:val="24"/>
          <w:lang w:val="sq-AL"/>
        </w:rPr>
        <w:t>.10, 1</w:t>
      </w:r>
      <w:r w:rsidR="002608F1" w:rsidRPr="00B172D6">
        <w:rPr>
          <w:rFonts w:ascii="Book Antiqua" w:eastAsia="Times New Roman" w:hAnsi="Book Antiqua"/>
          <w:color w:val="000000"/>
          <w:sz w:val="24"/>
          <w:szCs w:val="24"/>
          <w:lang w:val="sq-AL"/>
        </w:rPr>
        <w:t>7</w:t>
      </w:r>
      <w:r w:rsidR="00A57AF2" w:rsidRPr="00B172D6">
        <w:rPr>
          <w:rFonts w:ascii="Book Antiqua" w:eastAsia="Times New Roman" w:hAnsi="Book Antiqua"/>
          <w:color w:val="000000"/>
          <w:sz w:val="24"/>
          <w:szCs w:val="24"/>
          <w:lang w:val="sq-AL"/>
        </w:rPr>
        <w:t>.12, 1</w:t>
      </w:r>
      <w:r w:rsidR="002608F1" w:rsidRPr="00B172D6">
        <w:rPr>
          <w:rFonts w:ascii="Book Antiqua" w:eastAsia="Times New Roman" w:hAnsi="Book Antiqua"/>
          <w:color w:val="000000"/>
          <w:sz w:val="24"/>
          <w:szCs w:val="24"/>
          <w:lang w:val="sq-AL"/>
        </w:rPr>
        <w:t>7</w:t>
      </w:r>
      <w:r w:rsidR="00A57AF2" w:rsidRPr="00B172D6">
        <w:rPr>
          <w:rFonts w:ascii="Book Antiqua" w:eastAsia="Times New Roman" w:hAnsi="Book Antiqua"/>
          <w:color w:val="000000"/>
          <w:sz w:val="24"/>
          <w:szCs w:val="24"/>
          <w:lang w:val="sq-AL"/>
        </w:rPr>
        <w:t>.13, 1</w:t>
      </w:r>
      <w:r w:rsidR="002608F1" w:rsidRPr="00B172D6">
        <w:rPr>
          <w:rFonts w:ascii="Book Antiqua" w:eastAsia="Times New Roman" w:hAnsi="Book Antiqua"/>
          <w:color w:val="000000"/>
          <w:sz w:val="24"/>
          <w:szCs w:val="24"/>
          <w:lang w:val="sq-AL"/>
        </w:rPr>
        <w:t>7</w:t>
      </w:r>
      <w:r w:rsidR="00A57AF2" w:rsidRPr="00B172D6">
        <w:rPr>
          <w:rFonts w:ascii="Book Antiqua" w:eastAsia="Times New Roman" w:hAnsi="Book Antiqua"/>
          <w:color w:val="000000"/>
          <w:sz w:val="24"/>
          <w:szCs w:val="24"/>
          <w:lang w:val="sq-AL"/>
        </w:rPr>
        <w:t>.14, 1</w:t>
      </w:r>
      <w:r w:rsidR="002608F1" w:rsidRPr="00B172D6">
        <w:rPr>
          <w:rFonts w:ascii="Book Antiqua" w:eastAsia="Times New Roman" w:hAnsi="Book Antiqua"/>
          <w:color w:val="000000"/>
          <w:sz w:val="24"/>
          <w:szCs w:val="24"/>
          <w:lang w:val="sq-AL"/>
        </w:rPr>
        <w:t>7</w:t>
      </w:r>
      <w:r w:rsidR="00A57AF2" w:rsidRPr="00B172D6">
        <w:rPr>
          <w:rFonts w:ascii="Book Antiqua" w:eastAsia="Times New Roman" w:hAnsi="Book Antiqua"/>
          <w:color w:val="000000"/>
          <w:sz w:val="24"/>
          <w:szCs w:val="24"/>
          <w:lang w:val="sq-AL"/>
        </w:rPr>
        <w:t xml:space="preserve">.15, </w:t>
      </w:r>
      <w:r w:rsidRPr="00B172D6">
        <w:rPr>
          <w:rFonts w:ascii="Book Antiqua" w:eastAsia="Times New Roman" w:hAnsi="Book Antiqua"/>
          <w:color w:val="000000"/>
          <w:sz w:val="24"/>
          <w:szCs w:val="24"/>
          <w:lang w:val="sq-AL"/>
        </w:rPr>
        <w:t>1</w:t>
      </w:r>
      <w:r w:rsidR="002608F1" w:rsidRPr="00B172D6">
        <w:rPr>
          <w:rFonts w:ascii="Book Antiqua" w:eastAsia="Times New Roman" w:hAnsi="Book Antiqua"/>
          <w:color w:val="000000"/>
          <w:sz w:val="24"/>
          <w:szCs w:val="24"/>
          <w:lang w:val="sq-AL"/>
        </w:rPr>
        <w:t>7</w:t>
      </w:r>
      <w:r w:rsidRPr="00B172D6">
        <w:rPr>
          <w:rFonts w:ascii="Book Antiqua" w:eastAsia="Times New Roman" w:hAnsi="Book Antiqua"/>
          <w:color w:val="000000"/>
          <w:sz w:val="24"/>
          <w:szCs w:val="24"/>
          <w:lang w:val="sq-AL"/>
        </w:rPr>
        <w:t>.16</w:t>
      </w:r>
      <w:r w:rsidR="00A57AF2" w:rsidRPr="00B172D6">
        <w:rPr>
          <w:rFonts w:ascii="Book Antiqua" w:eastAsia="Times New Roman" w:hAnsi="Book Antiqua"/>
          <w:color w:val="000000"/>
          <w:sz w:val="24"/>
          <w:szCs w:val="24"/>
          <w:lang w:val="sq-AL"/>
        </w:rPr>
        <w:t>, 1</w:t>
      </w:r>
      <w:r w:rsidR="002608F1" w:rsidRPr="00B172D6">
        <w:rPr>
          <w:rFonts w:ascii="Book Antiqua" w:eastAsia="Times New Roman" w:hAnsi="Book Antiqua"/>
          <w:color w:val="000000"/>
          <w:sz w:val="24"/>
          <w:szCs w:val="24"/>
          <w:lang w:val="sq-AL"/>
        </w:rPr>
        <w:t>7</w:t>
      </w:r>
      <w:r w:rsidR="00A57AF2" w:rsidRPr="00B172D6">
        <w:rPr>
          <w:rFonts w:ascii="Book Antiqua" w:eastAsia="Times New Roman" w:hAnsi="Book Antiqua"/>
          <w:color w:val="000000"/>
          <w:sz w:val="24"/>
          <w:szCs w:val="24"/>
          <w:lang w:val="sq-AL"/>
        </w:rPr>
        <w:t>.17, 1</w:t>
      </w:r>
      <w:r w:rsidR="002608F1" w:rsidRPr="00B172D6">
        <w:rPr>
          <w:rFonts w:ascii="Book Antiqua" w:eastAsia="Times New Roman" w:hAnsi="Book Antiqua"/>
          <w:color w:val="000000"/>
          <w:sz w:val="24"/>
          <w:szCs w:val="24"/>
          <w:lang w:val="sq-AL"/>
        </w:rPr>
        <w:t>7</w:t>
      </w:r>
      <w:r w:rsidR="00A57AF2" w:rsidRPr="00B172D6">
        <w:rPr>
          <w:rFonts w:ascii="Book Antiqua" w:eastAsia="Times New Roman" w:hAnsi="Book Antiqua"/>
          <w:color w:val="000000"/>
          <w:sz w:val="24"/>
          <w:szCs w:val="24"/>
          <w:lang w:val="sq-AL"/>
        </w:rPr>
        <w:t>.18 dhe 1</w:t>
      </w:r>
      <w:r w:rsidR="002608F1" w:rsidRPr="00B172D6">
        <w:rPr>
          <w:rFonts w:ascii="Book Antiqua" w:eastAsia="Times New Roman" w:hAnsi="Book Antiqua"/>
          <w:color w:val="000000"/>
          <w:sz w:val="24"/>
          <w:szCs w:val="24"/>
          <w:lang w:val="sq-AL"/>
        </w:rPr>
        <w:t>7</w:t>
      </w:r>
      <w:r w:rsidR="00A57AF2" w:rsidRPr="00B172D6">
        <w:rPr>
          <w:rFonts w:ascii="Book Antiqua" w:eastAsia="Times New Roman" w:hAnsi="Book Antiqua"/>
          <w:color w:val="000000"/>
          <w:sz w:val="24"/>
          <w:szCs w:val="24"/>
          <w:lang w:val="sq-AL"/>
        </w:rPr>
        <w:t>.19</w:t>
      </w:r>
      <w:r w:rsidRPr="00B172D6">
        <w:rPr>
          <w:rFonts w:ascii="Book Antiqua" w:eastAsia="Times New Roman" w:hAnsi="Book Antiqua"/>
          <w:color w:val="000000"/>
          <w:sz w:val="24"/>
          <w:szCs w:val="24"/>
          <w:lang w:val="sq-AL"/>
        </w:rPr>
        <w:t xml:space="preserve"> të kësaj Rregulloreje, </w:t>
      </w:r>
      <w:r w:rsidR="002608F1" w:rsidRPr="00B172D6">
        <w:rPr>
          <w:rFonts w:ascii="Book Antiqua" w:eastAsia="Times New Roman" w:hAnsi="Book Antiqua"/>
          <w:color w:val="000000"/>
          <w:sz w:val="24"/>
          <w:szCs w:val="24"/>
          <w:lang w:val="sq-AL"/>
        </w:rPr>
        <w:t xml:space="preserve">kur kjo </w:t>
      </w:r>
      <w:r w:rsidR="00637733" w:rsidRPr="00B172D6">
        <w:rPr>
          <w:rFonts w:ascii="Book Antiqua" w:eastAsia="Times New Roman" w:hAnsi="Book Antiqua"/>
          <w:color w:val="000000"/>
          <w:sz w:val="24"/>
          <w:szCs w:val="24"/>
          <w:lang w:val="sq-AL"/>
        </w:rPr>
        <w:t>ë</w:t>
      </w:r>
      <w:r w:rsidR="004C5616" w:rsidRPr="00B172D6">
        <w:rPr>
          <w:rFonts w:ascii="Book Antiqua" w:eastAsia="Times New Roman" w:hAnsi="Book Antiqua"/>
          <w:color w:val="000000"/>
          <w:sz w:val="24"/>
          <w:szCs w:val="24"/>
          <w:lang w:val="sq-AL"/>
        </w:rPr>
        <w:t>sht</w:t>
      </w:r>
      <w:r w:rsidR="00637733" w:rsidRPr="00B172D6">
        <w:rPr>
          <w:rFonts w:ascii="Book Antiqua" w:eastAsia="Times New Roman" w:hAnsi="Book Antiqua"/>
          <w:color w:val="000000"/>
          <w:sz w:val="24"/>
          <w:szCs w:val="24"/>
          <w:lang w:val="sq-AL"/>
        </w:rPr>
        <w:t>ë</w:t>
      </w:r>
      <w:r w:rsidR="004C5616" w:rsidRPr="00B172D6">
        <w:rPr>
          <w:rFonts w:ascii="Book Antiqua" w:eastAsia="Times New Roman" w:hAnsi="Book Antiqua"/>
          <w:color w:val="000000"/>
          <w:sz w:val="24"/>
          <w:szCs w:val="24"/>
          <w:lang w:val="sq-AL"/>
        </w:rPr>
        <w:t xml:space="preserve"> e </w:t>
      </w:r>
      <w:r w:rsidR="002608F1" w:rsidRPr="00B172D6">
        <w:rPr>
          <w:rFonts w:ascii="Book Antiqua" w:eastAsia="Times New Roman" w:hAnsi="Book Antiqua"/>
          <w:color w:val="000000"/>
          <w:sz w:val="24"/>
          <w:szCs w:val="24"/>
          <w:lang w:val="sq-AL"/>
        </w:rPr>
        <w:t>aplikueshme</w:t>
      </w:r>
      <w:r w:rsidRPr="00B172D6">
        <w:rPr>
          <w:rFonts w:ascii="Book Antiqua" w:eastAsia="Times New Roman" w:hAnsi="Book Antiqua"/>
          <w:color w:val="000000"/>
          <w:sz w:val="24"/>
          <w:szCs w:val="24"/>
          <w:lang w:val="sq-AL"/>
        </w:rPr>
        <w:t>. </w:t>
      </w:r>
    </w:p>
    <w:p w:rsidR="00277A47" w:rsidRDefault="00277A47"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w:t>
      </w:r>
      <w:r w:rsidR="00551444" w:rsidRPr="00B172D6">
        <w:rPr>
          <w:rFonts w:ascii="Book Antiqua" w:eastAsia="Times New Roman" w:hAnsi="Book Antiqua"/>
          <w:color w:val="000000"/>
          <w:sz w:val="24"/>
          <w:szCs w:val="24"/>
          <w:lang w:val="sq-AL"/>
        </w:rPr>
        <w:t>9</w:t>
      </w:r>
      <w:r w:rsidR="00FE43D3" w:rsidRPr="00B172D6">
        <w:rPr>
          <w:rFonts w:ascii="Book Antiqua" w:eastAsia="Times New Roman" w:hAnsi="Book Antiqua"/>
          <w:color w:val="000000"/>
          <w:sz w:val="24"/>
          <w:szCs w:val="24"/>
          <w:lang w:val="sq-AL"/>
        </w:rPr>
        <w:t>.2</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Ofruesi</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 xml:space="preserve">shërbimeve të trajtimit </w:t>
      </w:r>
      <w:r w:rsidR="004C5616" w:rsidRPr="00B172D6">
        <w:rPr>
          <w:rFonts w:ascii="Book Antiqua" w:eastAsia="Times New Roman" w:hAnsi="Book Antiqua"/>
          <w:color w:val="000000"/>
          <w:sz w:val="24"/>
          <w:szCs w:val="24"/>
          <w:lang w:val="sq-AL"/>
        </w:rPr>
        <w:t>n</w:t>
      </w:r>
      <w:r w:rsidR="00637733" w:rsidRPr="00B172D6">
        <w:rPr>
          <w:rFonts w:ascii="Book Antiqua" w:eastAsia="Times New Roman" w:hAnsi="Book Antiqua"/>
          <w:color w:val="000000"/>
          <w:sz w:val="24"/>
          <w:szCs w:val="24"/>
          <w:lang w:val="sq-AL"/>
        </w:rPr>
        <w:t>ë</w:t>
      </w:r>
      <w:r w:rsidR="004C5616" w:rsidRPr="00B172D6">
        <w:rPr>
          <w:rFonts w:ascii="Book Antiqua" w:eastAsia="Times New Roman" w:hAnsi="Book Antiqua"/>
          <w:color w:val="000000"/>
          <w:sz w:val="24"/>
          <w:szCs w:val="24"/>
          <w:lang w:val="sq-AL"/>
        </w:rPr>
        <w:t xml:space="preserve"> tok</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dhe </w:t>
      </w:r>
      <w:r w:rsidR="004C5616" w:rsidRPr="00B172D6">
        <w:rPr>
          <w:rFonts w:ascii="Book Antiqua" w:eastAsia="Times New Roman" w:hAnsi="Book Antiqua"/>
          <w:color w:val="000000"/>
          <w:sz w:val="24"/>
          <w:szCs w:val="24"/>
          <w:lang w:val="sq-AL"/>
        </w:rPr>
        <w:t>agjenti</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 xml:space="preserve">trajtimit të </w:t>
      </w:r>
      <w:r w:rsidR="004C5616" w:rsidRPr="00B172D6">
        <w:rPr>
          <w:rFonts w:ascii="Book Antiqua" w:eastAsia="Times New Roman" w:hAnsi="Book Antiqua"/>
          <w:color w:val="000000"/>
          <w:sz w:val="24"/>
          <w:szCs w:val="24"/>
          <w:lang w:val="sq-AL"/>
        </w:rPr>
        <w:t xml:space="preserve">mallrave </w:t>
      </w:r>
      <w:r w:rsidRPr="00B172D6">
        <w:rPr>
          <w:rFonts w:ascii="Book Antiqua" w:eastAsia="Times New Roman" w:hAnsi="Book Antiqua"/>
          <w:color w:val="000000"/>
          <w:sz w:val="24"/>
          <w:szCs w:val="24"/>
          <w:lang w:val="sq-AL"/>
        </w:rPr>
        <w:t xml:space="preserve">duhet të mbajë </w:t>
      </w:r>
      <w:r w:rsidR="00CF3628" w:rsidRPr="00B172D6">
        <w:rPr>
          <w:rFonts w:ascii="Book Antiqua" w:eastAsia="Times New Roman" w:hAnsi="Book Antiqua"/>
          <w:color w:val="000000"/>
          <w:sz w:val="24"/>
          <w:szCs w:val="24"/>
          <w:lang w:val="sq-AL"/>
        </w:rPr>
        <w:t>shënime</w:t>
      </w:r>
      <w:r w:rsidRPr="00B172D6">
        <w:rPr>
          <w:rFonts w:ascii="Book Antiqua" w:eastAsia="Times New Roman" w:hAnsi="Book Antiqua"/>
          <w:color w:val="000000"/>
          <w:sz w:val="24"/>
          <w:szCs w:val="24"/>
          <w:lang w:val="sq-AL"/>
        </w:rPr>
        <w:t xml:space="preserve"> </w:t>
      </w:r>
      <w:r w:rsidR="00CF3628" w:rsidRPr="00B172D6">
        <w:rPr>
          <w:rFonts w:ascii="Book Antiqua" w:eastAsia="Times New Roman" w:hAnsi="Book Antiqua"/>
          <w:color w:val="000000"/>
          <w:sz w:val="24"/>
          <w:szCs w:val="24"/>
          <w:lang w:val="sq-AL"/>
        </w:rPr>
        <w:t>për</w:t>
      </w:r>
      <w:r w:rsidRPr="00B172D6">
        <w:rPr>
          <w:rFonts w:ascii="Book Antiqua" w:eastAsia="Times New Roman" w:hAnsi="Book Antiqua"/>
          <w:color w:val="000000"/>
          <w:sz w:val="24"/>
          <w:szCs w:val="24"/>
          <w:lang w:val="sq-AL"/>
        </w:rPr>
        <w:t xml:space="preserve"> të</w:t>
      </w:r>
      <w:r w:rsidR="00BC01FE" w:rsidRPr="00B172D6">
        <w:rPr>
          <w:rFonts w:ascii="Book Antiqua" w:eastAsia="Times New Roman" w:hAnsi="Book Antiqua"/>
          <w:color w:val="000000"/>
          <w:sz w:val="24"/>
          <w:szCs w:val="24"/>
          <w:lang w:val="sq-AL"/>
        </w:rPr>
        <w:t xml:space="preserve"> gjithë operatorë</w:t>
      </w:r>
      <w:r w:rsidR="00CF3628" w:rsidRPr="00B172D6">
        <w:rPr>
          <w:rFonts w:ascii="Book Antiqua" w:eastAsia="Times New Roman" w:hAnsi="Book Antiqua"/>
          <w:color w:val="000000"/>
          <w:sz w:val="24"/>
          <w:szCs w:val="24"/>
          <w:lang w:val="sq-AL"/>
        </w:rPr>
        <w:t>t</w:t>
      </w:r>
      <w:r w:rsidR="00BC01FE" w:rsidRPr="00B172D6">
        <w:rPr>
          <w:rFonts w:ascii="Book Antiqua" w:eastAsia="Times New Roman" w:hAnsi="Book Antiqua"/>
          <w:color w:val="000000"/>
          <w:sz w:val="24"/>
          <w:szCs w:val="24"/>
          <w:lang w:val="sq-AL"/>
        </w:rPr>
        <w:t xml:space="preserve"> </w:t>
      </w:r>
      <w:r w:rsidR="00CF3628" w:rsidRPr="00B172D6">
        <w:rPr>
          <w:rFonts w:ascii="Book Antiqua" w:eastAsia="Times New Roman" w:hAnsi="Book Antiqua"/>
          <w:color w:val="000000"/>
          <w:sz w:val="24"/>
          <w:szCs w:val="24"/>
          <w:lang w:val="sq-AL"/>
        </w:rPr>
        <w:t>e</w:t>
      </w:r>
      <w:r w:rsidR="00BC01FE" w:rsidRPr="00B172D6">
        <w:rPr>
          <w:rFonts w:ascii="Book Antiqua" w:eastAsia="Times New Roman" w:hAnsi="Book Antiqua"/>
          <w:color w:val="000000"/>
          <w:sz w:val="24"/>
          <w:szCs w:val="24"/>
          <w:lang w:val="sq-AL"/>
        </w:rPr>
        <w:t xml:space="preserve"> </w:t>
      </w:r>
      <w:r w:rsidR="00A76E75" w:rsidRPr="00B172D6">
        <w:rPr>
          <w:rFonts w:ascii="Book Antiqua" w:eastAsia="Times New Roman" w:hAnsi="Book Antiqua"/>
          <w:color w:val="000000"/>
          <w:sz w:val="24"/>
          <w:szCs w:val="24"/>
          <w:lang w:val="sq-AL"/>
        </w:rPr>
        <w:t>aprov</w:t>
      </w:r>
      <w:r w:rsidR="00BC01FE" w:rsidRPr="00B172D6">
        <w:rPr>
          <w:rFonts w:ascii="Book Antiqua" w:eastAsia="Times New Roman" w:hAnsi="Book Antiqua"/>
          <w:color w:val="000000"/>
          <w:sz w:val="24"/>
          <w:szCs w:val="24"/>
          <w:lang w:val="sq-AL"/>
        </w:rPr>
        <w:t>uar</w:t>
      </w:r>
      <w:r w:rsidRPr="00B172D6">
        <w:rPr>
          <w:rFonts w:ascii="Book Antiqua" w:eastAsia="Times New Roman" w:hAnsi="Book Antiqua"/>
          <w:color w:val="000000"/>
          <w:sz w:val="24"/>
          <w:szCs w:val="24"/>
          <w:lang w:val="sq-AL"/>
        </w:rPr>
        <w:t xml:space="preserve"> </w:t>
      </w:r>
      <w:r w:rsidR="004C5616" w:rsidRPr="00B172D6">
        <w:rPr>
          <w:rFonts w:ascii="Book Antiqua" w:eastAsia="Times New Roman" w:hAnsi="Book Antiqua"/>
          <w:color w:val="000000"/>
          <w:sz w:val="24"/>
          <w:szCs w:val="24"/>
          <w:lang w:val="sq-AL"/>
        </w:rPr>
        <w:t>p</w:t>
      </w:r>
      <w:r w:rsidR="00637733" w:rsidRPr="00B172D6">
        <w:rPr>
          <w:rFonts w:ascii="Book Antiqua" w:eastAsia="Times New Roman" w:hAnsi="Book Antiqua"/>
          <w:color w:val="000000"/>
          <w:sz w:val="24"/>
          <w:szCs w:val="24"/>
          <w:lang w:val="sq-AL"/>
        </w:rPr>
        <w:t>ë</w:t>
      </w:r>
      <w:r w:rsidR="004C5616" w:rsidRPr="00B172D6">
        <w:rPr>
          <w:rFonts w:ascii="Book Antiqua" w:eastAsia="Times New Roman" w:hAnsi="Book Antiqua"/>
          <w:color w:val="000000"/>
          <w:sz w:val="24"/>
          <w:szCs w:val="24"/>
          <w:lang w:val="sq-AL"/>
        </w:rPr>
        <w:t xml:space="preserve">r </w:t>
      </w:r>
      <w:r w:rsidRPr="00B172D6">
        <w:rPr>
          <w:rFonts w:ascii="Book Antiqua" w:eastAsia="Times New Roman" w:hAnsi="Book Antiqua"/>
          <w:color w:val="000000"/>
          <w:sz w:val="24"/>
          <w:szCs w:val="24"/>
          <w:lang w:val="sq-AL"/>
        </w:rPr>
        <w:t>transport</w:t>
      </w:r>
      <w:r w:rsidR="00CF3628" w:rsidRPr="00B172D6">
        <w:rPr>
          <w:rFonts w:ascii="Book Antiqua" w:eastAsia="Times New Roman" w:hAnsi="Book Antiqua"/>
          <w:color w:val="000000"/>
          <w:sz w:val="24"/>
          <w:szCs w:val="24"/>
          <w:lang w:val="sq-AL"/>
        </w:rPr>
        <w:t xml:space="preserve"> të</w:t>
      </w:r>
      <w:r w:rsidRPr="00B172D6">
        <w:rPr>
          <w:rFonts w:ascii="Book Antiqua" w:eastAsia="Times New Roman" w:hAnsi="Book Antiqua"/>
          <w:color w:val="000000"/>
          <w:sz w:val="24"/>
          <w:szCs w:val="24"/>
          <w:lang w:val="sq-AL"/>
        </w:rPr>
        <w:t xml:space="preserve"> mallrave të rrezikshme </w:t>
      </w:r>
      <w:r w:rsidR="004C5616" w:rsidRPr="00B172D6">
        <w:rPr>
          <w:rFonts w:ascii="Book Antiqua" w:eastAsia="Times New Roman" w:hAnsi="Book Antiqua"/>
          <w:color w:val="000000"/>
          <w:sz w:val="24"/>
          <w:szCs w:val="24"/>
          <w:lang w:val="sq-AL"/>
        </w:rPr>
        <w:t>p</w:t>
      </w:r>
      <w:r w:rsidR="00637733" w:rsidRPr="00B172D6">
        <w:rPr>
          <w:rFonts w:ascii="Book Antiqua" w:eastAsia="Times New Roman" w:hAnsi="Book Antiqua"/>
          <w:color w:val="000000"/>
          <w:sz w:val="24"/>
          <w:szCs w:val="24"/>
          <w:lang w:val="sq-AL"/>
        </w:rPr>
        <w:t>ë</w:t>
      </w:r>
      <w:r w:rsidR="004C5616" w:rsidRPr="00B172D6">
        <w:rPr>
          <w:rFonts w:ascii="Book Antiqua" w:eastAsia="Times New Roman" w:hAnsi="Book Antiqua"/>
          <w:color w:val="000000"/>
          <w:sz w:val="24"/>
          <w:szCs w:val="24"/>
          <w:lang w:val="sq-AL"/>
        </w:rPr>
        <w:t xml:space="preserve">rmes </w:t>
      </w:r>
      <w:r w:rsidRPr="00B172D6">
        <w:rPr>
          <w:rFonts w:ascii="Book Antiqua" w:eastAsia="Times New Roman" w:hAnsi="Book Antiqua"/>
          <w:color w:val="000000"/>
          <w:sz w:val="24"/>
          <w:szCs w:val="24"/>
          <w:lang w:val="sq-AL"/>
        </w:rPr>
        <w:t>ajri</w:t>
      </w:r>
      <w:r w:rsidR="004C5616"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w:t>
      </w:r>
      <w:r w:rsidR="00CF3628" w:rsidRPr="00B172D6">
        <w:rPr>
          <w:rFonts w:ascii="Book Antiqua" w:eastAsia="Times New Roman" w:hAnsi="Book Antiqua"/>
          <w:color w:val="000000"/>
          <w:sz w:val="24"/>
          <w:szCs w:val="24"/>
          <w:lang w:val="sq-AL"/>
        </w:rPr>
        <w:t>nga</w:t>
      </w:r>
      <w:r w:rsidRPr="00B172D6">
        <w:rPr>
          <w:rFonts w:ascii="Book Antiqua" w:eastAsia="Times New Roman" w:hAnsi="Book Antiqua"/>
          <w:color w:val="000000"/>
          <w:sz w:val="24"/>
          <w:szCs w:val="24"/>
          <w:lang w:val="sq-AL"/>
        </w:rPr>
        <w:t xml:space="preserve"> aeroporti </w:t>
      </w:r>
      <w:r w:rsidR="004C5616" w:rsidRPr="00B172D6">
        <w:rPr>
          <w:rFonts w:ascii="Book Antiqua" w:eastAsia="Times New Roman" w:hAnsi="Book Antiqua"/>
          <w:color w:val="000000"/>
          <w:sz w:val="24"/>
          <w:szCs w:val="24"/>
          <w:lang w:val="sq-AL"/>
        </w:rPr>
        <w:t>n</w:t>
      </w:r>
      <w:r w:rsidR="00637733" w:rsidRPr="00B172D6">
        <w:rPr>
          <w:rFonts w:ascii="Book Antiqua" w:eastAsia="Times New Roman" w:hAnsi="Book Antiqua"/>
          <w:color w:val="000000"/>
          <w:sz w:val="24"/>
          <w:szCs w:val="24"/>
          <w:lang w:val="sq-AL"/>
        </w:rPr>
        <w:t>ë</w:t>
      </w:r>
      <w:r w:rsidR="004C5616" w:rsidRPr="00B172D6">
        <w:rPr>
          <w:rFonts w:ascii="Book Antiqua" w:eastAsia="Times New Roman" w:hAnsi="Book Antiqua"/>
          <w:color w:val="000000"/>
          <w:sz w:val="24"/>
          <w:szCs w:val="24"/>
          <w:lang w:val="sq-AL"/>
        </w:rPr>
        <w:t xml:space="preserve"> t</w:t>
      </w:r>
      <w:r w:rsidR="00637733" w:rsidRPr="00B172D6">
        <w:rPr>
          <w:rFonts w:ascii="Book Antiqua" w:eastAsia="Times New Roman" w:hAnsi="Book Antiqua"/>
          <w:color w:val="000000"/>
          <w:sz w:val="24"/>
          <w:szCs w:val="24"/>
          <w:lang w:val="sq-AL"/>
        </w:rPr>
        <w:t>ë</w:t>
      </w:r>
      <w:r w:rsidR="004C5616" w:rsidRPr="00B172D6">
        <w:rPr>
          <w:rFonts w:ascii="Book Antiqua" w:eastAsia="Times New Roman" w:hAnsi="Book Antiqua"/>
          <w:color w:val="000000"/>
          <w:sz w:val="24"/>
          <w:szCs w:val="24"/>
          <w:lang w:val="sq-AL"/>
        </w:rPr>
        <w:t xml:space="preserve"> cilin ofruesi</w:t>
      </w:r>
      <w:r w:rsidR="00263F15" w:rsidRPr="00B172D6">
        <w:rPr>
          <w:rFonts w:ascii="Book Antiqua" w:eastAsia="Times New Roman" w:hAnsi="Book Antiqua"/>
          <w:color w:val="000000"/>
          <w:sz w:val="24"/>
          <w:szCs w:val="24"/>
          <w:lang w:val="sq-AL"/>
        </w:rPr>
        <w:t xml:space="preserve"> i </w:t>
      </w:r>
      <w:r w:rsidR="004C5616" w:rsidRPr="00B172D6">
        <w:rPr>
          <w:rFonts w:ascii="Book Antiqua" w:eastAsia="Times New Roman" w:hAnsi="Book Antiqua"/>
          <w:color w:val="000000"/>
          <w:sz w:val="24"/>
          <w:szCs w:val="24"/>
          <w:lang w:val="sq-AL"/>
        </w:rPr>
        <w:t>shërbimeve</w:t>
      </w:r>
      <w:r w:rsidRPr="00B172D6">
        <w:rPr>
          <w:rFonts w:ascii="Book Antiqua" w:eastAsia="Times New Roman" w:hAnsi="Book Antiqua"/>
          <w:color w:val="000000"/>
          <w:sz w:val="24"/>
          <w:szCs w:val="24"/>
          <w:lang w:val="sq-AL"/>
        </w:rPr>
        <w:t xml:space="preserve"> ushtron veprimtarinë e </w:t>
      </w:r>
      <w:r w:rsidR="004C5616" w:rsidRPr="00B172D6">
        <w:rPr>
          <w:rFonts w:ascii="Book Antiqua" w:eastAsia="Times New Roman" w:hAnsi="Book Antiqua"/>
          <w:color w:val="000000"/>
          <w:sz w:val="24"/>
          <w:szCs w:val="24"/>
          <w:lang w:val="sq-AL"/>
        </w:rPr>
        <w:t>vet</w:t>
      </w:r>
      <w:r w:rsidRPr="00B172D6">
        <w:rPr>
          <w:rFonts w:ascii="Book Antiqua" w:eastAsia="Times New Roman" w:hAnsi="Book Antiqua"/>
          <w:color w:val="000000"/>
          <w:sz w:val="24"/>
          <w:szCs w:val="24"/>
          <w:lang w:val="sq-AL"/>
        </w:rPr>
        <w:t>.</w:t>
      </w:r>
    </w:p>
    <w:p w:rsidR="00BC01FE" w:rsidRPr="00B172D6" w:rsidRDefault="00BC01FE"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FC3A26">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1</w:t>
      </w:r>
      <w:r w:rsidR="00551444" w:rsidRPr="00B172D6">
        <w:rPr>
          <w:rFonts w:ascii="Book Antiqua" w:eastAsia="Times New Roman" w:hAnsi="Book Antiqua"/>
          <w:color w:val="000000"/>
          <w:sz w:val="24"/>
          <w:szCs w:val="24"/>
          <w:lang w:val="sq-AL"/>
        </w:rPr>
        <w:t>9</w:t>
      </w:r>
      <w:r w:rsidR="00FE43D3" w:rsidRPr="00B172D6">
        <w:rPr>
          <w:rFonts w:ascii="Book Antiqua" w:eastAsia="Times New Roman" w:hAnsi="Book Antiqua"/>
          <w:color w:val="000000"/>
          <w:sz w:val="24"/>
          <w:szCs w:val="24"/>
          <w:lang w:val="sq-AL"/>
        </w:rPr>
        <w:t>.3</w:t>
      </w:r>
      <w:r w:rsidR="00FE43D3" w:rsidRPr="00B172D6">
        <w:rPr>
          <w:rFonts w:ascii="Book Antiqua" w:eastAsia="Times New Roman" w:hAnsi="Book Antiqua"/>
          <w:color w:val="000000"/>
          <w:sz w:val="24"/>
          <w:szCs w:val="24"/>
          <w:lang w:val="sq-AL"/>
        </w:rPr>
        <w:tab/>
      </w:r>
      <w:r w:rsidR="004C5616" w:rsidRPr="00B172D6">
        <w:rPr>
          <w:rFonts w:ascii="Book Antiqua" w:eastAsia="Times New Roman" w:hAnsi="Book Antiqua"/>
          <w:color w:val="000000"/>
          <w:sz w:val="24"/>
          <w:szCs w:val="24"/>
          <w:lang w:val="sq-AL"/>
        </w:rPr>
        <w:t>Ofruesi</w:t>
      </w:r>
      <w:r w:rsidR="00263F15" w:rsidRPr="00B172D6">
        <w:rPr>
          <w:rFonts w:ascii="Book Antiqua" w:eastAsia="Times New Roman" w:hAnsi="Book Antiqua"/>
          <w:color w:val="000000"/>
          <w:sz w:val="24"/>
          <w:szCs w:val="24"/>
          <w:lang w:val="sq-AL"/>
        </w:rPr>
        <w:t xml:space="preserve"> i </w:t>
      </w:r>
      <w:r w:rsidR="004C5616" w:rsidRPr="00B172D6">
        <w:rPr>
          <w:rFonts w:ascii="Book Antiqua" w:eastAsia="Times New Roman" w:hAnsi="Book Antiqua"/>
          <w:color w:val="000000"/>
          <w:sz w:val="24"/>
          <w:szCs w:val="24"/>
          <w:lang w:val="sq-AL"/>
        </w:rPr>
        <w:t>shërbimeve të trajtimit n</w:t>
      </w:r>
      <w:r w:rsidR="00637733" w:rsidRPr="00B172D6">
        <w:rPr>
          <w:rFonts w:ascii="Book Antiqua" w:eastAsia="Times New Roman" w:hAnsi="Book Antiqua"/>
          <w:color w:val="000000"/>
          <w:sz w:val="24"/>
          <w:szCs w:val="24"/>
          <w:lang w:val="sq-AL"/>
        </w:rPr>
        <w:t>ë</w:t>
      </w:r>
      <w:r w:rsidR="004C5616" w:rsidRPr="00B172D6">
        <w:rPr>
          <w:rFonts w:ascii="Book Antiqua" w:eastAsia="Times New Roman" w:hAnsi="Book Antiqua"/>
          <w:color w:val="000000"/>
          <w:sz w:val="24"/>
          <w:szCs w:val="24"/>
          <w:lang w:val="sq-AL"/>
        </w:rPr>
        <w:t xml:space="preserve"> tok</w:t>
      </w:r>
      <w:r w:rsidR="00637733" w:rsidRPr="00B172D6">
        <w:rPr>
          <w:rFonts w:ascii="Book Antiqua" w:eastAsia="Times New Roman" w:hAnsi="Book Antiqua"/>
          <w:color w:val="000000"/>
          <w:sz w:val="24"/>
          <w:szCs w:val="24"/>
          <w:lang w:val="sq-AL"/>
        </w:rPr>
        <w:t>ë</w:t>
      </w:r>
      <w:r w:rsidR="004C5616" w:rsidRPr="00B172D6">
        <w:rPr>
          <w:rFonts w:ascii="Book Antiqua" w:eastAsia="Times New Roman" w:hAnsi="Book Antiqua"/>
          <w:color w:val="000000"/>
          <w:sz w:val="24"/>
          <w:szCs w:val="24"/>
          <w:lang w:val="sq-AL"/>
        </w:rPr>
        <w:t xml:space="preserve"> dhe agjenti</w:t>
      </w:r>
      <w:r w:rsidR="00263F15" w:rsidRPr="00B172D6">
        <w:rPr>
          <w:rFonts w:ascii="Book Antiqua" w:eastAsia="Times New Roman" w:hAnsi="Book Antiqua"/>
          <w:color w:val="000000"/>
          <w:sz w:val="24"/>
          <w:szCs w:val="24"/>
          <w:lang w:val="sq-AL"/>
        </w:rPr>
        <w:t xml:space="preserve"> i </w:t>
      </w:r>
      <w:r w:rsidR="004C5616" w:rsidRPr="00B172D6">
        <w:rPr>
          <w:rFonts w:ascii="Book Antiqua" w:eastAsia="Times New Roman" w:hAnsi="Book Antiqua"/>
          <w:color w:val="000000"/>
          <w:sz w:val="24"/>
          <w:szCs w:val="24"/>
          <w:lang w:val="sq-AL"/>
        </w:rPr>
        <w:t>trajtimit të mallrave duhet t</w:t>
      </w:r>
      <w:r w:rsidR="005D1C24" w:rsidRPr="00B172D6">
        <w:rPr>
          <w:rFonts w:ascii="Book Antiqua" w:eastAsia="Times New Roman" w:hAnsi="Book Antiqua"/>
          <w:color w:val="000000"/>
          <w:sz w:val="24"/>
          <w:szCs w:val="24"/>
          <w:lang w:val="sq-AL"/>
        </w:rPr>
        <w:t>’ia</w:t>
      </w:r>
      <w:r w:rsidR="00BC01FE" w:rsidRPr="00B172D6">
        <w:rPr>
          <w:rFonts w:ascii="Book Antiqua" w:eastAsia="Times New Roman" w:hAnsi="Book Antiqua"/>
          <w:color w:val="000000"/>
          <w:sz w:val="24"/>
          <w:szCs w:val="24"/>
          <w:lang w:val="sq-AL"/>
        </w:rPr>
        <w:t xml:space="preserve"> </w:t>
      </w:r>
      <w:r w:rsidR="004C5616" w:rsidRPr="00B172D6">
        <w:rPr>
          <w:rFonts w:ascii="Book Antiqua" w:eastAsia="Times New Roman" w:hAnsi="Book Antiqua"/>
          <w:color w:val="000000"/>
          <w:sz w:val="24"/>
          <w:szCs w:val="24"/>
          <w:lang w:val="sq-AL"/>
        </w:rPr>
        <w:t>dor</w:t>
      </w:r>
      <w:r w:rsidR="00637733" w:rsidRPr="00B172D6">
        <w:rPr>
          <w:rFonts w:ascii="Book Antiqua" w:eastAsia="Times New Roman" w:hAnsi="Book Antiqua"/>
          <w:color w:val="000000"/>
          <w:sz w:val="24"/>
          <w:szCs w:val="24"/>
          <w:lang w:val="sq-AL"/>
        </w:rPr>
        <w:t>ë</w:t>
      </w:r>
      <w:r w:rsidR="004C5616" w:rsidRPr="00B172D6">
        <w:rPr>
          <w:rFonts w:ascii="Book Antiqua" w:eastAsia="Times New Roman" w:hAnsi="Book Antiqua"/>
          <w:color w:val="000000"/>
          <w:sz w:val="24"/>
          <w:szCs w:val="24"/>
          <w:lang w:val="sq-AL"/>
        </w:rPr>
        <w:t>zoj</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w:t>
      </w:r>
      <w:r w:rsidR="00B738E9" w:rsidRPr="00330C31">
        <w:rPr>
          <w:rFonts w:ascii="Book Antiqua" w:eastAsia="Times New Roman" w:hAnsi="Book Antiqua"/>
          <w:bCs/>
          <w:iCs/>
          <w:color w:val="000000"/>
          <w:sz w:val="24"/>
          <w:szCs w:val="24"/>
          <w:lang w:val="sq-AL"/>
        </w:rPr>
        <w:t>AACK</w:t>
      </w:r>
      <w:r w:rsidR="00330C31">
        <w:rPr>
          <w:rFonts w:ascii="Book Antiqua" w:eastAsia="Times New Roman" w:hAnsi="Book Antiqua"/>
          <w:color w:val="000000"/>
          <w:sz w:val="24"/>
          <w:szCs w:val="24"/>
          <w:lang w:val="sq-AL"/>
        </w:rPr>
        <w:t xml:space="preserve">-së </w:t>
      </w:r>
      <w:r w:rsidR="005D1C24" w:rsidRPr="00B172D6">
        <w:rPr>
          <w:rFonts w:ascii="Book Antiqua" w:eastAsia="Times New Roman" w:hAnsi="Book Antiqua"/>
          <w:color w:val="000000"/>
          <w:sz w:val="24"/>
          <w:szCs w:val="24"/>
          <w:lang w:val="sq-AL"/>
        </w:rPr>
        <w:t>shënimet</w:t>
      </w:r>
      <w:r w:rsidRPr="00B172D6">
        <w:rPr>
          <w:rFonts w:ascii="Book Antiqua" w:eastAsia="Times New Roman" w:hAnsi="Book Antiqua"/>
          <w:color w:val="000000"/>
          <w:sz w:val="24"/>
          <w:szCs w:val="24"/>
          <w:lang w:val="sq-AL"/>
        </w:rPr>
        <w:t xml:space="preserve"> e </w:t>
      </w:r>
      <w:r w:rsidR="005D1C24" w:rsidRPr="00B172D6">
        <w:rPr>
          <w:rFonts w:ascii="Book Antiqua" w:eastAsia="Times New Roman" w:hAnsi="Book Antiqua"/>
          <w:color w:val="000000"/>
          <w:sz w:val="24"/>
          <w:szCs w:val="24"/>
          <w:lang w:val="sq-AL"/>
        </w:rPr>
        <w:t>referuara</w:t>
      </w:r>
      <w:r w:rsidRPr="00B172D6">
        <w:rPr>
          <w:rFonts w:ascii="Book Antiqua" w:eastAsia="Times New Roman" w:hAnsi="Book Antiqua"/>
          <w:color w:val="000000"/>
          <w:sz w:val="24"/>
          <w:szCs w:val="24"/>
          <w:lang w:val="sq-AL"/>
        </w:rPr>
        <w:t xml:space="preserve"> në </w:t>
      </w:r>
      <w:r w:rsidR="00DE0BA2" w:rsidRPr="00B172D6">
        <w:rPr>
          <w:rFonts w:ascii="Book Antiqua" w:eastAsia="Times New Roman" w:hAnsi="Book Antiqua"/>
          <w:color w:val="000000"/>
          <w:sz w:val="24"/>
          <w:szCs w:val="24"/>
          <w:lang w:val="sq-AL"/>
        </w:rPr>
        <w:t xml:space="preserve">paragrafin </w:t>
      </w:r>
      <w:r w:rsidRPr="00B172D6">
        <w:rPr>
          <w:rFonts w:ascii="Book Antiqua" w:eastAsia="Times New Roman" w:hAnsi="Book Antiqua"/>
          <w:color w:val="000000"/>
          <w:sz w:val="24"/>
          <w:szCs w:val="24"/>
          <w:lang w:val="sq-AL"/>
        </w:rPr>
        <w:t xml:space="preserve"> </w:t>
      </w:r>
      <w:r w:rsidR="00FE43D3" w:rsidRPr="00B172D6">
        <w:rPr>
          <w:rFonts w:ascii="Book Antiqua" w:eastAsia="Times New Roman" w:hAnsi="Book Antiqua"/>
          <w:color w:val="000000"/>
          <w:sz w:val="24"/>
          <w:szCs w:val="24"/>
          <w:lang w:val="sq-AL"/>
        </w:rPr>
        <w:t>2</w:t>
      </w:r>
      <w:r w:rsidR="00330C31">
        <w:rPr>
          <w:rFonts w:ascii="Book Antiqua" w:eastAsia="Times New Roman" w:hAnsi="Book Antiqua"/>
          <w:color w:val="000000"/>
          <w:sz w:val="24"/>
          <w:szCs w:val="24"/>
          <w:lang w:val="sq-AL"/>
        </w:rPr>
        <w:t xml:space="preserve"> të këtij neni</w:t>
      </w:r>
      <w:r w:rsidRPr="00B172D6">
        <w:rPr>
          <w:rFonts w:ascii="Book Antiqua" w:eastAsia="Times New Roman" w:hAnsi="Book Antiqua"/>
          <w:color w:val="000000"/>
          <w:sz w:val="24"/>
          <w:szCs w:val="24"/>
          <w:lang w:val="sq-AL"/>
        </w:rPr>
        <w:t>, sipas kërkesës.</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center"/>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 xml:space="preserve">Neni </w:t>
      </w:r>
      <w:r w:rsidR="00551444" w:rsidRPr="00B172D6">
        <w:rPr>
          <w:rFonts w:ascii="Book Antiqua" w:eastAsia="Times New Roman" w:hAnsi="Book Antiqua"/>
          <w:color w:val="000000"/>
          <w:sz w:val="24"/>
          <w:szCs w:val="24"/>
          <w:lang w:val="sq-AL"/>
        </w:rPr>
        <w:t>20</w:t>
      </w:r>
    </w:p>
    <w:p w:rsidR="00FB1BA7" w:rsidRPr="00B172D6" w:rsidRDefault="00FB1BA7" w:rsidP="00316C33">
      <w:pPr>
        <w:spacing w:after="0" w:line="240" w:lineRule="auto"/>
        <w:jc w:val="center"/>
        <w:rPr>
          <w:rFonts w:ascii="Book Antiqua" w:eastAsia="Times New Roman" w:hAnsi="Book Antiqua"/>
          <w:b/>
          <w:bCs/>
          <w:color w:val="000000"/>
          <w:sz w:val="24"/>
          <w:szCs w:val="24"/>
          <w:lang w:val="sq-AL"/>
        </w:rPr>
      </w:pPr>
      <w:r w:rsidRPr="00B172D6">
        <w:rPr>
          <w:rFonts w:ascii="Book Antiqua" w:eastAsia="Times New Roman" w:hAnsi="Book Antiqua"/>
          <w:b/>
          <w:bCs/>
          <w:color w:val="000000"/>
          <w:sz w:val="24"/>
          <w:szCs w:val="24"/>
          <w:lang w:val="sq-AL"/>
        </w:rPr>
        <w:t>Transporti</w:t>
      </w:r>
      <w:r w:rsidR="00263F15" w:rsidRPr="00B172D6">
        <w:rPr>
          <w:rFonts w:ascii="Book Antiqua" w:eastAsia="Times New Roman" w:hAnsi="Book Antiqua"/>
          <w:b/>
          <w:bCs/>
          <w:color w:val="000000"/>
          <w:sz w:val="24"/>
          <w:szCs w:val="24"/>
          <w:lang w:val="sq-AL"/>
        </w:rPr>
        <w:t xml:space="preserve"> i </w:t>
      </w:r>
      <w:r w:rsidRPr="00B172D6">
        <w:rPr>
          <w:rFonts w:ascii="Book Antiqua" w:eastAsia="Times New Roman" w:hAnsi="Book Antiqua"/>
          <w:b/>
          <w:bCs/>
          <w:color w:val="000000"/>
          <w:sz w:val="24"/>
          <w:szCs w:val="24"/>
          <w:lang w:val="sq-AL"/>
        </w:rPr>
        <w:t xml:space="preserve">mallrave të rrezikshme </w:t>
      </w:r>
      <w:r w:rsidR="004C5616" w:rsidRPr="00B172D6">
        <w:rPr>
          <w:rFonts w:ascii="Book Antiqua" w:eastAsia="Times New Roman" w:hAnsi="Book Antiqua"/>
          <w:b/>
          <w:bCs/>
          <w:color w:val="000000"/>
          <w:sz w:val="24"/>
          <w:szCs w:val="24"/>
          <w:lang w:val="sq-AL"/>
        </w:rPr>
        <w:t>p</w:t>
      </w:r>
      <w:r w:rsidR="00637733" w:rsidRPr="00B172D6">
        <w:rPr>
          <w:rFonts w:ascii="Book Antiqua" w:eastAsia="Times New Roman" w:hAnsi="Book Antiqua"/>
          <w:b/>
          <w:bCs/>
          <w:color w:val="000000"/>
          <w:sz w:val="24"/>
          <w:szCs w:val="24"/>
          <w:lang w:val="sq-AL"/>
        </w:rPr>
        <w:t>ë</w:t>
      </w:r>
      <w:r w:rsidR="004C5616" w:rsidRPr="00B172D6">
        <w:rPr>
          <w:rFonts w:ascii="Book Antiqua" w:eastAsia="Times New Roman" w:hAnsi="Book Antiqua"/>
          <w:b/>
          <w:bCs/>
          <w:color w:val="000000"/>
          <w:sz w:val="24"/>
          <w:szCs w:val="24"/>
          <w:lang w:val="sq-AL"/>
        </w:rPr>
        <w:t>rmes post</w:t>
      </w:r>
      <w:r w:rsidR="00637733" w:rsidRPr="00B172D6">
        <w:rPr>
          <w:rFonts w:ascii="Book Antiqua" w:eastAsia="Times New Roman" w:hAnsi="Book Antiqua"/>
          <w:b/>
          <w:bCs/>
          <w:color w:val="000000"/>
          <w:sz w:val="24"/>
          <w:szCs w:val="24"/>
          <w:lang w:val="sq-AL"/>
        </w:rPr>
        <w:t>ë</w:t>
      </w:r>
      <w:r w:rsidR="004C5616" w:rsidRPr="00B172D6">
        <w:rPr>
          <w:rFonts w:ascii="Book Antiqua" w:eastAsia="Times New Roman" w:hAnsi="Book Antiqua"/>
          <w:b/>
          <w:bCs/>
          <w:color w:val="000000"/>
          <w:sz w:val="24"/>
          <w:szCs w:val="24"/>
          <w:lang w:val="sq-AL"/>
        </w:rPr>
        <w:t>s</w:t>
      </w:r>
    </w:p>
    <w:p w:rsidR="0036718F" w:rsidRPr="00B172D6" w:rsidRDefault="0036718F" w:rsidP="00316C33">
      <w:pPr>
        <w:spacing w:after="0" w:line="240" w:lineRule="auto"/>
        <w:jc w:val="center"/>
        <w:rPr>
          <w:rFonts w:ascii="Book Antiqua" w:eastAsia="Times New Roman" w:hAnsi="Book Antiqua"/>
          <w:color w:val="000000"/>
          <w:sz w:val="24"/>
          <w:szCs w:val="24"/>
          <w:lang w:val="sq-AL"/>
        </w:rPr>
      </w:pPr>
    </w:p>
    <w:p w:rsidR="00FB1BA7" w:rsidRPr="00B172D6" w:rsidRDefault="00551444"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20</w:t>
      </w:r>
      <w:r w:rsidR="00FE43D3" w:rsidRPr="00B172D6">
        <w:rPr>
          <w:rFonts w:ascii="Book Antiqua" w:eastAsia="Times New Roman" w:hAnsi="Book Antiqua"/>
          <w:color w:val="000000"/>
          <w:sz w:val="24"/>
          <w:szCs w:val="24"/>
          <w:lang w:val="sq-AL"/>
        </w:rPr>
        <w:t>.1</w:t>
      </w:r>
      <w:r w:rsidR="00FE43D3" w:rsidRPr="00B172D6">
        <w:rPr>
          <w:rFonts w:ascii="Book Antiqua" w:eastAsia="Times New Roman" w:hAnsi="Book Antiqua"/>
          <w:color w:val="000000"/>
          <w:sz w:val="24"/>
          <w:szCs w:val="24"/>
          <w:lang w:val="sq-AL"/>
        </w:rPr>
        <w:tab/>
      </w:r>
      <w:r w:rsidR="00FB1BA7" w:rsidRPr="00B172D6">
        <w:rPr>
          <w:rFonts w:ascii="Book Antiqua" w:eastAsia="Times New Roman" w:hAnsi="Book Antiqua"/>
          <w:color w:val="000000"/>
          <w:sz w:val="24"/>
          <w:szCs w:val="24"/>
          <w:lang w:val="sq-AL"/>
        </w:rPr>
        <w:t xml:space="preserve">Në përputhje me </w:t>
      </w:r>
      <w:r w:rsidR="004C5616" w:rsidRPr="00B172D6">
        <w:rPr>
          <w:rFonts w:ascii="Book Antiqua" w:eastAsia="Times New Roman" w:hAnsi="Book Antiqua"/>
          <w:color w:val="000000"/>
          <w:sz w:val="24"/>
          <w:szCs w:val="24"/>
          <w:lang w:val="sq-AL"/>
        </w:rPr>
        <w:t>Konvent</w:t>
      </w:r>
      <w:r w:rsidR="00637733" w:rsidRPr="00B172D6">
        <w:rPr>
          <w:rFonts w:ascii="Book Antiqua" w:eastAsia="Times New Roman" w:hAnsi="Book Antiqua"/>
          <w:color w:val="000000"/>
          <w:sz w:val="24"/>
          <w:szCs w:val="24"/>
          <w:lang w:val="sq-AL"/>
        </w:rPr>
        <w:t>ë</w:t>
      </w:r>
      <w:r w:rsidR="004C5616" w:rsidRPr="00B172D6">
        <w:rPr>
          <w:rFonts w:ascii="Book Antiqua" w:eastAsia="Times New Roman" w:hAnsi="Book Antiqua"/>
          <w:color w:val="000000"/>
          <w:sz w:val="24"/>
          <w:szCs w:val="24"/>
          <w:lang w:val="sq-AL"/>
        </w:rPr>
        <w:t xml:space="preserve">n e </w:t>
      </w:r>
      <w:r w:rsidR="0055627D" w:rsidRPr="00B172D6">
        <w:rPr>
          <w:rFonts w:ascii="Book Antiqua" w:eastAsia="Times New Roman" w:hAnsi="Book Antiqua"/>
          <w:color w:val="000000"/>
          <w:sz w:val="24"/>
          <w:szCs w:val="24"/>
          <w:lang w:val="sq-AL"/>
        </w:rPr>
        <w:t xml:space="preserve">Unionit </w:t>
      </w:r>
      <w:r w:rsidR="00E033A9" w:rsidRPr="00B172D6">
        <w:rPr>
          <w:rFonts w:ascii="Book Antiqua" w:eastAsia="Times New Roman" w:hAnsi="Book Antiqua"/>
          <w:color w:val="000000"/>
          <w:sz w:val="24"/>
          <w:szCs w:val="24"/>
          <w:lang w:val="sq-AL"/>
        </w:rPr>
        <w:t xml:space="preserve">Postar </w:t>
      </w:r>
      <w:r w:rsidR="0055627D" w:rsidRPr="00B172D6">
        <w:rPr>
          <w:rFonts w:ascii="Book Antiqua" w:eastAsia="Times New Roman" w:hAnsi="Book Antiqua"/>
          <w:color w:val="000000"/>
          <w:sz w:val="24"/>
          <w:szCs w:val="24"/>
          <w:lang w:val="sq-AL"/>
        </w:rPr>
        <w:t xml:space="preserve">Universal </w:t>
      </w:r>
      <w:r w:rsidR="00FB1BA7" w:rsidRPr="00B172D6">
        <w:rPr>
          <w:rFonts w:ascii="Book Antiqua" w:eastAsia="Times New Roman" w:hAnsi="Book Antiqua"/>
          <w:color w:val="000000"/>
          <w:sz w:val="24"/>
          <w:szCs w:val="24"/>
          <w:lang w:val="sq-AL"/>
        </w:rPr>
        <w:t>(</w:t>
      </w:r>
      <w:r w:rsidR="00E033A9" w:rsidRPr="00B172D6">
        <w:rPr>
          <w:rFonts w:ascii="Book Antiqua" w:eastAsia="Times New Roman" w:hAnsi="Book Antiqua"/>
          <w:color w:val="000000"/>
          <w:sz w:val="24"/>
          <w:szCs w:val="24"/>
          <w:lang w:val="sq-AL"/>
        </w:rPr>
        <w:t>UPU</w:t>
      </w:r>
      <w:r w:rsidR="00FB1BA7" w:rsidRPr="00B172D6">
        <w:rPr>
          <w:rFonts w:ascii="Book Antiqua" w:eastAsia="Times New Roman" w:hAnsi="Book Antiqua"/>
          <w:color w:val="000000"/>
          <w:sz w:val="24"/>
          <w:szCs w:val="24"/>
          <w:lang w:val="sq-AL"/>
        </w:rPr>
        <w:t>)</w:t>
      </w:r>
      <w:r w:rsidR="004C5616" w:rsidRPr="00B172D6">
        <w:rPr>
          <w:rFonts w:ascii="Book Antiqua" w:eastAsia="Times New Roman" w:hAnsi="Book Antiqua"/>
          <w:color w:val="000000"/>
          <w:sz w:val="24"/>
          <w:szCs w:val="24"/>
          <w:lang w:val="sq-AL"/>
        </w:rPr>
        <w:t>, mallrat</w:t>
      </w:r>
      <w:r w:rsidR="00FB1BA7" w:rsidRPr="00B172D6">
        <w:rPr>
          <w:rFonts w:ascii="Book Antiqua" w:eastAsia="Times New Roman" w:hAnsi="Book Antiqua"/>
          <w:color w:val="000000"/>
          <w:sz w:val="24"/>
          <w:szCs w:val="24"/>
          <w:lang w:val="sq-AL"/>
        </w:rPr>
        <w:t xml:space="preserve"> </w:t>
      </w:r>
      <w:r w:rsidR="004C5616" w:rsidRPr="00B172D6">
        <w:rPr>
          <w:rFonts w:ascii="Book Antiqua" w:eastAsia="Times New Roman" w:hAnsi="Book Antiqua"/>
          <w:color w:val="000000"/>
          <w:sz w:val="24"/>
          <w:szCs w:val="24"/>
          <w:lang w:val="sq-AL"/>
        </w:rPr>
        <w:t xml:space="preserve">e </w:t>
      </w:r>
      <w:r w:rsidR="00FB1BA7" w:rsidRPr="00B172D6">
        <w:rPr>
          <w:rFonts w:ascii="Book Antiqua" w:eastAsia="Times New Roman" w:hAnsi="Book Antiqua"/>
          <w:color w:val="000000"/>
          <w:sz w:val="24"/>
          <w:szCs w:val="24"/>
          <w:lang w:val="sq-AL"/>
        </w:rPr>
        <w:t xml:space="preserve">rrezikshme </w:t>
      </w:r>
      <w:r w:rsidR="00B644C9" w:rsidRPr="00B172D6">
        <w:rPr>
          <w:rFonts w:ascii="Book Antiqua" w:eastAsia="Times New Roman" w:hAnsi="Book Antiqua"/>
          <w:color w:val="000000"/>
          <w:sz w:val="24"/>
          <w:szCs w:val="24"/>
          <w:lang w:val="sq-AL"/>
        </w:rPr>
        <w:t xml:space="preserve">të definuara </w:t>
      </w:r>
      <w:r w:rsidR="00FB1BA7" w:rsidRPr="00B172D6">
        <w:rPr>
          <w:rFonts w:ascii="Book Antiqua" w:eastAsia="Times New Roman" w:hAnsi="Book Antiqua"/>
          <w:color w:val="000000"/>
          <w:sz w:val="24"/>
          <w:szCs w:val="24"/>
          <w:lang w:val="sq-AL"/>
        </w:rPr>
        <w:t xml:space="preserve">në </w:t>
      </w:r>
      <w:r w:rsidR="00FA133F" w:rsidRPr="00B172D6">
        <w:rPr>
          <w:rFonts w:ascii="Book Antiqua" w:eastAsia="Times New Roman" w:hAnsi="Book Antiqua"/>
          <w:color w:val="000000"/>
          <w:sz w:val="24"/>
          <w:szCs w:val="24"/>
          <w:lang w:val="sq-AL"/>
        </w:rPr>
        <w:t>Instruksione</w:t>
      </w:r>
      <w:r w:rsidR="000071A3" w:rsidRPr="00B172D6">
        <w:rPr>
          <w:rFonts w:ascii="Book Antiqua" w:eastAsia="Times New Roman" w:hAnsi="Book Antiqua"/>
          <w:color w:val="000000"/>
          <w:sz w:val="24"/>
          <w:szCs w:val="24"/>
          <w:lang w:val="sq-AL"/>
        </w:rPr>
        <w:t>t Teknike</w:t>
      </w:r>
      <w:r w:rsidR="00FB1BA7" w:rsidRPr="00B172D6">
        <w:rPr>
          <w:rFonts w:ascii="Book Antiqua" w:eastAsia="Times New Roman" w:hAnsi="Book Antiqua"/>
          <w:color w:val="000000"/>
          <w:sz w:val="24"/>
          <w:szCs w:val="24"/>
          <w:lang w:val="sq-AL"/>
        </w:rPr>
        <w:t xml:space="preserve"> nuk lejohen në postë, përveç me </w:t>
      </w:r>
      <w:r w:rsidR="004C5616" w:rsidRPr="00B172D6">
        <w:rPr>
          <w:rFonts w:ascii="Book Antiqua" w:eastAsia="Times New Roman" w:hAnsi="Book Antiqua"/>
          <w:color w:val="000000"/>
          <w:sz w:val="24"/>
          <w:szCs w:val="24"/>
          <w:lang w:val="sq-AL"/>
        </w:rPr>
        <w:t>an</w:t>
      </w:r>
      <w:r w:rsidR="00637733" w:rsidRPr="00B172D6">
        <w:rPr>
          <w:rFonts w:ascii="Book Antiqua" w:eastAsia="Times New Roman" w:hAnsi="Book Antiqua"/>
          <w:color w:val="000000"/>
          <w:sz w:val="24"/>
          <w:szCs w:val="24"/>
          <w:lang w:val="sq-AL"/>
        </w:rPr>
        <w:t>ë</w:t>
      </w:r>
      <w:r w:rsidR="004C5616" w:rsidRPr="00B172D6">
        <w:rPr>
          <w:rFonts w:ascii="Book Antiqua" w:eastAsia="Times New Roman" w:hAnsi="Book Antiqua"/>
          <w:color w:val="000000"/>
          <w:sz w:val="24"/>
          <w:szCs w:val="24"/>
          <w:lang w:val="sq-AL"/>
        </w:rPr>
        <w:t xml:space="preserve"> t</w:t>
      </w:r>
      <w:r w:rsidR="00637733" w:rsidRPr="00B172D6">
        <w:rPr>
          <w:rFonts w:ascii="Book Antiqua" w:eastAsia="Times New Roman" w:hAnsi="Book Antiqua"/>
          <w:color w:val="000000"/>
          <w:sz w:val="24"/>
          <w:szCs w:val="24"/>
          <w:lang w:val="sq-AL"/>
        </w:rPr>
        <w:t>ë</w:t>
      </w:r>
      <w:r w:rsidR="004C5616"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përjashtim</w:t>
      </w:r>
      <w:r w:rsidR="004C5616" w:rsidRPr="00B172D6">
        <w:rPr>
          <w:rFonts w:ascii="Book Antiqua" w:eastAsia="Times New Roman" w:hAnsi="Book Antiqua"/>
          <w:color w:val="000000"/>
          <w:sz w:val="24"/>
          <w:szCs w:val="24"/>
          <w:lang w:val="sq-AL"/>
        </w:rPr>
        <w:t>it</w:t>
      </w:r>
      <w:r w:rsidR="00FB1BA7" w:rsidRPr="00B172D6">
        <w:rPr>
          <w:rFonts w:ascii="Book Antiqua" w:eastAsia="Times New Roman" w:hAnsi="Book Antiqua"/>
          <w:color w:val="000000"/>
          <w:sz w:val="24"/>
          <w:szCs w:val="24"/>
          <w:lang w:val="sq-AL"/>
        </w:rPr>
        <w:t xml:space="preserve"> të atyre </w:t>
      </w:r>
      <w:r w:rsidR="00BC01FE" w:rsidRPr="00B172D6">
        <w:rPr>
          <w:rFonts w:ascii="Book Antiqua" w:eastAsia="Times New Roman" w:hAnsi="Book Antiqua"/>
          <w:color w:val="000000"/>
          <w:sz w:val="24"/>
          <w:szCs w:val="24"/>
          <w:lang w:val="sq-AL"/>
        </w:rPr>
        <w:t>q</w:t>
      </w:r>
      <w:r w:rsidR="001E36A0" w:rsidRPr="00B172D6">
        <w:rPr>
          <w:rFonts w:ascii="Book Antiqua" w:eastAsia="Times New Roman" w:hAnsi="Book Antiqua"/>
          <w:color w:val="000000"/>
          <w:sz w:val="24"/>
          <w:szCs w:val="24"/>
          <w:lang w:val="sq-AL"/>
        </w:rPr>
        <w:t>ë</w:t>
      </w:r>
      <w:r w:rsidR="00BC01FE" w:rsidRPr="00B172D6">
        <w:rPr>
          <w:rFonts w:ascii="Book Antiqua" w:eastAsia="Times New Roman" w:hAnsi="Book Antiqua"/>
          <w:color w:val="000000"/>
          <w:sz w:val="24"/>
          <w:szCs w:val="24"/>
          <w:lang w:val="sq-AL"/>
        </w:rPr>
        <w:t xml:space="preserve"> jan</w:t>
      </w:r>
      <w:r w:rsidR="001E36A0" w:rsidRPr="00B172D6">
        <w:rPr>
          <w:rFonts w:ascii="Book Antiqua" w:eastAsia="Times New Roman" w:hAnsi="Book Antiqua"/>
          <w:color w:val="000000"/>
          <w:sz w:val="24"/>
          <w:szCs w:val="24"/>
          <w:lang w:val="sq-AL"/>
        </w:rPr>
        <w:t>ë</w:t>
      </w:r>
      <w:r w:rsidR="00BC01FE" w:rsidRPr="00B172D6">
        <w:rPr>
          <w:rFonts w:ascii="Book Antiqua" w:eastAsia="Times New Roman" w:hAnsi="Book Antiqua"/>
          <w:color w:val="000000"/>
          <w:sz w:val="24"/>
          <w:szCs w:val="24"/>
          <w:lang w:val="sq-AL"/>
        </w:rPr>
        <w:t xml:space="preserve"> listuar</w:t>
      </w:r>
      <w:r w:rsidR="004C5616"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 xml:space="preserve">në </w:t>
      </w:r>
      <w:r w:rsidR="00DE0BA2" w:rsidRPr="00B172D6">
        <w:rPr>
          <w:rFonts w:ascii="Book Antiqua" w:eastAsia="Times New Roman" w:hAnsi="Book Antiqua"/>
          <w:color w:val="000000"/>
          <w:sz w:val="24"/>
          <w:szCs w:val="24"/>
          <w:lang w:val="sq-AL"/>
        </w:rPr>
        <w:t>paragrafi</w:t>
      </w:r>
      <w:r w:rsidR="003C1A91" w:rsidRPr="00B172D6">
        <w:rPr>
          <w:rFonts w:ascii="Book Antiqua" w:eastAsia="Times New Roman" w:hAnsi="Book Antiqua"/>
          <w:color w:val="000000"/>
          <w:sz w:val="24"/>
          <w:szCs w:val="24"/>
          <w:lang w:val="sq-AL"/>
        </w:rPr>
        <w:t>n</w:t>
      </w:r>
      <w:r w:rsidR="00DE0BA2" w:rsidRPr="00B172D6">
        <w:rPr>
          <w:rFonts w:ascii="Book Antiqua" w:eastAsia="Times New Roman" w:hAnsi="Book Antiqua"/>
          <w:color w:val="000000"/>
          <w:sz w:val="24"/>
          <w:szCs w:val="24"/>
          <w:lang w:val="sq-AL"/>
        </w:rPr>
        <w:t xml:space="preserve"> 2 t</w:t>
      </w:r>
      <w:r w:rsidR="00330C31">
        <w:rPr>
          <w:rFonts w:ascii="Book Antiqua" w:eastAsia="Times New Roman" w:hAnsi="Book Antiqua"/>
          <w:color w:val="000000"/>
          <w:sz w:val="24"/>
          <w:szCs w:val="24"/>
          <w:lang w:val="sq-AL"/>
        </w:rPr>
        <w:t>ë</w:t>
      </w:r>
      <w:r w:rsidR="00DE0BA2" w:rsidRPr="00B172D6">
        <w:rPr>
          <w:rFonts w:ascii="Book Antiqua" w:eastAsia="Times New Roman" w:hAnsi="Book Antiqua"/>
          <w:color w:val="000000"/>
          <w:sz w:val="24"/>
          <w:szCs w:val="24"/>
          <w:lang w:val="sq-AL"/>
        </w:rPr>
        <w:t xml:space="preserve"> k</w:t>
      </w:r>
      <w:r w:rsidR="00330C31">
        <w:rPr>
          <w:rFonts w:ascii="Book Antiqua" w:eastAsia="Times New Roman" w:hAnsi="Book Antiqua"/>
          <w:color w:val="000000"/>
          <w:sz w:val="24"/>
          <w:szCs w:val="24"/>
          <w:lang w:val="sq-AL"/>
        </w:rPr>
        <w:t>ë</w:t>
      </w:r>
      <w:r w:rsidR="00DE0BA2" w:rsidRPr="00B172D6">
        <w:rPr>
          <w:rFonts w:ascii="Book Antiqua" w:eastAsia="Times New Roman" w:hAnsi="Book Antiqua"/>
          <w:color w:val="000000"/>
          <w:sz w:val="24"/>
          <w:szCs w:val="24"/>
          <w:lang w:val="sq-AL"/>
        </w:rPr>
        <w:t xml:space="preserve">tij neni </w:t>
      </w:r>
      <w:r w:rsidR="00FB1BA7" w:rsidRPr="00B172D6">
        <w:rPr>
          <w:rFonts w:ascii="Book Antiqua" w:eastAsia="Times New Roman" w:hAnsi="Book Antiqua"/>
          <w:color w:val="000000"/>
          <w:sz w:val="24"/>
          <w:szCs w:val="24"/>
          <w:lang w:val="sq-AL"/>
        </w:rPr>
        <w:t>. </w:t>
      </w:r>
      <w:r w:rsidR="00B738E9" w:rsidRPr="00330C31">
        <w:rPr>
          <w:rFonts w:ascii="Book Antiqua" w:eastAsia="Times New Roman" w:hAnsi="Book Antiqua"/>
          <w:bCs/>
          <w:iCs/>
          <w:color w:val="000000"/>
          <w:sz w:val="24"/>
          <w:szCs w:val="24"/>
          <w:lang w:val="sq-AL"/>
        </w:rPr>
        <w:t>AACK</w:t>
      </w:r>
      <w:r w:rsidR="00FB1BA7" w:rsidRPr="00330C31">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d</w:t>
      </w:r>
      <w:r w:rsidR="00B644C9" w:rsidRPr="00B172D6">
        <w:rPr>
          <w:rFonts w:ascii="Book Antiqua" w:eastAsia="Times New Roman" w:hAnsi="Book Antiqua"/>
          <w:color w:val="000000"/>
          <w:sz w:val="24"/>
          <w:szCs w:val="24"/>
          <w:lang w:val="sq-AL"/>
        </w:rPr>
        <w:t>uhet</w:t>
      </w:r>
      <w:r w:rsidR="00FB1BA7" w:rsidRPr="00B172D6">
        <w:rPr>
          <w:rFonts w:ascii="Book Antiqua" w:eastAsia="Times New Roman" w:hAnsi="Book Antiqua"/>
          <w:color w:val="000000"/>
          <w:sz w:val="24"/>
          <w:szCs w:val="24"/>
          <w:lang w:val="sq-AL"/>
        </w:rPr>
        <w:t xml:space="preserve"> të sigurojë respektimin e dispozitave që lidhen me transportin e mallrave të rrezikshme </w:t>
      </w:r>
      <w:r w:rsidR="004C5616" w:rsidRPr="00B172D6">
        <w:rPr>
          <w:rFonts w:ascii="Book Antiqua" w:eastAsia="Times New Roman" w:hAnsi="Book Antiqua"/>
          <w:color w:val="000000"/>
          <w:sz w:val="24"/>
          <w:szCs w:val="24"/>
          <w:lang w:val="sq-AL"/>
        </w:rPr>
        <w:t>p</w:t>
      </w:r>
      <w:r w:rsidR="00637733" w:rsidRPr="00B172D6">
        <w:rPr>
          <w:rFonts w:ascii="Book Antiqua" w:eastAsia="Times New Roman" w:hAnsi="Book Antiqua"/>
          <w:color w:val="000000"/>
          <w:sz w:val="24"/>
          <w:szCs w:val="24"/>
          <w:lang w:val="sq-AL"/>
        </w:rPr>
        <w:t>ë</w:t>
      </w:r>
      <w:r w:rsidR="004C5616" w:rsidRPr="00B172D6">
        <w:rPr>
          <w:rFonts w:ascii="Book Antiqua" w:eastAsia="Times New Roman" w:hAnsi="Book Antiqua"/>
          <w:color w:val="000000"/>
          <w:sz w:val="24"/>
          <w:szCs w:val="24"/>
          <w:lang w:val="sq-AL"/>
        </w:rPr>
        <w:t>rmes ajrit</w:t>
      </w:r>
      <w:r w:rsidR="00FB1BA7" w:rsidRPr="00B172D6">
        <w:rPr>
          <w:rFonts w:ascii="Book Antiqua" w:eastAsia="Times New Roman" w:hAnsi="Book Antiqua"/>
          <w:color w:val="000000"/>
          <w:sz w:val="24"/>
          <w:szCs w:val="24"/>
          <w:lang w:val="sq-AL"/>
        </w:rPr>
        <w:t>.</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551444"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20</w:t>
      </w:r>
      <w:r w:rsidR="00FE43D3" w:rsidRPr="00B172D6">
        <w:rPr>
          <w:rFonts w:ascii="Book Antiqua" w:eastAsia="Times New Roman" w:hAnsi="Book Antiqua"/>
          <w:color w:val="000000"/>
          <w:sz w:val="24"/>
          <w:szCs w:val="24"/>
          <w:lang w:val="sq-AL"/>
        </w:rPr>
        <w:t>.2</w:t>
      </w:r>
      <w:r w:rsidR="00FE43D3" w:rsidRPr="00B172D6">
        <w:rPr>
          <w:rFonts w:ascii="Book Antiqua" w:eastAsia="Times New Roman" w:hAnsi="Book Antiqua"/>
          <w:color w:val="000000"/>
          <w:sz w:val="24"/>
          <w:szCs w:val="24"/>
          <w:lang w:val="sq-AL"/>
        </w:rPr>
        <w:tab/>
      </w:r>
      <w:r w:rsidR="00FB1BA7" w:rsidRPr="00B172D6">
        <w:rPr>
          <w:rFonts w:ascii="Book Antiqua" w:eastAsia="Times New Roman" w:hAnsi="Book Antiqua"/>
          <w:color w:val="000000"/>
          <w:sz w:val="24"/>
          <w:szCs w:val="24"/>
          <w:lang w:val="sq-AL"/>
        </w:rPr>
        <w:t xml:space="preserve">Mallrat e mëposhtme të rrezikshme mund të pranohen në postë për </w:t>
      </w:r>
      <w:r w:rsidR="004C5616" w:rsidRPr="00B172D6">
        <w:rPr>
          <w:rFonts w:ascii="Book Antiqua" w:eastAsia="Times New Roman" w:hAnsi="Book Antiqua"/>
          <w:color w:val="000000"/>
          <w:sz w:val="24"/>
          <w:szCs w:val="24"/>
          <w:lang w:val="sq-AL"/>
        </w:rPr>
        <w:t>bartje p</w:t>
      </w:r>
      <w:r w:rsidR="00637733" w:rsidRPr="00B172D6">
        <w:rPr>
          <w:rFonts w:ascii="Book Antiqua" w:eastAsia="Times New Roman" w:hAnsi="Book Antiqua"/>
          <w:color w:val="000000"/>
          <w:sz w:val="24"/>
          <w:szCs w:val="24"/>
          <w:lang w:val="sq-AL"/>
        </w:rPr>
        <w:t>ë</w:t>
      </w:r>
      <w:r w:rsidR="004C5616" w:rsidRPr="00B172D6">
        <w:rPr>
          <w:rFonts w:ascii="Book Antiqua" w:eastAsia="Times New Roman" w:hAnsi="Book Antiqua"/>
          <w:color w:val="000000"/>
          <w:sz w:val="24"/>
          <w:szCs w:val="24"/>
          <w:lang w:val="sq-AL"/>
        </w:rPr>
        <w:t xml:space="preserve">rmes ajrit </w:t>
      </w:r>
      <w:r w:rsidR="00CF5067" w:rsidRPr="00B172D6">
        <w:rPr>
          <w:rFonts w:ascii="Book Antiqua" w:eastAsia="Times New Roman" w:hAnsi="Book Antiqua"/>
          <w:color w:val="000000"/>
          <w:sz w:val="24"/>
          <w:szCs w:val="24"/>
          <w:lang w:val="sq-AL"/>
        </w:rPr>
        <w:t>sipas</w:t>
      </w:r>
      <w:r w:rsidR="00FB1BA7" w:rsidRPr="00B172D6">
        <w:rPr>
          <w:rFonts w:ascii="Book Antiqua" w:eastAsia="Times New Roman" w:hAnsi="Book Antiqua"/>
          <w:color w:val="000000"/>
          <w:sz w:val="24"/>
          <w:szCs w:val="24"/>
          <w:lang w:val="sq-AL"/>
        </w:rPr>
        <w:t xml:space="preserve"> dispozitave </w:t>
      </w:r>
      <w:r w:rsidR="004C5616"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4C5616" w:rsidRPr="00B172D6">
        <w:rPr>
          <w:rFonts w:ascii="Book Antiqua" w:eastAsia="Times New Roman" w:hAnsi="Book Antiqua"/>
          <w:color w:val="000000"/>
          <w:sz w:val="24"/>
          <w:szCs w:val="24"/>
          <w:lang w:val="sq-AL"/>
        </w:rPr>
        <w:t xml:space="preserve"> </w:t>
      </w:r>
      <w:r w:rsidR="00FA133F" w:rsidRPr="00B172D6">
        <w:rPr>
          <w:rFonts w:ascii="Book Antiqua" w:eastAsia="Times New Roman" w:hAnsi="Book Antiqua"/>
          <w:color w:val="000000"/>
          <w:sz w:val="24"/>
          <w:szCs w:val="24"/>
          <w:lang w:val="sq-AL"/>
        </w:rPr>
        <w:t>Instruksione</w:t>
      </w:r>
      <w:r w:rsidR="00FB1BA7" w:rsidRPr="00B172D6">
        <w:rPr>
          <w:rFonts w:ascii="Book Antiqua" w:eastAsia="Times New Roman" w:hAnsi="Book Antiqua"/>
          <w:color w:val="000000"/>
          <w:sz w:val="24"/>
          <w:szCs w:val="24"/>
          <w:lang w:val="sq-AL"/>
        </w:rPr>
        <w:t xml:space="preserve">ve </w:t>
      </w:r>
      <w:r w:rsidR="009D6A1C" w:rsidRPr="00B172D6">
        <w:rPr>
          <w:rFonts w:ascii="Book Antiqua" w:eastAsia="Times New Roman" w:hAnsi="Book Antiqua"/>
          <w:color w:val="000000"/>
          <w:sz w:val="24"/>
          <w:szCs w:val="24"/>
          <w:lang w:val="sq-AL"/>
        </w:rPr>
        <w:t>Teknike</w:t>
      </w:r>
      <w:r w:rsidR="00FB1BA7" w:rsidRPr="00B172D6">
        <w:rPr>
          <w:rFonts w:ascii="Book Antiqua" w:eastAsia="Times New Roman" w:hAnsi="Book Antiqua"/>
          <w:color w:val="000000"/>
          <w:sz w:val="24"/>
          <w:szCs w:val="24"/>
          <w:lang w:val="sq-AL"/>
        </w:rPr>
        <w:t>, të cilat kanë të bëjnë me material</w:t>
      </w:r>
      <w:r w:rsidR="00BC01FE" w:rsidRPr="00B172D6">
        <w:rPr>
          <w:rFonts w:ascii="Book Antiqua" w:eastAsia="Times New Roman" w:hAnsi="Book Antiqua"/>
          <w:color w:val="000000"/>
          <w:sz w:val="24"/>
          <w:szCs w:val="24"/>
          <w:lang w:val="sq-AL"/>
        </w:rPr>
        <w:t>e të tilla si</w:t>
      </w:r>
      <w:r w:rsidR="00CF3B14" w:rsidRPr="00B172D6">
        <w:rPr>
          <w:rFonts w:ascii="Book Antiqua" w:eastAsia="Times New Roman" w:hAnsi="Book Antiqua"/>
          <w:color w:val="000000"/>
          <w:sz w:val="24"/>
          <w:szCs w:val="24"/>
          <w:lang w:val="sq-AL"/>
        </w:rPr>
        <w:t>ç</w:t>
      </w:r>
      <w:r w:rsidR="004C5616" w:rsidRPr="00B172D6">
        <w:rPr>
          <w:rFonts w:ascii="Book Antiqua" w:eastAsia="Times New Roman" w:hAnsi="Book Antiqua"/>
          <w:color w:val="000000"/>
          <w:sz w:val="24"/>
          <w:szCs w:val="24"/>
          <w:lang w:val="sq-AL"/>
        </w:rPr>
        <w:t xml:space="preserve"> jan</w:t>
      </w:r>
      <w:r w:rsidR="00637733" w:rsidRPr="00B172D6">
        <w:rPr>
          <w:rFonts w:ascii="Book Antiqua" w:eastAsia="Times New Roman" w:hAnsi="Book Antiqua"/>
          <w:color w:val="000000"/>
          <w:sz w:val="24"/>
          <w:szCs w:val="24"/>
          <w:lang w:val="sq-AL"/>
        </w:rPr>
        <w:t>ë</w:t>
      </w:r>
      <w:r w:rsidR="00FB1BA7" w:rsidRPr="00B172D6">
        <w:rPr>
          <w:rFonts w:ascii="Book Antiqua" w:eastAsia="Times New Roman" w:hAnsi="Book Antiqua"/>
          <w:color w:val="000000"/>
          <w:sz w:val="24"/>
          <w:szCs w:val="24"/>
          <w:lang w:val="sq-AL"/>
        </w:rPr>
        <w:t>:</w:t>
      </w:r>
    </w:p>
    <w:p w:rsidR="004C5616" w:rsidRPr="00B172D6" w:rsidRDefault="004C5616" w:rsidP="00316C33">
      <w:pPr>
        <w:spacing w:after="0" w:line="240" w:lineRule="auto"/>
        <w:jc w:val="both"/>
        <w:rPr>
          <w:rFonts w:ascii="Book Antiqua" w:eastAsia="Times New Roman" w:hAnsi="Book Antiqua"/>
          <w:color w:val="000000"/>
          <w:sz w:val="24"/>
          <w:szCs w:val="24"/>
          <w:lang w:val="sq-AL"/>
        </w:rPr>
      </w:pPr>
    </w:p>
    <w:p w:rsidR="00FB1BA7" w:rsidRPr="00B172D6" w:rsidRDefault="004C5616" w:rsidP="00377F19">
      <w:pPr>
        <w:numPr>
          <w:ilvl w:val="0"/>
          <w:numId w:val="50"/>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lastRenderedPageBreak/>
        <w:t xml:space="preserve">mostrat </w:t>
      </w:r>
      <w:r w:rsidR="00E36540" w:rsidRPr="00B172D6">
        <w:rPr>
          <w:rFonts w:ascii="Book Antiqua" w:eastAsia="Times New Roman" w:hAnsi="Book Antiqua"/>
          <w:color w:val="000000"/>
          <w:sz w:val="24"/>
          <w:szCs w:val="24"/>
          <w:lang w:val="sq-AL"/>
        </w:rPr>
        <w:t>e</w:t>
      </w:r>
      <w:r w:rsidRPr="00B172D6">
        <w:rPr>
          <w:rFonts w:ascii="Book Antiqua" w:eastAsia="Times New Roman" w:hAnsi="Book Antiqua"/>
          <w:color w:val="000000"/>
          <w:sz w:val="24"/>
          <w:szCs w:val="24"/>
          <w:lang w:val="sq-AL"/>
        </w:rPr>
        <w:t xml:space="preserve"> pacient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ve si</w:t>
      </w:r>
      <w:r w:rsidR="00CF3B14" w:rsidRPr="00B172D6">
        <w:rPr>
          <w:rFonts w:ascii="Book Antiqua" w:eastAsia="Times New Roman" w:hAnsi="Book Antiqua"/>
          <w:color w:val="000000"/>
          <w:sz w:val="24"/>
          <w:szCs w:val="24"/>
          <w:lang w:val="sq-AL"/>
        </w:rPr>
        <w:t>ç</w:t>
      </w:r>
      <w:r w:rsidRPr="00B172D6">
        <w:rPr>
          <w:rFonts w:ascii="Book Antiqua" w:eastAsia="Times New Roman" w:hAnsi="Book Antiqua"/>
          <w:color w:val="000000"/>
          <w:sz w:val="24"/>
          <w:szCs w:val="24"/>
          <w:lang w:val="sq-AL"/>
        </w:rPr>
        <w:t xml:space="preserve"> </w:t>
      </w:r>
      <w:r w:rsidR="00E36540" w:rsidRPr="00B172D6">
        <w:rPr>
          <w:rFonts w:ascii="Book Antiqua" w:eastAsia="Times New Roman" w:hAnsi="Book Antiqua"/>
          <w:color w:val="000000"/>
          <w:sz w:val="24"/>
          <w:szCs w:val="24"/>
          <w:lang w:val="sq-AL"/>
        </w:rPr>
        <w:t>janë</w:t>
      </w:r>
      <w:r w:rsidRPr="00B172D6">
        <w:rPr>
          <w:rFonts w:ascii="Book Antiqua" w:eastAsia="Times New Roman" w:hAnsi="Book Antiqua"/>
          <w:color w:val="000000"/>
          <w:sz w:val="24"/>
          <w:szCs w:val="24"/>
          <w:lang w:val="sq-AL"/>
        </w:rPr>
        <w:t xml:space="preserve"> </w:t>
      </w:r>
      <w:r w:rsidR="00E36540" w:rsidRPr="00B172D6">
        <w:rPr>
          <w:rFonts w:ascii="Book Antiqua" w:eastAsia="Times New Roman" w:hAnsi="Book Antiqua"/>
          <w:color w:val="000000"/>
          <w:sz w:val="24"/>
          <w:szCs w:val="24"/>
          <w:lang w:val="sq-AL"/>
        </w:rPr>
        <w:t xml:space="preserve">definuar </w:t>
      </w:r>
      <w:r w:rsidR="00FB1BA7" w:rsidRPr="00B172D6">
        <w:rPr>
          <w:rFonts w:ascii="Book Antiqua" w:eastAsia="Times New Roman" w:hAnsi="Book Antiqua"/>
          <w:color w:val="000000"/>
          <w:sz w:val="24"/>
          <w:szCs w:val="24"/>
          <w:lang w:val="sq-AL"/>
        </w:rPr>
        <w:t>në nenin 2 të kësaj Rregulloreje </w:t>
      </w:r>
      <w:r w:rsidRPr="00B172D6">
        <w:rPr>
          <w:rFonts w:ascii="Book Antiqua" w:eastAsia="Times New Roman" w:hAnsi="Book Antiqua"/>
          <w:color w:val="000000"/>
          <w:sz w:val="24"/>
          <w:szCs w:val="24"/>
          <w:lang w:val="sq-AL"/>
        </w:rPr>
        <w:t>me kusht q</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w:t>
      </w:r>
      <w:r w:rsidR="00E36540" w:rsidRPr="00B172D6">
        <w:rPr>
          <w:rFonts w:ascii="Book Antiqua" w:eastAsia="Times New Roman" w:hAnsi="Book Antiqua"/>
          <w:color w:val="000000"/>
          <w:sz w:val="24"/>
          <w:szCs w:val="24"/>
          <w:lang w:val="sq-AL"/>
        </w:rPr>
        <w:t xml:space="preserve">të </w:t>
      </w:r>
      <w:r w:rsidR="00FB1BA7" w:rsidRPr="00B172D6">
        <w:rPr>
          <w:rFonts w:ascii="Book Antiqua" w:eastAsia="Times New Roman" w:hAnsi="Book Antiqua"/>
          <w:color w:val="000000"/>
          <w:sz w:val="24"/>
          <w:szCs w:val="24"/>
          <w:lang w:val="sq-AL"/>
        </w:rPr>
        <w:t>j</w:t>
      </w:r>
      <w:r w:rsidR="00E36540" w:rsidRPr="00B172D6">
        <w:rPr>
          <w:rFonts w:ascii="Book Antiqua" w:eastAsia="Times New Roman" w:hAnsi="Book Antiqua"/>
          <w:color w:val="000000"/>
          <w:sz w:val="24"/>
          <w:szCs w:val="24"/>
          <w:lang w:val="sq-AL"/>
        </w:rPr>
        <w:t>e</w:t>
      </w:r>
      <w:r w:rsidR="00FB1BA7" w:rsidRPr="00B172D6">
        <w:rPr>
          <w:rFonts w:ascii="Book Antiqua" w:eastAsia="Times New Roman" w:hAnsi="Book Antiqua"/>
          <w:color w:val="000000"/>
          <w:sz w:val="24"/>
          <w:szCs w:val="24"/>
          <w:lang w:val="sq-AL"/>
        </w:rPr>
        <w:t xml:space="preserve">në </w:t>
      </w:r>
      <w:r w:rsidR="00E36540" w:rsidRPr="00B172D6">
        <w:rPr>
          <w:rFonts w:ascii="Book Antiqua" w:eastAsia="Times New Roman" w:hAnsi="Book Antiqua"/>
          <w:color w:val="000000"/>
          <w:sz w:val="24"/>
          <w:szCs w:val="24"/>
          <w:lang w:val="sq-AL"/>
        </w:rPr>
        <w:t xml:space="preserve">të </w:t>
      </w:r>
      <w:r w:rsidRPr="00B172D6">
        <w:rPr>
          <w:rFonts w:ascii="Book Antiqua" w:eastAsia="Times New Roman" w:hAnsi="Book Antiqua"/>
          <w:color w:val="000000"/>
          <w:sz w:val="24"/>
          <w:szCs w:val="24"/>
          <w:lang w:val="sq-AL"/>
        </w:rPr>
        <w:t>klasifikuar</w:t>
      </w:r>
      <w:r w:rsidR="00E36540" w:rsidRPr="00B172D6">
        <w:rPr>
          <w:rFonts w:ascii="Book Antiqua" w:eastAsia="Times New Roman" w:hAnsi="Book Antiqua"/>
          <w:color w:val="000000"/>
          <w:sz w:val="24"/>
          <w:szCs w:val="24"/>
          <w:lang w:val="sq-AL"/>
        </w:rPr>
        <w:t>a</w:t>
      </w:r>
      <w:r w:rsidRPr="00B172D6">
        <w:rPr>
          <w:rFonts w:ascii="Book Antiqua" w:eastAsia="Times New Roman" w:hAnsi="Book Antiqua"/>
          <w:color w:val="000000"/>
          <w:sz w:val="24"/>
          <w:szCs w:val="24"/>
          <w:lang w:val="sq-AL"/>
        </w:rPr>
        <w:t>, paketuar</w:t>
      </w:r>
      <w:r w:rsidR="00E36540" w:rsidRPr="00B172D6">
        <w:rPr>
          <w:rFonts w:ascii="Book Antiqua" w:eastAsia="Times New Roman" w:hAnsi="Book Antiqua"/>
          <w:color w:val="000000"/>
          <w:sz w:val="24"/>
          <w:szCs w:val="24"/>
          <w:lang w:val="sq-AL"/>
        </w:rPr>
        <w:t>a</w:t>
      </w:r>
      <w:r w:rsidR="00FB1BA7" w:rsidRPr="00B172D6">
        <w:rPr>
          <w:rFonts w:ascii="Book Antiqua" w:eastAsia="Times New Roman" w:hAnsi="Book Antiqua"/>
          <w:color w:val="000000"/>
          <w:sz w:val="24"/>
          <w:szCs w:val="24"/>
          <w:lang w:val="sq-AL"/>
        </w:rPr>
        <w:t xml:space="preserve"> dhe shën</w:t>
      </w:r>
      <w:r w:rsidRPr="00B172D6">
        <w:rPr>
          <w:rFonts w:ascii="Book Antiqua" w:eastAsia="Times New Roman" w:hAnsi="Book Antiqua"/>
          <w:color w:val="000000"/>
          <w:sz w:val="24"/>
          <w:szCs w:val="24"/>
          <w:lang w:val="sq-AL"/>
        </w:rPr>
        <w:t>juar</w:t>
      </w:r>
      <w:r w:rsidR="00E36540" w:rsidRPr="00B172D6">
        <w:rPr>
          <w:rFonts w:ascii="Book Antiqua" w:eastAsia="Times New Roman" w:hAnsi="Book Antiqua"/>
          <w:color w:val="000000"/>
          <w:sz w:val="24"/>
          <w:szCs w:val="24"/>
          <w:lang w:val="sq-AL"/>
        </w:rPr>
        <w:t>a</w:t>
      </w:r>
      <w:r w:rsidR="00FB1BA7" w:rsidRPr="00B172D6">
        <w:rPr>
          <w:rFonts w:ascii="Book Antiqua" w:eastAsia="Times New Roman" w:hAnsi="Book Antiqua"/>
          <w:color w:val="000000"/>
          <w:sz w:val="24"/>
          <w:szCs w:val="24"/>
          <w:lang w:val="sq-AL"/>
        </w:rPr>
        <w:t xml:space="preserve"> në pajtim me dispozitat e Pjesës 2; 6.3.2.3</w:t>
      </w:r>
      <w:r w:rsidR="00FE43D3" w:rsidRPr="00B172D6">
        <w:rPr>
          <w:rFonts w:ascii="Book Antiqua" w:eastAsia="Times New Roman" w:hAnsi="Book Antiqua"/>
          <w:color w:val="000000"/>
          <w:sz w:val="24"/>
          <w:szCs w:val="24"/>
          <w:lang w:val="sq-AL"/>
        </w:rPr>
        <w:t>.6</w:t>
      </w:r>
      <w:r w:rsidR="00E36540"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 xml:space="preserve">të </w:t>
      </w:r>
      <w:r w:rsidR="00FA133F" w:rsidRPr="00B172D6">
        <w:rPr>
          <w:rFonts w:ascii="Book Antiqua" w:eastAsia="Times New Roman" w:hAnsi="Book Antiqua"/>
          <w:color w:val="000000"/>
          <w:sz w:val="24"/>
          <w:szCs w:val="24"/>
          <w:lang w:val="sq-AL"/>
        </w:rPr>
        <w:t>Instruksione</w:t>
      </w:r>
      <w:r w:rsidR="00FB1BA7" w:rsidRPr="00B172D6">
        <w:rPr>
          <w:rFonts w:ascii="Book Antiqua" w:eastAsia="Times New Roman" w:hAnsi="Book Antiqua"/>
          <w:color w:val="000000"/>
          <w:sz w:val="24"/>
          <w:szCs w:val="24"/>
          <w:lang w:val="sq-AL"/>
        </w:rPr>
        <w:t>ve Teknike;</w:t>
      </w:r>
    </w:p>
    <w:p w:rsidR="004C5616" w:rsidRPr="00B172D6" w:rsidRDefault="004C5616" w:rsidP="00377F19">
      <w:pPr>
        <w:spacing w:after="0" w:line="240" w:lineRule="auto"/>
        <w:ind w:left="720"/>
        <w:jc w:val="both"/>
        <w:rPr>
          <w:rFonts w:ascii="Book Antiqua" w:eastAsia="Times New Roman" w:hAnsi="Book Antiqua"/>
          <w:color w:val="000000"/>
          <w:sz w:val="24"/>
          <w:szCs w:val="24"/>
          <w:lang w:val="sq-AL"/>
        </w:rPr>
      </w:pPr>
    </w:p>
    <w:p w:rsidR="00FB1BA7" w:rsidRPr="00B172D6" w:rsidRDefault="000F10A0" w:rsidP="00377F19">
      <w:pPr>
        <w:numPr>
          <w:ilvl w:val="0"/>
          <w:numId w:val="50"/>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s</w:t>
      </w:r>
      <w:r w:rsidR="004C5616" w:rsidRPr="00B172D6">
        <w:rPr>
          <w:rFonts w:ascii="Book Antiqua" w:eastAsia="Times New Roman" w:hAnsi="Book Antiqua"/>
          <w:color w:val="000000"/>
          <w:sz w:val="24"/>
          <w:szCs w:val="24"/>
          <w:lang w:val="sq-AL"/>
        </w:rPr>
        <w:t>ubstancat</w:t>
      </w:r>
      <w:r w:rsidR="00FB1BA7" w:rsidRPr="00B172D6">
        <w:rPr>
          <w:rFonts w:ascii="Book Antiqua" w:eastAsia="Times New Roman" w:hAnsi="Book Antiqua"/>
          <w:color w:val="000000"/>
          <w:sz w:val="24"/>
          <w:szCs w:val="24"/>
          <w:lang w:val="sq-AL"/>
        </w:rPr>
        <w:t xml:space="preserve"> infekt</w:t>
      </w:r>
      <w:r w:rsidR="00E36540" w:rsidRPr="00B172D6">
        <w:rPr>
          <w:rFonts w:ascii="Book Antiqua" w:eastAsia="Times New Roman" w:hAnsi="Book Antiqua"/>
          <w:color w:val="000000"/>
          <w:sz w:val="24"/>
          <w:szCs w:val="24"/>
          <w:lang w:val="sq-AL"/>
        </w:rPr>
        <w:t>uese</w:t>
      </w:r>
      <w:r w:rsidR="00FB1BA7" w:rsidRPr="00B172D6">
        <w:rPr>
          <w:rFonts w:ascii="Book Antiqua" w:eastAsia="Times New Roman" w:hAnsi="Book Antiqua"/>
          <w:color w:val="000000"/>
          <w:sz w:val="24"/>
          <w:szCs w:val="24"/>
          <w:lang w:val="sq-AL"/>
        </w:rPr>
        <w:t xml:space="preserve"> </w:t>
      </w:r>
      <w:r w:rsidR="004C5616"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4C5616" w:rsidRPr="00B172D6">
        <w:rPr>
          <w:rFonts w:ascii="Book Antiqua" w:eastAsia="Times New Roman" w:hAnsi="Book Antiqua"/>
          <w:color w:val="000000"/>
          <w:sz w:val="24"/>
          <w:szCs w:val="24"/>
          <w:lang w:val="sq-AL"/>
        </w:rPr>
        <w:t xml:space="preserve"> </w:t>
      </w:r>
      <w:r w:rsidR="00E36540" w:rsidRPr="00B172D6">
        <w:rPr>
          <w:rFonts w:ascii="Book Antiqua" w:eastAsia="Times New Roman" w:hAnsi="Book Antiqua"/>
          <w:color w:val="000000"/>
          <w:sz w:val="24"/>
          <w:szCs w:val="24"/>
          <w:lang w:val="sq-AL"/>
        </w:rPr>
        <w:t xml:space="preserve">ndara </w:t>
      </w:r>
      <w:r w:rsidR="00FB1BA7" w:rsidRPr="00B172D6">
        <w:rPr>
          <w:rFonts w:ascii="Book Antiqua" w:eastAsia="Times New Roman" w:hAnsi="Book Antiqua"/>
          <w:color w:val="000000"/>
          <w:sz w:val="24"/>
          <w:szCs w:val="24"/>
          <w:lang w:val="sq-AL"/>
        </w:rPr>
        <w:t xml:space="preserve">ekskluzivisht </w:t>
      </w:r>
      <w:r w:rsidR="004C5616" w:rsidRPr="00B172D6">
        <w:rPr>
          <w:rFonts w:ascii="Book Antiqua" w:eastAsia="Times New Roman" w:hAnsi="Book Antiqua"/>
          <w:color w:val="000000"/>
          <w:sz w:val="24"/>
          <w:szCs w:val="24"/>
          <w:lang w:val="sq-AL"/>
        </w:rPr>
        <w:t>n</w:t>
      </w:r>
      <w:r w:rsidR="00637733" w:rsidRPr="00B172D6">
        <w:rPr>
          <w:rFonts w:ascii="Book Antiqua" w:eastAsia="Times New Roman" w:hAnsi="Book Antiqua"/>
          <w:color w:val="000000"/>
          <w:sz w:val="24"/>
          <w:szCs w:val="24"/>
          <w:lang w:val="sq-AL"/>
        </w:rPr>
        <w:t>ë</w:t>
      </w:r>
      <w:r w:rsidR="004C5616"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kategorinë B (</w:t>
      </w:r>
      <w:r w:rsidR="00E36540" w:rsidRPr="00B172D6">
        <w:rPr>
          <w:rFonts w:ascii="Book Antiqua" w:eastAsia="Times New Roman" w:hAnsi="Book Antiqua"/>
          <w:color w:val="000000"/>
          <w:sz w:val="24"/>
          <w:szCs w:val="24"/>
          <w:lang w:val="sq-AL"/>
        </w:rPr>
        <w:t>UN</w:t>
      </w:r>
      <w:r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 xml:space="preserve">3373), me kusht që </w:t>
      </w:r>
      <w:r w:rsidR="00E36540" w:rsidRPr="00B172D6">
        <w:rPr>
          <w:rFonts w:ascii="Book Antiqua" w:eastAsia="Times New Roman" w:hAnsi="Book Antiqua"/>
          <w:color w:val="000000"/>
          <w:sz w:val="24"/>
          <w:szCs w:val="24"/>
          <w:lang w:val="sq-AL"/>
        </w:rPr>
        <w:t xml:space="preserve">të </w:t>
      </w:r>
      <w:r w:rsidR="00FB1BA7" w:rsidRPr="00B172D6">
        <w:rPr>
          <w:rFonts w:ascii="Book Antiqua" w:eastAsia="Times New Roman" w:hAnsi="Book Antiqua"/>
          <w:color w:val="000000"/>
          <w:sz w:val="24"/>
          <w:szCs w:val="24"/>
          <w:lang w:val="sq-AL"/>
        </w:rPr>
        <w:t>j</w:t>
      </w:r>
      <w:r w:rsidR="00E36540" w:rsidRPr="00B172D6">
        <w:rPr>
          <w:rFonts w:ascii="Book Antiqua" w:eastAsia="Times New Roman" w:hAnsi="Book Antiqua"/>
          <w:color w:val="000000"/>
          <w:sz w:val="24"/>
          <w:szCs w:val="24"/>
          <w:lang w:val="sq-AL"/>
        </w:rPr>
        <w:t>e</w:t>
      </w:r>
      <w:r w:rsidR="00FB1BA7" w:rsidRPr="00B172D6">
        <w:rPr>
          <w:rFonts w:ascii="Book Antiqua" w:eastAsia="Times New Roman" w:hAnsi="Book Antiqua"/>
          <w:color w:val="000000"/>
          <w:sz w:val="24"/>
          <w:szCs w:val="24"/>
          <w:lang w:val="sq-AL"/>
        </w:rPr>
        <w:t xml:space="preserve">në të paketuara në përputhje me kërkesat e </w:t>
      </w:r>
      <w:r w:rsidR="00E36540" w:rsidRPr="00B172D6">
        <w:rPr>
          <w:rFonts w:ascii="Book Antiqua" w:eastAsia="Times New Roman" w:hAnsi="Book Antiqua"/>
          <w:color w:val="000000"/>
          <w:sz w:val="24"/>
          <w:szCs w:val="24"/>
          <w:lang w:val="sq-AL"/>
        </w:rPr>
        <w:t xml:space="preserve">Instruksionit të </w:t>
      </w:r>
      <w:r w:rsidR="00FB1BA7" w:rsidRPr="00B172D6">
        <w:rPr>
          <w:rFonts w:ascii="Book Antiqua" w:eastAsia="Times New Roman" w:hAnsi="Book Antiqua"/>
          <w:color w:val="000000"/>
          <w:sz w:val="24"/>
          <w:szCs w:val="24"/>
          <w:lang w:val="sq-AL"/>
        </w:rPr>
        <w:t>Paketimi</w:t>
      </w:r>
      <w:r w:rsidR="00E36540"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650 dhe dioksid</w:t>
      </w:r>
      <w:r w:rsidR="00E36540" w:rsidRPr="00B172D6">
        <w:rPr>
          <w:rFonts w:ascii="Book Antiqua" w:eastAsia="Times New Roman" w:hAnsi="Book Antiqua"/>
          <w:color w:val="000000"/>
          <w:sz w:val="24"/>
          <w:szCs w:val="24"/>
          <w:lang w:val="sq-AL"/>
        </w:rPr>
        <w:t xml:space="preserve">i i </w:t>
      </w:r>
      <w:r w:rsidRPr="00B172D6">
        <w:rPr>
          <w:rFonts w:ascii="Book Antiqua" w:eastAsia="Times New Roman" w:hAnsi="Book Antiqua"/>
          <w:color w:val="000000"/>
          <w:sz w:val="24"/>
          <w:szCs w:val="24"/>
          <w:lang w:val="sq-AL"/>
        </w:rPr>
        <w:t>karboni</w:t>
      </w:r>
      <w:r w:rsidR="00E36540" w:rsidRPr="00B172D6">
        <w:rPr>
          <w:rFonts w:ascii="Book Antiqua" w:eastAsia="Times New Roman" w:hAnsi="Book Antiqua"/>
          <w:color w:val="000000"/>
          <w:sz w:val="24"/>
          <w:szCs w:val="24"/>
          <w:lang w:val="sq-AL"/>
        </w:rPr>
        <w:t>t</w:t>
      </w:r>
      <w:r w:rsidR="00FB1BA7" w:rsidRPr="00B172D6">
        <w:rPr>
          <w:rFonts w:ascii="Book Antiqua" w:eastAsia="Times New Roman" w:hAnsi="Book Antiqua"/>
          <w:color w:val="000000"/>
          <w:sz w:val="24"/>
          <w:szCs w:val="24"/>
          <w:lang w:val="sq-AL"/>
        </w:rPr>
        <w:t xml:space="preserve"> </w:t>
      </w:r>
      <w:r w:rsidR="00E36540" w:rsidRPr="00B172D6">
        <w:rPr>
          <w:rFonts w:ascii="Book Antiqua" w:eastAsia="Times New Roman" w:hAnsi="Book Antiqua"/>
          <w:color w:val="000000"/>
          <w:sz w:val="24"/>
          <w:szCs w:val="24"/>
          <w:lang w:val="sq-AL"/>
        </w:rPr>
        <w:t>i</w:t>
      </w:r>
      <w:r w:rsidRPr="00B172D6">
        <w:rPr>
          <w:rFonts w:ascii="Book Antiqua" w:eastAsia="Times New Roman" w:hAnsi="Book Antiqua"/>
          <w:color w:val="000000"/>
          <w:sz w:val="24"/>
          <w:szCs w:val="24"/>
          <w:lang w:val="sq-AL"/>
        </w:rPr>
        <w:t xml:space="preserve"> ngurt</w:t>
      </w:r>
      <w:r w:rsidR="00637733" w:rsidRPr="00B172D6">
        <w:rPr>
          <w:rFonts w:ascii="Book Antiqua" w:eastAsia="Times New Roman" w:hAnsi="Book Antiqua"/>
          <w:color w:val="000000"/>
          <w:sz w:val="24"/>
          <w:szCs w:val="24"/>
          <w:lang w:val="sq-AL"/>
        </w:rPr>
        <w:t>ë</w:t>
      </w:r>
      <w:r w:rsidR="00FB1BA7" w:rsidRPr="00B172D6">
        <w:rPr>
          <w:rFonts w:ascii="Book Antiqua" w:eastAsia="Times New Roman" w:hAnsi="Book Antiqua"/>
          <w:color w:val="000000"/>
          <w:sz w:val="24"/>
          <w:szCs w:val="24"/>
          <w:lang w:val="sq-AL"/>
        </w:rPr>
        <w:t xml:space="preserve"> (akull</w:t>
      </w:r>
      <w:r w:rsidR="00E36540" w:rsidRPr="00B172D6">
        <w:rPr>
          <w:rFonts w:ascii="Book Antiqua" w:eastAsia="Times New Roman" w:hAnsi="Book Antiqua"/>
          <w:color w:val="000000"/>
          <w:sz w:val="24"/>
          <w:szCs w:val="24"/>
          <w:lang w:val="sq-AL"/>
        </w:rPr>
        <w:t>i</w:t>
      </w:r>
      <w:r w:rsidR="00263F15" w:rsidRPr="00B172D6">
        <w:rPr>
          <w:rFonts w:ascii="Book Antiqua" w:eastAsia="Times New Roman" w:hAnsi="Book Antiqua"/>
          <w:color w:val="000000"/>
          <w:sz w:val="24"/>
          <w:szCs w:val="24"/>
          <w:lang w:val="sq-AL"/>
        </w:rPr>
        <w:t xml:space="preserve"> i </w:t>
      </w:r>
      <w:r w:rsidR="00FB1BA7" w:rsidRPr="00B172D6">
        <w:rPr>
          <w:rFonts w:ascii="Book Antiqua" w:eastAsia="Times New Roman" w:hAnsi="Book Antiqua"/>
          <w:color w:val="000000"/>
          <w:sz w:val="24"/>
          <w:szCs w:val="24"/>
          <w:lang w:val="sq-AL"/>
        </w:rPr>
        <w:t>thatë) kur përdor</w:t>
      </w:r>
      <w:r w:rsidRPr="00B172D6">
        <w:rPr>
          <w:rFonts w:ascii="Book Antiqua" w:eastAsia="Times New Roman" w:hAnsi="Book Antiqua"/>
          <w:color w:val="000000"/>
          <w:sz w:val="24"/>
          <w:szCs w:val="24"/>
          <w:lang w:val="sq-AL"/>
        </w:rPr>
        <w:t xml:space="preserve">et si </w:t>
      </w:r>
      <w:r w:rsidR="00E36540" w:rsidRPr="00B172D6">
        <w:rPr>
          <w:rFonts w:ascii="Book Antiqua" w:eastAsia="Times New Roman" w:hAnsi="Book Antiqua"/>
          <w:color w:val="000000"/>
          <w:sz w:val="24"/>
          <w:szCs w:val="24"/>
          <w:lang w:val="sq-AL"/>
        </w:rPr>
        <w:t>lëndë ftohëse</w:t>
      </w:r>
      <w:r w:rsidRPr="00B172D6">
        <w:rPr>
          <w:rFonts w:ascii="Book Antiqua" w:eastAsia="Times New Roman" w:hAnsi="Book Antiqua"/>
          <w:color w:val="000000"/>
          <w:sz w:val="24"/>
          <w:szCs w:val="24"/>
          <w:lang w:val="sq-AL"/>
        </w:rPr>
        <w:t xml:space="preserve"> p</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r </w:t>
      </w:r>
      <w:r w:rsidR="00E36540" w:rsidRPr="00B172D6">
        <w:rPr>
          <w:rFonts w:ascii="Book Antiqua" w:eastAsia="Times New Roman" w:hAnsi="Book Antiqua"/>
          <w:color w:val="000000"/>
          <w:sz w:val="24"/>
          <w:szCs w:val="24"/>
          <w:lang w:val="sq-AL"/>
        </w:rPr>
        <w:t>UN</w:t>
      </w:r>
      <w:r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3373;</w:t>
      </w:r>
    </w:p>
    <w:p w:rsidR="000F10A0" w:rsidRPr="00B172D6" w:rsidRDefault="000F10A0" w:rsidP="00377F19">
      <w:pPr>
        <w:spacing w:after="0" w:line="240" w:lineRule="auto"/>
        <w:ind w:left="720"/>
        <w:jc w:val="both"/>
        <w:rPr>
          <w:rFonts w:ascii="Book Antiqua" w:eastAsia="Times New Roman" w:hAnsi="Book Antiqua"/>
          <w:color w:val="000000"/>
          <w:sz w:val="24"/>
          <w:szCs w:val="24"/>
          <w:lang w:val="sq-AL"/>
        </w:rPr>
      </w:pPr>
    </w:p>
    <w:p w:rsidR="00FB1BA7" w:rsidRPr="00B172D6" w:rsidRDefault="00FB1BA7" w:rsidP="00377F19">
      <w:pPr>
        <w:numPr>
          <w:ilvl w:val="0"/>
          <w:numId w:val="50"/>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material</w:t>
      </w:r>
      <w:r w:rsidR="000F10A0" w:rsidRPr="00B172D6">
        <w:rPr>
          <w:rFonts w:ascii="Book Antiqua" w:eastAsia="Times New Roman" w:hAnsi="Book Antiqua"/>
          <w:color w:val="000000"/>
          <w:sz w:val="24"/>
          <w:szCs w:val="24"/>
          <w:lang w:val="sq-AL"/>
        </w:rPr>
        <w:t>i</w:t>
      </w:r>
      <w:r w:rsidRPr="00B172D6">
        <w:rPr>
          <w:rFonts w:ascii="Book Antiqua" w:eastAsia="Times New Roman" w:hAnsi="Book Antiqua"/>
          <w:color w:val="000000"/>
          <w:sz w:val="24"/>
          <w:szCs w:val="24"/>
          <w:lang w:val="sq-AL"/>
        </w:rPr>
        <w:t xml:space="preserve"> radioaktiv, </w:t>
      </w:r>
      <w:r w:rsidR="00E36540" w:rsidRPr="00B172D6">
        <w:rPr>
          <w:rFonts w:ascii="Book Antiqua" w:eastAsia="Times New Roman" w:hAnsi="Book Antiqua"/>
          <w:color w:val="000000"/>
          <w:sz w:val="24"/>
          <w:szCs w:val="24"/>
          <w:lang w:val="sq-AL"/>
        </w:rPr>
        <w:t xml:space="preserve">aktiviteti i </w:t>
      </w:r>
      <w:r w:rsidRPr="00B172D6">
        <w:rPr>
          <w:rFonts w:ascii="Book Antiqua" w:eastAsia="Times New Roman" w:hAnsi="Book Antiqua"/>
          <w:color w:val="000000"/>
          <w:sz w:val="24"/>
          <w:szCs w:val="24"/>
          <w:lang w:val="sq-AL"/>
        </w:rPr>
        <w:t>të cilit nuk</w:t>
      </w:r>
      <w:r w:rsidR="00263F15" w:rsidRPr="00B172D6">
        <w:rPr>
          <w:rFonts w:ascii="Book Antiqua" w:eastAsia="Times New Roman" w:hAnsi="Book Antiqua"/>
          <w:color w:val="000000"/>
          <w:sz w:val="24"/>
          <w:szCs w:val="24"/>
          <w:lang w:val="sq-AL"/>
        </w:rPr>
        <w:t xml:space="preserve"> </w:t>
      </w:r>
      <w:r w:rsidR="00BC01FE" w:rsidRPr="00B172D6">
        <w:rPr>
          <w:rFonts w:ascii="Book Antiqua" w:eastAsia="Times New Roman" w:hAnsi="Book Antiqua"/>
          <w:color w:val="000000"/>
          <w:sz w:val="24"/>
          <w:szCs w:val="24"/>
          <w:lang w:val="sq-AL"/>
        </w:rPr>
        <w:t>tejkalon</w:t>
      </w:r>
      <w:r w:rsidRPr="00B172D6">
        <w:rPr>
          <w:rFonts w:ascii="Book Antiqua" w:eastAsia="Times New Roman" w:hAnsi="Book Antiqua"/>
          <w:color w:val="000000"/>
          <w:sz w:val="24"/>
          <w:szCs w:val="24"/>
          <w:lang w:val="sq-AL"/>
        </w:rPr>
        <w:t xml:space="preserve"> një të dhjetën e atyre të </w:t>
      </w:r>
      <w:r w:rsidR="000F10A0" w:rsidRPr="00B172D6">
        <w:rPr>
          <w:rFonts w:ascii="Book Antiqua" w:eastAsia="Times New Roman" w:hAnsi="Book Antiqua"/>
          <w:color w:val="000000"/>
          <w:sz w:val="24"/>
          <w:szCs w:val="24"/>
          <w:lang w:val="sq-AL"/>
        </w:rPr>
        <w:t xml:space="preserve">listuar </w:t>
      </w:r>
      <w:r w:rsidRPr="00B172D6">
        <w:rPr>
          <w:rFonts w:ascii="Book Antiqua" w:eastAsia="Times New Roman" w:hAnsi="Book Antiqua"/>
          <w:color w:val="000000"/>
          <w:sz w:val="24"/>
          <w:szCs w:val="24"/>
          <w:lang w:val="sq-AL"/>
        </w:rPr>
        <w:t xml:space="preserve">në Pjesën 2, Kapitulli 7, Tabela 2-15 </w:t>
      </w:r>
      <w:r w:rsidR="00EF18E5" w:rsidRPr="00B172D6">
        <w:rPr>
          <w:rFonts w:ascii="Book Antiqua" w:eastAsia="Times New Roman" w:hAnsi="Book Antiqua"/>
          <w:color w:val="000000"/>
          <w:sz w:val="24"/>
          <w:szCs w:val="24"/>
          <w:lang w:val="sq-AL"/>
        </w:rPr>
        <w:t>të</w:t>
      </w:r>
      <w:r w:rsidR="000F10A0" w:rsidRPr="00B172D6">
        <w:rPr>
          <w:rFonts w:ascii="Book Antiqua" w:eastAsia="Times New Roman" w:hAnsi="Book Antiqua"/>
          <w:color w:val="000000"/>
          <w:sz w:val="24"/>
          <w:szCs w:val="24"/>
          <w:lang w:val="sq-AL"/>
        </w:rPr>
        <w:t xml:space="preserve"> </w:t>
      </w:r>
      <w:r w:rsidR="00FA133F" w:rsidRPr="00B172D6">
        <w:rPr>
          <w:rFonts w:ascii="Book Antiqua" w:eastAsia="Times New Roman" w:hAnsi="Book Antiqua"/>
          <w:color w:val="000000"/>
          <w:sz w:val="24"/>
          <w:szCs w:val="24"/>
          <w:lang w:val="sq-AL"/>
        </w:rPr>
        <w:t>Instruksione</w:t>
      </w:r>
      <w:r w:rsidR="00263F15" w:rsidRPr="00B172D6">
        <w:rPr>
          <w:rFonts w:ascii="Book Antiqua" w:eastAsia="Times New Roman" w:hAnsi="Book Antiqua"/>
          <w:color w:val="000000"/>
          <w:sz w:val="24"/>
          <w:szCs w:val="24"/>
          <w:lang w:val="sq-AL"/>
        </w:rPr>
        <w:t>ve</w:t>
      </w:r>
      <w:r w:rsidRPr="00B172D6">
        <w:rPr>
          <w:rFonts w:ascii="Book Antiqua" w:eastAsia="Times New Roman" w:hAnsi="Book Antiqua"/>
          <w:color w:val="000000"/>
          <w:sz w:val="24"/>
          <w:szCs w:val="24"/>
          <w:lang w:val="sq-AL"/>
        </w:rPr>
        <w:t xml:space="preserve"> Teknike;</w:t>
      </w:r>
    </w:p>
    <w:p w:rsidR="000F10A0" w:rsidRPr="00B172D6" w:rsidRDefault="000F10A0" w:rsidP="00377F19">
      <w:pPr>
        <w:spacing w:after="0" w:line="240" w:lineRule="auto"/>
        <w:ind w:left="720"/>
        <w:jc w:val="both"/>
        <w:rPr>
          <w:rFonts w:ascii="Book Antiqua" w:eastAsia="Times New Roman" w:hAnsi="Book Antiqua"/>
          <w:color w:val="000000"/>
          <w:sz w:val="24"/>
          <w:szCs w:val="24"/>
          <w:lang w:val="sq-AL"/>
        </w:rPr>
      </w:pPr>
    </w:p>
    <w:p w:rsidR="00FB1BA7" w:rsidRPr="00B172D6" w:rsidRDefault="00FB1BA7" w:rsidP="00377F19">
      <w:pPr>
        <w:numPr>
          <w:ilvl w:val="0"/>
          <w:numId w:val="50"/>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 xml:space="preserve">bateritë </w:t>
      </w:r>
      <w:r w:rsidR="00330C31">
        <w:rPr>
          <w:rFonts w:ascii="Book Antiqua" w:eastAsia="Times New Roman" w:hAnsi="Book Antiqua"/>
          <w:color w:val="000000"/>
          <w:sz w:val="24"/>
          <w:szCs w:val="24"/>
          <w:lang w:val="sq-AL"/>
        </w:rPr>
        <w:t>litium</w:t>
      </w:r>
      <w:r w:rsidR="00EF18E5" w:rsidRPr="00B172D6">
        <w:rPr>
          <w:rFonts w:ascii="Book Antiqua" w:eastAsia="Times New Roman" w:hAnsi="Book Antiqua"/>
          <w:color w:val="000000"/>
          <w:sz w:val="24"/>
          <w:szCs w:val="24"/>
          <w:lang w:val="sq-AL"/>
        </w:rPr>
        <w:t>-joni q</w:t>
      </w:r>
      <w:r w:rsidR="00637733" w:rsidRPr="00B172D6">
        <w:rPr>
          <w:rFonts w:ascii="Book Antiqua" w:eastAsia="Times New Roman" w:hAnsi="Book Antiqua"/>
          <w:color w:val="000000"/>
          <w:sz w:val="24"/>
          <w:szCs w:val="24"/>
          <w:lang w:val="sq-AL"/>
        </w:rPr>
        <w:t>ë</w:t>
      </w:r>
      <w:r w:rsidR="000F10A0" w:rsidRPr="00B172D6">
        <w:rPr>
          <w:rFonts w:ascii="Book Antiqua" w:eastAsia="Times New Roman" w:hAnsi="Book Antiqua"/>
          <w:color w:val="000000"/>
          <w:sz w:val="24"/>
          <w:szCs w:val="24"/>
          <w:lang w:val="sq-AL"/>
        </w:rPr>
        <w:t xml:space="preserve"> </w:t>
      </w:r>
      <w:r w:rsidR="00EF18E5" w:rsidRPr="00B172D6">
        <w:rPr>
          <w:rFonts w:ascii="Book Antiqua" w:eastAsia="Times New Roman" w:hAnsi="Book Antiqua"/>
          <w:color w:val="000000"/>
          <w:sz w:val="24"/>
          <w:szCs w:val="24"/>
          <w:lang w:val="sq-AL"/>
        </w:rPr>
        <w:t>ndodhen</w:t>
      </w:r>
      <w:r w:rsidR="000F10A0" w:rsidRPr="00B172D6">
        <w:rPr>
          <w:rFonts w:ascii="Book Antiqua" w:eastAsia="Times New Roman" w:hAnsi="Book Antiqua"/>
          <w:color w:val="000000"/>
          <w:sz w:val="24"/>
          <w:szCs w:val="24"/>
          <w:lang w:val="sq-AL"/>
        </w:rPr>
        <w:t xml:space="preserve"> n</w:t>
      </w:r>
      <w:r w:rsidR="00637733" w:rsidRPr="00B172D6">
        <w:rPr>
          <w:rFonts w:ascii="Book Antiqua" w:eastAsia="Times New Roman" w:hAnsi="Book Antiqua"/>
          <w:color w:val="000000"/>
          <w:sz w:val="24"/>
          <w:szCs w:val="24"/>
          <w:lang w:val="sq-AL"/>
        </w:rPr>
        <w:t>ë</w:t>
      </w:r>
      <w:r w:rsidR="000F10A0"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pajisje</w:t>
      </w:r>
      <w:r w:rsidR="00EF18E5" w:rsidRPr="00B172D6">
        <w:rPr>
          <w:rFonts w:ascii="Book Antiqua" w:eastAsia="Times New Roman" w:hAnsi="Book Antiqua"/>
          <w:color w:val="000000"/>
          <w:sz w:val="24"/>
          <w:szCs w:val="24"/>
          <w:lang w:val="sq-AL"/>
        </w:rPr>
        <w:t>n</w:t>
      </w:r>
      <w:r w:rsidRPr="00B172D6">
        <w:rPr>
          <w:rFonts w:ascii="Book Antiqua" w:eastAsia="Times New Roman" w:hAnsi="Book Antiqua"/>
          <w:color w:val="000000"/>
          <w:sz w:val="24"/>
          <w:szCs w:val="24"/>
          <w:lang w:val="sq-AL"/>
        </w:rPr>
        <w:t xml:space="preserve"> (</w:t>
      </w:r>
      <w:r w:rsidR="00EF18E5" w:rsidRPr="00B172D6">
        <w:rPr>
          <w:rFonts w:ascii="Book Antiqua" w:eastAsia="Times New Roman" w:hAnsi="Book Antiqua"/>
          <w:color w:val="000000"/>
          <w:sz w:val="24"/>
          <w:szCs w:val="24"/>
          <w:lang w:val="sq-AL"/>
        </w:rPr>
        <w:t>UN</w:t>
      </w:r>
      <w:r w:rsidR="000F10A0"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3481) </w:t>
      </w:r>
      <w:r w:rsidR="000F10A0" w:rsidRPr="00B172D6">
        <w:rPr>
          <w:rFonts w:ascii="Book Antiqua" w:eastAsia="Times New Roman" w:hAnsi="Book Antiqua"/>
          <w:color w:val="000000"/>
          <w:sz w:val="24"/>
          <w:szCs w:val="24"/>
          <w:lang w:val="sq-AL"/>
        </w:rPr>
        <w:t>d</w:t>
      </w:r>
      <w:r w:rsidR="00EF18E5" w:rsidRPr="00B172D6">
        <w:rPr>
          <w:rFonts w:ascii="Book Antiqua" w:eastAsia="Times New Roman" w:hAnsi="Book Antiqua"/>
          <w:color w:val="000000"/>
          <w:sz w:val="24"/>
          <w:szCs w:val="24"/>
          <w:lang w:val="sq-AL"/>
        </w:rPr>
        <w:t>he</w:t>
      </w:r>
      <w:r w:rsidR="000F10A0" w:rsidRPr="00B172D6">
        <w:rPr>
          <w:rFonts w:ascii="Book Antiqua" w:eastAsia="Times New Roman" w:hAnsi="Book Antiqua"/>
          <w:color w:val="000000"/>
          <w:sz w:val="24"/>
          <w:szCs w:val="24"/>
          <w:lang w:val="sq-AL"/>
        </w:rPr>
        <w:t xml:space="preserve"> p</w:t>
      </w:r>
      <w:r w:rsidR="00637733" w:rsidRPr="00B172D6">
        <w:rPr>
          <w:rFonts w:ascii="Book Antiqua" w:eastAsia="Times New Roman" w:hAnsi="Book Antiqua"/>
          <w:color w:val="000000"/>
          <w:sz w:val="24"/>
          <w:szCs w:val="24"/>
          <w:lang w:val="sq-AL"/>
        </w:rPr>
        <w:t>ë</w:t>
      </w:r>
      <w:r w:rsidR="000F10A0" w:rsidRPr="00B172D6">
        <w:rPr>
          <w:rFonts w:ascii="Book Antiqua" w:eastAsia="Times New Roman" w:hAnsi="Book Antiqua"/>
          <w:color w:val="000000"/>
          <w:sz w:val="24"/>
          <w:szCs w:val="24"/>
          <w:lang w:val="sq-AL"/>
        </w:rPr>
        <w:t>rmbush</w:t>
      </w:r>
      <w:r w:rsidR="00EF18E5" w:rsidRPr="00B172D6">
        <w:rPr>
          <w:rFonts w:ascii="Book Antiqua" w:eastAsia="Times New Roman" w:hAnsi="Book Antiqua"/>
          <w:color w:val="000000"/>
          <w:sz w:val="24"/>
          <w:szCs w:val="24"/>
          <w:lang w:val="sq-AL"/>
        </w:rPr>
        <w:t xml:space="preserve">in </w:t>
      </w:r>
      <w:r w:rsidRPr="00B172D6">
        <w:rPr>
          <w:rFonts w:ascii="Book Antiqua" w:eastAsia="Times New Roman" w:hAnsi="Book Antiqua"/>
          <w:color w:val="000000"/>
          <w:sz w:val="24"/>
          <w:szCs w:val="24"/>
          <w:lang w:val="sq-AL"/>
        </w:rPr>
        <w:t>dispozi</w:t>
      </w:r>
      <w:r w:rsidR="000F10A0" w:rsidRPr="00B172D6">
        <w:rPr>
          <w:rFonts w:ascii="Book Antiqua" w:eastAsia="Times New Roman" w:hAnsi="Book Antiqua"/>
          <w:color w:val="000000"/>
          <w:sz w:val="24"/>
          <w:szCs w:val="24"/>
          <w:lang w:val="sq-AL"/>
        </w:rPr>
        <w:t xml:space="preserve">tat e Seksionit II të </w:t>
      </w:r>
      <w:r w:rsidR="00EF18E5" w:rsidRPr="00B172D6">
        <w:rPr>
          <w:rFonts w:ascii="Book Antiqua" w:eastAsia="Times New Roman" w:hAnsi="Book Antiqua"/>
          <w:color w:val="000000"/>
          <w:sz w:val="24"/>
          <w:szCs w:val="24"/>
          <w:lang w:val="sq-AL"/>
        </w:rPr>
        <w:t>Instruksioneve të</w:t>
      </w:r>
      <w:r w:rsidR="000F10A0"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Paketimi</w:t>
      </w:r>
      <w:r w:rsidR="00EF18E5" w:rsidRPr="00B172D6">
        <w:rPr>
          <w:rFonts w:ascii="Book Antiqua" w:eastAsia="Times New Roman" w:hAnsi="Book Antiqua"/>
          <w:color w:val="000000"/>
          <w:sz w:val="24"/>
          <w:szCs w:val="24"/>
          <w:lang w:val="sq-AL"/>
        </w:rPr>
        <w:t>t</w:t>
      </w:r>
      <w:r w:rsidR="000F10A0" w:rsidRPr="00B172D6">
        <w:rPr>
          <w:rFonts w:ascii="Book Antiqua" w:eastAsia="Times New Roman" w:hAnsi="Book Antiqua"/>
          <w:color w:val="000000"/>
          <w:sz w:val="24"/>
          <w:szCs w:val="24"/>
          <w:lang w:val="sq-AL"/>
        </w:rPr>
        <w:t xml:space="preserve"> 967. Jo</w:t>
      </w:r>
      <w:r w:rsidRPr="00B172D6">
        <w:rPr>
          <w:rFonts w:ascii="Book Antiqua" w:eastAsia="Times New Roman" w:hAnsi="Book Antiqua"/>
          <w:color w:val="000000"/>
          <w:sz w:val="24"/>
          <w:szCs w:val="24"/>
          <w:lang w:val="sq-AL"/>
        </w:rPr>
        <w:t xml:space="preserve"> më </w:t>
      </w:r>
      <w:r w:rsidR="00EF18E5" w:rsidRPr="00B172D6">
        <w:rPr>
          <w:rFonts w:ascii="Book Antiqua" w:eastAsia="Times New Roman" w:hAnsi="Book Antiqua"/>
          <w:color w:val="000000"/>
          <w:sz w:val="24"/>
          <w:szCs w:val="24"/>
          <w:lang w:val="sq-AL"/>
        </w:rPr>
        <w:t>shumë</w:t>
      </w:r>
      <w:r w:rsidR="000F10A0" w:rsidRPr="00B172D6">
        <w:rPr>
          <w:rFonts w:ascii="Book Antiqua" w:eastAsia="Times New Roman" w:hAnsi="Book Antiqua"/>
          <w:color w:val="000000"/>
          <w:sz w:val="24"/>
          <w:szCs w:val="24"/>
          <w:lang w:val="sq-AL"/>
        </w:rPr>
        <w:t xml:space="preserve"> se </w:t>
      </w:r>
      <w:r w:rsidRPr="00B172D6">
        <w:rPr>
          <w:rFonts w:ascii="Book Antiqua" w:eastAsia="Times New Roman" w:hAnsi="Book Antiqua"/>
          <w:color w:val="000000"/>
          <w:sz w:val="24"/>
          <w:szCs w:val="24"/>
          <w:lang w:val="sq-AL"/>
        </w:rPr>
        <w:t xml:space="preserve">katër qelia </w:t>
      </w:r>
      <w:r w:rsidR="000F10A0" w:rsidRPr="00B172D6">
        <w:rPr>
          <w:rFonts w:ascii="Book Antiqua" w:eastAsia="Times New Roman" w:hAnsi="Book Antiqua"/>
          <w:color w:val="000000"/>
          <w:sz w:val="24"/>
          <w:szCs w:val="24"/>
          <w:lang w:val="sq-AL"/>
        </w:rPr>
        <w:t xml:space="preserve">apo </w:t>
      </w:r>
      <w:r w:rsidRPr="00B172D6">
        <w:rPr>
          <w:rFonts w:ascii="Book Antiqua" w:eastAsia="Times New Roman" w:hAnsi="Book Antiqua"/>
          <w:color w:val="000000"/>
          <w:sz w:val="24"/>
          <w:szCs w:val="24"/>
          <w:lang w:val="sq-AL"/>
        </w:rPr>
        <w:t xml:space="preserve">dy bateri mund të </w:t>
      </w:r>
      <w:r w:rsidR="000F10A0" w:rsidRPr="00B172D6">
        <w:rPr>
          <w:rFonts w:ascii="Book Antiqua" w:eastAsia="Times New Roman" w:hAnsi="Book Antiqua"/>
          <w:color w:val="000000"/>
          <w:sz w:val="24"/>
          <w:szCs w:val="24"/>
          <w:lang w:val="sq-AL"/>
        </w:rPr>
        <w:t>d</w:t>
      </w:r>
      <w:r w:rsidR="00637733" w:rsidRPr="00B172D6">
        <w:rPr>
          <w:rFonts w:ascii="Book Antiqua" w:eastAsia="Times New Roman" w:hAnsi="Book Antiqua"/>
          <w:color w:val="000000"/>
          <w:sz w:val="24"/>
          <w:szCs w:val="24"/>
          <w:lang w:val="sq-AL"/>
        </w:rPr>
        <w:t>ë</w:t>
      </w:r>
      <w:r w:rsidR="000F10A0" w:rsidRPr="00B172D6">
        <w:rPr>
          <w:rFonts w:ascii="Book Antiqua" w:eastAsia="Times New Roman" w:hAnsi="Book Antiqua"/>
          <w:color w:val="000000"/>
          <w:sz w:val="24"/>
          <w:szCs w:val="24"/>
          <w:lang w:val="sq-AL"/>
        </w:rPr>
        <w:t>rgohen p</w:t>
      </w:r>
      <w:r w:rsidR="00637733" w:rsidRPr="00B172D6">
        <w:rPr>
          <w:rFonts w:ascii="Book Antiqua" w:eastAsia="Times New Roman" w:hAnsi="Book Antiqua"/>
          <w:color w:val="000000"/>
          <w:sz w:val="24"/>
          <w:szCs w:val="24"/>
          <w:lang w:val="sq-AL"/>
        </w:rPr>
        <w:t>ë</w:t>
      </w:r>
      <w:r w:rsidR="000F10A0" w:rsidRPr="00B172D6">
        <w:rPr>
          <w:rFonts w:ascii="Book Antiqua" w:eastAsia="Times New Roman" w:hAnsi="Book Antiqua"/>
          <w:color w:val="000000"/>
          <w:sz w:val="24"/>
          <w:szCs w:val="24"/>
          <w:lang w:val="sq-AL"/>
        </w:rPr>
        <w:t>rmes post</w:t>
      </w:r>
      <w:r w:rsidR="00637733" w:rsidRPr="00B172D6">
        <w:rPr>
          <w:rFonts w:ascii="Book Antiqua" w:eastAsia="Times New Roman" w:hAnsi="Book Antiqua"/>
          <w:color w:val="000000"/>
          <w:sz w:val="24"/>
          <w:szCs w:val="24"/>
          <w:lang w:val="sq-AL"/>
        </w:rPr>
        <w:t>ë</w:t>
      </w:r>
      <w:r w:rsidR="000F10A0" w:rsidRPr="00B172D6">
        <w:rPr>
          <w:rFonts w:ascii="Book Antiqua" w:eastAsia="Times New Roman" w:hAnsi="Book Antiqua"/>
          <w:color w:val="000000"/>
          <w:sz w:val="24"/>
          <w:szCs w:val="24"/>
          <w:lang w:val="sq-AL"/>
        </w:rPr>
        <w:t xml:space="preserve">s </w:t>
      </w:r>
      <w:r w:rsidR="00BC01FE" w:rsidRPr="00B172D6">
        <w:rPr>
          <w:rFonts w:ascii="Book Antiqua" w:eastAsia="Times New Roman" w:hAnsi="Book Antiqua"/>
          <w:color w:val="000000"/>
          <w:sz w:val="24"/>
          <w:szCs w:val="24"/>
          <w:lang w:val="sq-AL"/>
        </w:rPr>
        <w:t>n</w:t>
      </w:r>
      <w:r w:rsidR="001E36A0" w:rsidRPr="00B172D6">
        <w:rPr>
          <w:rFonts w:ascii="Book Antiqua" w:eastAsia="Times New Roman" w:hAnsi="Book Antiqua"/>
          <w:color w:val="000000"/>
          <w:sz w:val="24"/>
          <w:szCs w:val="24"/>
          <w:lang w:val="sq-AL"/>
        </w:rPr>
        <w:t>ë</w:t>
      </w:r>
      <w:r w:rsidR="00BC01FE" w:rsidRPr="00B172D6">
        <w:rPr>
          <w:rFonts w:ascii="Book Antiqua" w:eastAsia="Times New Roman" w:hAnsi="Book Antiqua"/>
          <w:color w:val="000000"/>
          <w:sz w:val="24"/>
          <w:szCs w:val="24"/>
          <w:lang w:val="sq-AL"/>
        </w:rPr>
        <w:t xml:space="preserve"> </w:t>
      </w:r>
      <w:r w:rsidR="000F10A0" w:rsidRPr="00B172D6">
        <w:rPr>
          <w:rFonts w:ascii="Book Antiqua" w:eastAsia="Times New Roman" w:hAnsi="Book Antiqua"/>
          <w:color w:val="000000"/>
          <w:sz w:val="24"/>
          <w:szCs w:val="24"/>
          <w:lang w:val="sq-AL"/>
        </w:rPr>
        <w:t>nj</w:t>
      </w:r>
      <w:r w:rsidR="00637733" w:rsidRPr="00B172D6">
        <w:rPr>
          <w:rFonts w:ascii="Book Antiqua" w:eastAsia="Times New Roman" w:hAnsi="Book Antiqua"/>
          <w:color w:val="000000"/>
          <w:sz w:val="24"/>
          <w:szCs w:val="24"/>
          <w:lang w:val="sq-AL"/>
        </w:rPr>
        <w:t>ë</w:t>
      </w:r>
      <w:r w:rsidR="000F10A0" w:rsidRPr="00B172D6">
        <w:rPr>
          <w:rFonts w:ascii="Book Antiqua" w:eastAsia="Times New Roman" w:hAnsi="Book Antiqua"/>
          <w:color w:val="000000"/>
          <w:sz w:val="24"/>
          <w:szCs w:val="24"/>
          <w:lang w:val="sq-AL"/>
        </w:rPr>
        <w:t xml:space="preserve"> pako t</w:t>
      </w:r>
      <w:r w:rsidR="00637733" w:rsidRPr="00B172D6">
        <w:rPr>
          <w:rFonts w:ascii="Book Antiqua" w:eastAsia="Times New Roman" w:hAnsi="Book Antiqua"/>
          <w:color w:val="000000"/>
          <w:sz w:val="24"/>
          <w:szCs w:val="24"/>
          <w:lang w:val="sq-AL"/>
        </w:rPr>
        <w:t>ë</w:t>
      </w:r>
      <w:r w:rsidR="000F10A0" w:rsidRPr="00B172D6">
        <w:rPr>
          <w:rFonts w:ascii="Book Antiqua" w:eastAsia="Times New Roman" w:hAnsi="Book Antiqua"/>
          <w:color w:val="000000"/>
          <w:sz w:val="24"/>
          <w:szCs w:val="24"/>
          <w:lang w:val="sq-AL"/>
        </w:rPr>
        <w:t xml:space="preserve"> vetme</w:t>
      </w:r>
      <w:r w:rsidRPr="00B172D6">
        <w:rPr>
          <w:rFonts w:ascii="Book Antiqua" w:eastAsia="Times New Roman" w:hAnsi="Book Antiqua"/>
          <w:color w:val="000000"/>
          <w:sz w:val="24"/>
          <w:szCs w:val="24"/>
          <w:lang w:val="sq-AL"/>
        </w:rPr>
        <w:t>; dhe</w:t>
      </w:r>
    </w:p>
    <w:p w:rsidR="000F10A0" w:rsidRPr="00B172D6" w:rsidRDefault="000F10A0" w:rsidP="00377F19">
      <w:pPr>
        <w:spacing w:after="0" w:line="240" w:lineRule="auto"/>
        <w:ind w:left="720"/>
        <w:jc w:val="both"/>
        <w:rPr>
          <w:rFonts w:ascii="Book Antiqua" w:eastAsia="Times New Roman" w:hAnsi="Book Antiqua"/>
          <w:color w:val="000000"/>
          <w:sz w:val="24"/>
          <w:szCs w:val="24"/>
          <w:lang w:val="sq-AL"/>
        </w:rPr>
      </w:pPr>
    </w:p>
    <w:p w:rsidR="00FB1BA7" w:rsidRPr="00B172D6" w:rsidRDefault="00FB1BA7" w:rsidP="00377F19">
      <w:pPr>
        <w:numPr>
          <w:ilvl w:val="0"/>
          <w:numId w:val="50"/>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bateri</w:t>
      </w:r>
      <w:r w:rsidR="00E94D26" w:rsidRPr="00B172D6">
        <w:rPr>
          <w:rFonts w:ascii="Book Antiqua" w:eastAsia="Times New Roman" w:hAnsi="Book Antiqua"/>
          <w:color w:val="000000"/>
          <w:sz w:val="24"/>
          <w:szCs w:val="24"/>
          <w:lang w:val="sq-AL"/>
        </w:rPr>
        <w:t>të</w:t>
      </w:r>
      <w:r w:rsidRPr="00B172D6">
        <w:rPr>
          <w:rFonts w:ascii="Book Antiqua" w:eastAsia="Times New Roman" w:hAnsi="Book Antiqua"/>
          <w:color w:val="000000"/>
          <w:sz w:val="24"/>
          <w:szCs w:val="24"/>
          <w:lang w:val="sq-AL"/>
        </w:rPr>
        <w:t xml:space="preserve"> litium</w:t>
      </w:r>
      <w:r w:rsidR="00EF18E5" w:rsidRPr="00B172D6">
        <w:rPr>
          <w:rFonts w:ascii="Book Antiqua" w:eastAsia="Times New Roman" w:hAnsi="Book Antiqua"/>
          <w:color w:val="000000"/>
          <w:sz w:val="24"/>
          <w:szCs w:val="24"/>
          <w:lang w:val="sq-AL"/>
        </w:rPr>
        <w:t>i</w:t>
      </w:r>
      <w:r w:rsidRPr="00B172D6">
        <w:rPr>
          <w:rFonts w:ascii="Book Antiqua" w:eastAsia="Times New Roman" w:hAnsi="Book Antiqua"/>
          <w:color w:val="000000"/>
          <w:sz w:val="24"/>
          <w:szCs w:val="24"/>
          <w:lang w:val="sq-AL"/>
        </w:rPr>
        <w:t xml:space="preserve"> metalike </w:t>
      </w:r>
      <w:r w:rsidR="000F10A0"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0F10A0" w:rsidRPr="00B172D6">
        <w:rPr>
          <w:rFonts w:ascii="Book Antiqua" w:eastAsia="Times New Roman" w:hAnsi="Book Antiqua"/>
          <w:color w:val="000000"/>
          <w:sz w:val="24"/>
          <w:szCs w:val="24"/>
          <w:lang w:val="sq-AL"/>
        </w:rPr>
        <w:t xml:space="preserve"> </w:t>
      </w:r>
      <w:r w:rsidR="00EF18E5" w:rsidRPr="00B172D6">
        <w:rPr>
          <w:rFonts w:ascii="Book Antiqua" w:eastAsia="Times New Roman" w:hAnsi="Book Antiqua"/>
          <w:color w:val="000000"/>
          <w:sz w:val="24"/>
          <w:szCs w:val="24"/>
          <w:lang w:val="sq-AL"/>
        </w:rPr>
        <w:t xml:space="preserve">ndodhen </w:t>
      </w:r>
      <w:r w:rsidR="000F10A0" w:rsidRPr="00B172D6">
        <w:rPr>
          <w:rFonts w:ascii="Book Antiqua" w:eastAsia="Times New Roman" w:hAnsi="Book Antiqua"/>
          <w:color w:val="000000"/>
          <w:sz w:val="24"/>
          <w:szCs w:val="24"/>
          <w:lang w:val="sq-AL"/>
        </w:rPr>
        <w:t>n</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pajisje</w:t>
      </w:r>
      <w:r w:rsidR="00EF18E5" w:rsidRPr="00B172D6">
        <w:rPr>
          <w:rFonts w:ascii="Book Antiqua" w:eastAsia="Times New Roman" w:hAnsi="Book Antiqua"/>
          <w:color w:val="000000"/>
          <w:sz w:val="24"/>
          <w:szCs w:val="24"/>
          <w:lang w:val="sq-AL"/>
        </w:rPr>
        <w:t>n</w:t>
      </w:r>
      <w:r w:rsidRPr="00B172D6">
        <w:rPr>
          <w:rFonts w:ascii="Book Antiqua" w:eastAsia="Times New Roman" w:hAnsi="Book Antiqua"/>
          <w:color w:val="000000"/>
          <w:sz w:val="24"/>
          <w:szCs w:val="24"/>
          <w:lang w:val="sq-AL"/>
        </w:rPr>
        <w:t xml:space="preserve"> (</w:t>
      </w:r>
      <w:r w:rsidR="00EF18E5" w:rsidRPr="00B172D6">
        <w:rPr>
          <w:rFonts w:ascii="Book Antiqua" w:eastAsia="Times New Roman" w:hAnsi="Book Antiqua"/>
          <w:color w:val="000000"/>
          <w:sz w:val="24"/>
          <w:szCs w:val="24"/>
          <w:lang w:val="sq-AL"/>
        </w:rPr>
        <w:t>UN</w:t>
      </w:r>
      <w:r w:rsidR="000F10A0"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3091) </w:t>
      </w:r>
      <w:r w:rsidR="000F10A0" w:rsidRPr="00B172D6">
        <w:rPr>
          <w:rFonts w:ascii="Book Antiqua" w:eastAsia="Times New Roman" w:hAnsi="Book Antiqua"/>
          <w:color w:val="000000"/>
          <w:sz w:val="24"/>
          <w:szCs w:val="24"/>
          <w:lang w:val="sq-AL"/>
        </w:rPr>
        <w:t>d</w:t>
      </w:r>
      <w:r w:rsidR="00EF18E5" w:rsidRPr="00B172D6">
        <w:rPr>
          <w:rFonts w:ascii="Book Antiqua" w:eastAsia="Times New Roman" w:hAnsi="Book Antiqua"/>
          <w:color w:val="000000"/>
          <w:sz w:val="24"/>
          <w:szCs w:val="24"/>
          <w:lang w:val="sq-AL"/>
        </w:rPr>
        <w:t>he</w:t>
      </w:r>
      <w:r w:rsidR="000F10A0" w:rsidRPr="00B172D6">
        <w:rPr>
          <w:rFonts w:ascii="Book Antiqua" w:eastAsia="Times New Roman" w:hAnsi="Book Antiqua"/>
          <w:color w:val="000000"/>
          <w:sz w:val="24"/>
          <w:szCs w:val="24"/>
          <w:lang w:val="sq-AL"/>
        </w:rPr>
        <w:t xml:space="preserve"> p</w:t>
      </w:r>
      <w:r w:rsidR="00637733" w:rsidRPr="00B172D6">
        <w:rPr>
          <w:rFonts w:ascii="Book Antiqua" w:eastAsia="Times New Roman" w:hAnsi="Book Antiqua"/>
          <w:color w:val="000000"/>
          <w:sz w:val="24"/>
          <w:szCs w:val="24"/>
          <w:lang w:val="sq-AL"/>
        </w:rPr>
        <w:t>ë</w:t>
      </w:r>
      <w:r w:rsidR="000F10A0" w:rsidRPr="00B172D6">
        <w:rPr>
          <w:rFonts w:ascii="Book Antiqua" w:eastAsia="Times New Roman" w:hAnsi="Book Antiqua"/>
          <w:color w:val="000000"/>
          <w:sz w:val="24"/>
          <w:szCs w:val="24"/>
          <w:lang w:val="sq-AL"/>
        </w:rPr>
        <w:t>rmbush</w:t>
      </w:r>
      <w:r w:rsidR="00EF18E5" w:rsidRPr="00B172D6">
        <w:rPr>
          <w:rFonts w:ascii="Book Antiqua" w:eastAsia="Times New Roman" w:hAnsi="Book Antiqua"/>
          <w:color w:val="000000"/>
          <w:sz w:val="24"/>
          <w:szCs w:val="24"/>
          <w:lang w:val="sq-AL"/>
        </w:rPr>
        <w:t xml:space="preserve">in </w:t>
      </w:r>
      <w:r w:rsidRPr="00B172D6">
        <w:rPr>
          <w:rFonts w:ascii="Book Antiqua" w:eastAsia="Times New Roman" w:hAnsi="Book Antiqua"/>
          <w:color w:val="000000"/>
          <w:sz w:val="24"/>
          <w:szCs w:val="24"/>
          <w:lang w:val="sq-AL"/>
        </w:rPr>
        <w:t>dispozi</w:t>
      </w:r>
      <w:r w:rsidR="000F10A0" w:rsidRPr="00B172D6">
        <w:rPr>
          <w:rFonts w:ascii="Book Antiqua" w:eastAsia="Times New Roman" w:hAnsi="Book Antiqua"/>
          <w:color w:val="000000"/>
          <w:sz w:val="24"/>
          <w:szCs w:val="24"/>
          <w:lang w:val="sq-AL"/>
        </w:rPr>
        <w:t xml:space="preserve">tat e Seksionit II të </w:t>
      </w:r>
      <w:r w:rsidR="00EF18E5" w:rsidRPr="00B172D6">
        <w:rPr>
          <w:rFonts w:ascii="Book Antiqua" w:eastAsia="Times New Roman" w:hAnsi="Book Antiqua"/>
          <w:color w:val="000000"/>
          <w:sz w:val="24"/>
          <w:szCs w:val="24"/>
          <w:lang w:val="sq-AL"/>
        </w:rPr>
        <w:t xml:space="preserve">Instruksioneve të Paketimit </w:t>
      </w:r>
      <w:r w:rsidRPr="00B172D6">
        <w:rPr>
          <w:rFonts w:ascii="Book Antiqua" w:eastAsia="Times New Roman" w:hAnsi="Book Antiqua"/>
          <w:color w:val="000000"/>
          <w:sz w:val="24"/>
          <w:szCs w:val="24"/>
          <w:lang w:val="sq-AL"/>
        </w:rPr>
        <w:t>970. </w:t>
      </w:r>
      <w:r w:rsidR="000F10A0" w:rsidRPr="00B172D6">
        <w:rPr>
          <w:rFonts w:ascii="Book Antiqua" w:eastAsia="Times New Roman" w:hAnsi="Book Antiqua"/>
          <w:color w:val="000000"/>
          <w:sz w:val="24"/>
          <w:szCs w:val="24"/>
          <w:lang w:val="sq-AL"/>
        </w:rPr>
        <w:t xml:space="preserve">Jo më </w:t>
      </w:r>
      <w:r w:rsidR="00EF18E5" w:rsidRPr="00B172D6">
        <w:rPr>
          <w:rFonts w:ascii="Book Antiqua" w:eastAsia="Times New Roman" w:hAnsi="Book Antiqua"/>
          <w:color w:val="000000"/>
          <w:sz w:val="24"/>
          <w:szCs w:val="24"/>
          <w:lang w:val="sq-AL"/>
        </w:rPr>
        <w:t xml:space="preserve">shumë </w:t>
      </w:r>
      <w:r w:rsidR="000F10A0" w:rsidRPr="00B172D6">
        <w:rPr>
          <w:rFonts w:ascii="Book Antiqua" w:eastAsia="Times New Roman" w:hAnsi="Book Antiqua"/>
          <w:color w:val="000000"/>
          <w:sz w:val="24"/>
          <w:szCs w:val="24"/>
          <w:lang w:val="sq-AL"/>
        </w:rPr>
        <w:t>se katër qelia apo dy bateri mund të d</w:t>
      </w:r>
      <w:r w:rsidR="00637733" w:rsidRPr="00B172D6">
        <w:rPr>
          <w:rFonts w:ascii="Book Antiqua" w:eastAsia="Times New Roman" w:hAnsi="Book Antiqua"/>
          <w:color w:val="000000"/>
          <w:sz w:val="24"/>
          <w:szCs w:val="24"/>
          <w:lang w:val="sq-AL"/>
        </w:rPr>
        <w:t>ë</w:t>
      </w:r>
      <w:r w:rsidR="000F10A0" w:rsidRPr="00B172D6">
        <w:rPr>
          <w:rFonts w:ascii="Book Antiqua" w:eastAsia="Times New Roman" w:hAnsi="Book Antiqua"/>
          <w:color w:val="000000"/>
          <w:sz w:val="24"/>
          <w:szCs w:val="24"/>
          <w:lang w:val="sq-AL"/>
        </w:rPr>
        <w:t>rgohen p</w:t>
      </w:r>
      <w:r w:rsidR="00637733" w:rsidRPr="00B172D6">
        <w:rPr>
          <w:rFonts w:ascii="Book Antiqua" w:eastAsia="Times New Roman" w:hAnsi="Book Antiqua"/>
          <w:color w:val="000000"/>
          <w:sz w:val="24"/>
          <w:szCs w:val="24"/>
          <w:lang w:val="sq-AL"/>
        </w:rPr>
        <w:t>ë</w:t>
      </w:r>
      <w:r w:rsidR="000F10A0" w:rsidRPr="00B172D6">
        <w:rPr>
          <w:rFonts w:ascii="Book Antiqua" w:eastAsia="Times New Roman" w:hAnsi="Book Antiqua"/>
          <w:color w:val="000000"/>
          <w:sz w:val="24"/>
          <w:szCs w:val="24"/>
          <w:lang w:val="sq-AL"/>
        </w:rPr>
        <w:t>rmes post</w:t>
      </w:r>
      <w:r w:rsidR="00637733" w:rsidRPr="00B172D6">
        <w:rPr>
          <w:rFonts w:ascii="Book Antiqua" w:eastAsia="Times New Roman" w:hAnsi="Book Antiqua"/>
          <w:color w:val="000000"/>
          <w:sz w:val="24"/>
          <w:szCs w:val="24"/>
          <w:lang w:val="sq-AL"/>
        </w:rPr>
        <w:t>ë</w:t>
      </w:r>
      <w:r w:rsidR="000F10A0" w:rsidRPr="00B172D6">
        <w:rPr>
          <w:rFonts w:ascii="Book Antiqua" w:eastAsia="Times New Roman" w:hAnsi="Book Antiqua"/>
          <w:color w:val="000000"/>
          <w:sz w:val="24"/>
          <w:szCs w:val="24"/>
          <w:lang w:val="sq-AL"/>
        </w:rPr>
        <w:t xml:space="preserve">s </w:t>
      </w:r>
      <w:r w:rsidR="00BC01FE" w:rsidRPr="00B172D6">
        <w:rPr>
          <w:rFonts w:ascii="Book Antiqua" w:eastAsia="Times New Roman" w:hAnsi="Book Antiqua"/>
          <w:color w:val="000000"/>
          <w:sz w:val="24"/>
          <w:szCs w:val="24"/>
          <w:lang w:val="sq-AL"/>
        </w:rPr>
        <w:t>n</w:t>
      </w:r>
      <w:r w:rsidR="001E36A0" w:rsidRPr="00B172D6">
        <w:rPr>
          <w:rFonts w:ascii="Book Antiqua" w:eastAsia="Times New Roman" w:hAnsi="Book Antiqua"/>
          <w:color w:val="000000"/>
          <w:sz w:val="24"/>
          <w:szCs w:val="24"/>
          <w:lang w:val="sq-AL"/>
        </w:rPr>
        <w:t>ë</w:t>
      </w:r>
      <w:r w:rsidR="00BC01FE" w:rsidRPr="00B172D6">
        <w:rPr>
          <w:rFonts w:ascii="Book Antiqua" w:eastAsia="Times New Roman" w:hAnsi="Book Antiqua"/>
          <w:color w:val="000000"/>
          <w:sz w:val="24"/>
          <w:szCs w:val="24"/>
          <w:lang w:val="sq-AL"/>
        </w:rPr>
        <w:t xml:space="preserve"> </w:t>
      </w:r>
      <w:r w:rsidR="000F10A0" w:rsidRPr="00B172D6">
        <w:rPr>
          <w:rFonts w:ascii="Book Antiqua" w:eastAsia="Times New Roman" w:hAnsi="Book Antiqua"/>
          <w:color w:val="000000"/>
          <w:sz w:val="24"/>
          <w:szCs w:val="24"/>
          <w:lang w:val="sq-AL"/>
        </w:rPr>
        <w:t>nj</w:t>
      </w:r>
      <w:r w:rsidR="00637733" w:rsidRPr="00B172D6">
        <w:rPr>
          <w:rFonts w:ascii="Book Antiqua" w:eastAsia="Times New Roman" w:hAnsi="Book Antiqua"/>
          <w:color w:val="000000"/>
          <w:sz w:val="24"/>
          <w:szCs w:val="24"/>
          <w:lang w:val="sq-AL"/>
        </w:rPr>
        <w:t>ë</w:t>
      </w:r>
      <w:r w:rsidR="000F10A0" w:rsidRPr="00B172D6">
        <w:rPr>
          <w:rFonts w:ascii="Book Antiqua" w:eastAsia="Times New Roman" w:hAnsi="Book Antiqua"/>
          <w:color w:val="000000"/>
          <w:sz w:val="24"/>
          <w:szCs w:val="24"/>
          <w:lang w:val="sq-AL"/>
        </w:rPr>
        <w:t xml:space="preserve"> pako t</w:t>
      </w:r>
      <w:r w:rsidR="00637733" w:rsidRPr="00B172D6">
        <w:rPr>
          <w:rFonts w:ascii="Book Antiqua" w:eastAsia="Times New Roman" w:hAnsi="Book Antiqua"/>
          <w:color w:val="000000"/>
          <w:sz w:val="24"/>
          <w:szCs w:val="24"/>
          <w:lang w:val="sq-AL"/>
        </w:rPr>
        <w:t>ë</w:t>
      </w:r>
      <w:r w:rsidR="000F10A0" w:rsidRPr="00B172D6">
        <w:rPr>
          <w:rFonts w:ascii="Book Antiqua" w:eastAsia="Times New Roman" w:hAnsi="Book Antiqua"/>
          <w:color w:val="000000"/>
          <w:sz w:val="24"/>
          <w:szCs w:val="24"/>
          <w:lang w:val="sq-AL"/>
        </w:rPr>
        <w:t xml:space="preserve"> vetme</w:t>
      </w:r>
      <w:r w:rsidRPr="00B172D6">
        <w:rPr>
          <w:rFonts w:ascii="Book Antiqua" w:eastAsia="Times New Roman" w:hAnsi="Book Antiqua"/>
          <w:color w:val="000000"/>
          <w:sz w:val="24"/>
          <w:szCs w:val="24"/>
          <w:lang w:val="sq-AL"/>
        </w:rPr>
        <w:t>.</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551444"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20</w:t>
      </w:r>
      <w:r w:rsidR="00FE43D3" w:rsidRPr="00B172D6">
        <w:rPr>
          <w:rFonts w:ascii="Book Antiqua" w:eastAsia="Times New Roman" w:hAnsi="Book Antiqua"/>
          <w:color w:val="000000"/>
          <w:sz w:val="24"/>
          <w:szCs w:val="24"/>
          <w:lang w:val="sq-AL"/>
        </w:rPr>
        <w:t>.3</w:t>
      </w:r>
      <w:r w:rsidR="00FE43D3" w:rsidRPr="00B172D6">
        <w:rPr>
          <w:rFonts w:ascii="Book Antiqua" w:eastAsia="Times New Roman" w:hAnsi="Book Antiqua"/>
          <w:color w:val="000000"/>
          <w:sz w:val="24"/>
          <w:szCs w:val="24"/>
          <w:lang w:val="sq-AL"/>
        </w:rPr>
        <w:tab/>
      </w:r>
      <w:r w:rsidR="00FB1BA7" w:rsidRPr="00B172D6">
        <w:rPr>
          <w:rFonts w:ascii="Book Antiqua" w:eastAsia="Times New Roman" w:hAnsi="Book Antiqua"/>
          <w:color w:val="000000"/>
          <w:sz w:val="24"/>
          <w:szCs w:val="24"/>
          <w:lang w:val="sq-AL"/>
        </w:rPr>
        <w:t xml:space="preserve">Procedurat e operatorëve </w:t>
      </w:r>
      <w:r w:rsidR="00EF18E5" w:rsidRPr="00B172D6">
        <w:rPr>
          <w:rFonts w:ascii="Book Antiqua" w:eastAsia="Times New Roman" w:hAnsi="Book Antiqua"/>
          <w:color w:val="000000"/>
          <w:sz w:val="24"/>
          <w:szCs w:val="24"/>
          <w:lang w:val="sq-AL"/>
        </w:rPr>
        <w:t xml:space="preserve">të emëruar </w:t>
      </w:r>
      <w:r w:rsidR="00FB1BA7" w:rsidRPr="00B172D6">
        <w:rPr>
          <w:rFonts w:ascii="Book Antiqua" w:eastAsia="Times New Roman" w:hAnsi="Book Antiqua"/>
          <w:color w:val="000000"/>
          <w:sz w:val="24"/>
          <w:szCs w:val="24"/>
          <w:lang w:val="sq-AL"/>
        </w:rPr>
        <w:t xml:space="preserve">postar për kontrollin </w:t>
      </w:r>
      <w:r w:rsidR="000F10A0" w:rsidRPr="00B172D6">
        <w:rPr>
          <w:rFonts w:ascii="Book Antiqua" w:eastAsia="Times New Roman" w:hAnsi="Book Antiqua"/>
          <w:color w:val="000000"/>
          <w:sz w:val="24"/>
          <w:szCs w:val="24"/>
          <w:lang w:val="sq-AL"/>
        </w:rPr>
        <w:t>e futjes s</w:t>
      </w:r>
      <w:r w:rsidR="00637733" w:rsidRPr="00B172D6">
        <w:rPr>
          <w:rFonts w:ascii="Book Antiqua" w:eastAsia="Times New Roman" w:hAnsi="Book Antiqua"/>
          <w:color w:val="000000"/>
          <w:sz w:val="24"/>
          <w:szCs w:val="24"/>
          <w:lang w:val="sq-AL"/>
        </w:rPr>
        <w:t>ë</w:t>
      </w:r>
      <w:r w:rsidR="00FB1BA7" w:rsidRPr="00B172D6">
        <w:rPr>
          <w:rFonts w:ascii="Book Antiqua" w:eastAsia="Times New Roman" w:hAnsi="Book Antiqua"/>
          <w:color w:val="000000"/>
          <w:sz w:val="24"/>
          <w:szCs w:val="24"/>
          <w:lang w:val="sq-AL"/>
        </w:rPr>
        <w:t xml:space="preserve"> mallrave të rrezikshme në postë </w:t>
      </w:r>
      <w:r w:rsidR="00BC01FE" w:rsidRPr="00B172D6">
        <w:rPr>
          <w:rFonts w:ascii="Book Antiqua" w:eastAsia="Times New Roman" w:hAnsi="Book Antiqua"/>
          <w:color w:val="000000"/>
          <w:sz w:val="24"/>
          <w:szCs w:val="24"/>
          <w:lang w:val="sq-AL"/>
        </w:rPr>
        <w:t>p</w:t>
      </w:r>
      <w:r w:rsidR="001E36A0" w:rsidRPr="00B172D6">
        <w:rPr>
          <w:rFonts w:ascii="Book Antiqua" w:eastAsia="Times New Roman" w:hAnsi="Book Antiqua"/>
          <w:color w:val="000000"/>
          <w:sz w:val="24"/>
          <w:szCs w:val="24"/>
          <w:lang w:val="sq-AL"/>
        </w:rPr>
        <w:t>ë</w:t>
      </w:r>
      <w:r w:rsidR="00BC01FE" w:rsidRPr="00B172D6">
        <w:rPr>
          <w:rFonts w:ascii="Book Antiqua" w:eastAsia="Times New Roman" w:hAnsi="Book Antiqua"/>
          <w:color w:val="000000"/>
          <w:sz w:val="24"/>
          <w:szCs w:val="24"/>
          <w:lang w:val="sq-AL"/>
        </w:rPr>
        <w:t>r transport</w:t>
      </w:r>
      <w:r w:rsidR="00FB1BA7" w:rsidRPr="00B172D6">
        <w:rPr>
          <w:rFonts w:ascii="Book Antiqua" w:eastAsia="Times New Roman" w:hAnsi="Book Antiqua"/>
          <w:color w:val="000000"/>
          <w:sz w:val="24"/>
          <w:szCs w:val="24"/>
          <w:lang w:val="sq-AL"/>
        </w:rPr>
        <w:t xml:space="preserve"> ajror</w:t>
      </w:r>
      <w:r w:rsidR="00263F15" w:rsidRPr="00B172D6">
        <w:rPr>
          <w:rFonts w:ascii="Book Antiqua" w:eastAsia="Times New Roman" w:hAnsi="Book Antiqua"/>
          <w:color w:val="000000"/>
          <w:sz w:val="24"/>
          <w:szCs w:val="24"/>
          <w:lang w:val="sq-AL"/>
        </w:rPr>
        <w:t xml:space="preserve"> i </w:t>
      </w:r>
      <w:r w:rsidR="00FB1BA7" w:rsidRPr="00B172D6">
        <w:rPr>
          <w:rFonts w:ascii="Book Antiqua" w:eastAsia="Times New Roman" w:hAnsi="Book Antiqua"/>
          <w:color w:val="000000"/>
          <w:sz w:val="24"/>
          <w:szCs w:val="24"/>
          <w:lang w:val="sq-AL"/>
        </w:rPr>
        <w:t xml:space="preserve">nënshtrohen rishikimit dhe aprovimit nga </w:t>
      </w:r>
      <w:r w:rsidR="00B738E9" w:rsidRPr="00330C31">
        <w:rPr>
          <w:rFonts w:ascii="Book Antiqua" w:eastAsia="Times New Roman" w:hAnsi="Book Antiqua"/>
          <w:bCs/>
          <w:iCs/>
          <w:color w:val="000000"/>
          <w:sz w:val="24"/>
          <w:szCs w:val="24"/>
          <w:lang w:val="sq-AL"/>
        </w:rPr>
        <w:t>AACK</w:t>
      </w:r>
      <w:r w:rsidR="00FB1BA7" w:rsidRPr="00330C31">
        <w:rPr>
          <w:rFonts w:ascii="Book Antiqua" w:eastAsia="Times New Roman" w:hAnsi="Book Antiqua"/>
          <w:color w:val="000000"/>
          <w:sz w:val="24"/>
          <w:szCs w:val="24"/>
          <w:lang w:val="sq-AL"/>
        </w:rPr>
        <w:t>.</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551444"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20</w:t>
      </w:r>
      <w:r w:rsidR="00FE43D3" w:rsidRPr="00B172D6">
        <w:rPr>
          <w:rFonts w:ascii="Book Antiqua" w:eastAsia="Times New Roman" w:hAnsi="Book Antiqua"/>
          <w:color w:val="000000"/>
          <w:sz w:val="24"/>
          <w:szCs w:val="24"/>
          <w:lang w:val="sq-AL"/>
        </w:rPr>
        <w:t>.4</w:t>
      </w:r>
      <w:r w:rsidR="00FE43D3" w:rsidRPr="00B172D6">
        <w:rPr>
          <w:rFonts w:ascii="Book Antiqua" w:eastAsia="Times New Roman" w:hAnsi="Book Antiqua"/>
          <w:color w:val="000000"/>
          <w:sz w:val="24"/>
          <w:szCs w:val="24"/>
          <w:lang w:val="sq-AL"/>
        </w:rPr>
        <w:tab/>
      </w:r>
      <w:r w:rsidR="00FB1BA7" w:rsidRPr="00B172D6">
        <w:rPr>
          <w:rFonts w:ascii="Book Antiqua" w:eastAsia="Times New Roman" w:hAnsi="Book Antiqua"/>
          <w:color w:val="000000"/>
          <w:sz w:val="24"/>
          <w:szCs w:val="24"/>
          <w:lang w:val="sq-AL"/>
        </w:rPr>
        <w:t xml:space="preserve">Operatori </w:t>
      </w:r>
      <w:r w:rsidR="00EF18E5" w:rsidRPr="00B172D6">
        <w:rPr>
          <w:rFonts w:ascii="Book Antiqua" w:eastAsia="Times New Roman" w:hAnsi="Book Antiqua"/>
          <w:color w:val="000000"/>
          <w:sz w:val="24"/>
          <w:szCs w:val="24"/>
          <w:lang w:val="sq-AL"/>
        </w:rPr>
        <w:t xml:space="preserve">i emëruar </w:t>
      </w:r>
      <w:r w:rsidR="00FB1BA7" w:rsidRPr="00B172D6">
        <w:rPr>
          <w:rFonts w:ascii="Book Antiqua" w:eastAsia="Times New Roman" w:hAnsi="Book Antiqua"/>
          <w:color w:val="000000"/>
          <w:sz w:val="24"/>
          <w:szCs w:val="24"/>
          <w:lang w:val="sq-AL"/>
        </w:rPr>
        <w:t>postar</w:t>
      </w:r>
      <w:r w:rsidR="00263F15"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 xml:space="preserve">nuk </w:t>
      </w:r>
      <w:r w:rsidR="00E94D26" w:rsidRPr="00B172D6">
        <w:rPr>
          <w:rFonts w:ascii="Book Antiqua" w:eastAsia="Times New Roman" w:hAnsi="Book Antiqua"/>
          <w:color w:val="000000"/>
          <w:sz w:val="24"/>
          <w:szCs w:val="24"/>
          <w:lang w:val="sq-AL"/>
        </w:rPr>
        <w:t xml:space="preserve">guxon të </w:t>
      </w:r>
      <w:r w:rsidR="000F10A0" w:rsidRPr="00B172D6">
        <w:rPr>
          <w:rFonts w:ascii="Book Antiqua" w:eastAsia="Times New Roman" w:hAnsi="Book Antiqua"/>
          <w:color w:val="000000"/>
          <w:sz w:val="24"/>
          <w:szCs w:val="24"/>
          <w:lang w:val="sq-AL"/>
        </w:rPr>
        <w:t>prano</w:t>
      </w:r>
      <w:r w:rsidR="00E94D26" w:rsidRPr="00B172D6">
        <w:rPr>
          <w:rFonts w:ascii="Book Antiqua" w:eastAsia="Times New Roman" w:hAnsi="Book Antiqua"/>
          <w:color w:val="000000"/>
          <w:sz w:val="24"/>
          <w:szCs w:val="24"/>
          <w:lang w:val="sq-AL"/>
        </w:rPr>
        <w:t>jë</w:t>
      </w:r>
      <w:r w:rsidR="00FB1BA7" w:rsidRPr="00B172D6">
        <w:rPr>
          <w:rFonts w:ascii="Book Antiqua" w:eastAsia="Times New Roman" w:hAnsi="Book Antiqua"/>
          <w:color w:val="000000"/>
          <w:sz w:val="24"/>
          <w:szCs w:val="24"/>
          <w:lang w:val="sq-AL"/>
        </w:rPr>
        <w:t xml:space="preserve"> mallra të rrezikshme </w:t>
      </w:r>
      <w:r w:rsidR="00E94D26" w:rsidRPr="00B172D6">
        <w:rPr>
          <w:rFonts w:ascii="Book Antiqua" w:eastAsia="Times New Roman" w:hAnsi="Book Antiqua"/>
          <w:color w:val="000000"/>
          <w:sz w:val="24"/>
          <w:szCs w:val="24"/>
          <w:lang w:val="sq-AL"/>
        </w:rPr>
        <w:t>të referuara</w:t>
      </w:r>
      <w:r w:rsidR="00FB1BA7" w:rsidRPr="00B172D6">
        <w:rPr>
          <w:rFonts w:ascii="Book Antiqua" w:eastAsia="Times New Roman" w:hAnsi="Book Antiqua"/>
          <w:color w:val="000000"/>
          <w:sz w:val="24"/>
          <w:szCs w:val="24"/>
          <w:lang w:val="sq-AL"/>
        </w:rPr>
        <w:t xml:space="preserve"> në </w:t>
      </w:r>
      <w:r w:rsidR="00DE0BA2" w:rsidRPr="00B172D6">
        <w:rPr>
          <w:rFonts w:ascii="Book Antiqua" w:eastAsia="Times New Roman" w:hAnsi="Book Antiqua"/>
          <w:color w:val="000000"/>
          <w:sz w:val="24"/>
          <w:szCs w:val="24"/>
          <w:lang w:val="sq-AL"/>
        </w:rPr>
        <w:t xml:space="preserve">paragrafin 2, pika </w:t>
      </w:r>
      <w:r w:rsidR="00FC3A26"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a), b) dhe c) të kë</w:t>
      </w:r>
      <w:r w:rsidR="00DE0BA2" w:rsidRPr="00B172D6">
        <w:rPr>
          <w:rFonts w:ascii="Book Antiqua" w:eastAsia="Times New Roman" w:hAnsi="Book Antiqua"/>
          <w:color w:val="000000"/>
          <w:sz w:val="24"/>
          <w:szCs w:val="24"/>
          <w:lang w:val="sq-AL"/>
        </w:rPr>
        <w:t>tij neni</w:t>
      </w:r>
      <w:r w:rsidR="00FB1BA7" w:rsidRPr="00B172D6">
        <w:rPr>
          <w:rFonts w:ascii="Book Antiqua" w:eastAsia="Times New Roman" w:hAnsi="Book Antiqua"/>
          <w:color w:val="000000"/>
          <w:sz w:val="24"/>
          <w:szCs w:val="24"/>
          <w:lang w:val="sq-AL"/>
        </w:rPr>
        <w:t xml:space="preserve">, pa </w:t>
      </w:r>
      <w:r w:rsidR="00A76E75" w:rsidRPr="00B172D6">
        <w:rPr>
          <w:rFonts w:ascii="Book Antiqua" w:eastAsia="Times New Roman" w:hAnsi="Book Antiqua"/>
          <w:color w:val="000000"/>
          <w:sz w:val="24"/>
          <w:szCs w:val="24"/>
          <w:lang w:val="sq-AL"/>
        </w:rPr>
        <w:t>aprov</w:t>
      </w:r>
      <w:r w:rsidR="00FB1BA7" w:rsidRPr="00B172D6">
        <w:rPr>
          <w:rFonts w:ascii="Book Antiqua" w:eastAsia="Times New Roman" w:hAnsi="Book Antiqua"/>
          <w:color w:val="000000"/>
          <w:sz w:val="24"/>
          <w:szCs w:val="24"/>
          <w:lang w:val="sq-AL"/>
        </w:rPr>
        <w:t xml:space="preserve">im specifik të </w:t>
      </w:r>
      <w:r w:rsidR="00B738E9" w:rsidRPr="00330C31">
        <w:rPr>
          <w:rFonts w:ascii="Book Antiqua" w:eastAsia="Times New Roman" w:hAnsi="Book Antiqua"/>
          <w:bCs/>
          <w:iCs/>
          <w:color w:val="000000"/>
          <w:sz w:val="24"/>
          <w:szCs w:val="24"/>
          <w:lang w:val="sq-AL"/>
        </w:rPr>
        <w:t>AACK</w:t>
      </w:r>
      <w:r w:rsidR="00330C31">
        <w:rPr>
          <w:rFonts w:ascii="Book Antiqua" w:eastAsia="Times New Roman" w:hAnsi="Book Antiqua"/>
          <w:bCs/>
          <w:iCs/>
          <w:color w:val="000000"/>
          <w:sz w:val="24"/>
          <w:szCs w:val="24"/>
          <w:lang w:val="sq-AL"/>
        </w:rPr>
        <w:t>-së</w:t>
      </w:r>
      <w:r w:rsidR="00FB1BA7" w:rsidRPr="00B172D6">
        <w:rPr>
          <w:rFonts w:ascii="Book Antiqua" w:eastAsia="Times New Roman" w:hAnsi="Book Antiqua"/>
          <w:color w:val="000000"/>
          <w:sz w:val="24"/>
          <w:szCs w:val="24"/>
          <w:lang w:val="sq-AL"/>
        </w:rPr>
        <w:t>.</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551444"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20</w:t>
      </w:r>
      <w:r w:rsidR="00FE43D3" w:rsidRPr="00B172D6">
        <w:rPr>
          <w:rFonts w:ascii="Book Antiqua" w:eastAsia="Times New Roman" w:hAnsi="Book Antiqua"/>
          <w:color w:val="000000"/>
          <w:sz w:val="24"/>
          <w:szCs w:val="24"/>
          <w:lang w:val="sq-AL"/>
        </w:rPr>
        <w:t>.5</w:t>
      </w:r>
      <w:r w:rsidR="00FE43D3" w:rsidRPr="00B172D6">
        <w:rPr>
          <w:rFonts w:ascii="Book Antiqua" w:eastAsia="Times New Roman" w:hAnsi="Book Antiqua"/>
          <w:color w:val="000000"/>
          <w:sz w:val="24"/>
          <w:szCs w:val="24"/>
          <w:lang w:val="sq-AL"/>
        </w:rPr>
        <w:tab/>
      </w:r>
      <w:r w:rsidR="00FB1BA7" w:rsidRPr="00B172D6">
        <w:rPr>
          <w:rFonts w:ascii="Book Antiqua" w:eastAsia="Times New Roman" w:hAnsi="Book Antiqua"/>
          <w:color w:val="000000"/>
          <w:sz w:val="24"/>
          <w:szCs w:val="24"/>
          <w:lang w:val="sq-AL"/>
        </w:rPr>
        <w:t xml:space="preserve">Para se </w:t>
      </w:r>
      <w:r w:rsidR="000F10A0" w:rsidRPr="00B172D6">
        <w:rPr>
          <w:rFonts w:ascii="Book Antiqua" w:eastAsia="Times New Roman" w:hAnsi="Book Antiqua"/>
          <w:color w:val="000000"/>
          <w:sz w:val="24"/>
          <w:szCs w:val="24"/>
          <w:lang w:val="sq-AL"/>
        </w:rPr>
        <w:t>operator</w:t>
      </w:r>
      <w:r w:rsidR="00E94D26" w:rsidRPr="00B172D6">
        <w:rPr>
          <w:rFonts w:ascii="Book Antiqua" w:eastAsia="Times New Roman" w:hAnsi="Book Antiqua"/>
          <w:color w:val="000000"/>
          <w:sz w:val="24"/>
          <w:szCs w:val="24"/>
          <w:lang w:val="sq-AL"/>
        </w:rPr>
        <w:t xml:space="preserve">i i emëruar </w:t>
      </w:r>
      <w:r w:rsidR="00FB1BA7" w:rsidRPr="00B172D6">
        <w:rPr>
          <w:rFonts w:ascii="Book Antiqua" w:eastAsia="Times New Roman" w:hAnsi="Book Antiqua"/>
          <w:color w:val="000000"/>
          <w:sz w:val="24"/>
          <w:szCs w:val="24"/>
          <w:lang w:val="sq-AL"/>
        </w:rPr>
        <w:t xml:space="preserve">postar </w:t>
      </w:r>
      <w:r w:rsidR="000F10A0"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0F10A0"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 xml:space="preserve">mund të </w:t>
      </w:r>
      <w:r w:rsidR="000F10A0" w:rsidRPr="00B172D6">
        <w:rPr>
          <w:rFonts w:ascii="Book Antiqua" w:eastAsia="Times New Roman" w:hAnsi="Book Antiqua"/>
          <w:color w:val="000000"/>
          <w:sz w:val="24"/>
          <w:szCs w:val="24"/>
          <w:lang w:val="sq-AL"/>
        </w:rPr>
        <w:t>filloj</w:t>
      </w:r>
      <w:r w:rsidR="00637733" w:rsidRPr="00B172D6">
        <w:rPr>
          <w:rFonts w:ascii="Book Antiqua" w:eastAsia="Times New Roman" w:hAnsi="Book Antiqua"/>
          <w:color w:val="000000"/>
          <w:sz w:val="24"/>
          <w:szCs w:val="24"/>
          <w:lang w:val="sq-AL"/>
        </w:rPr>
        <w:t>ë</w:t>
      </w:r>
      <w:r w:rsidR="000F10A0"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pranimin e baterive litium</w:t>
      </w:r>
      <w:r w:rsidR="00E94D26" w:rsidRPr="00B172D6">
        <w:rPr>
          <w:rFonts w:ascii="Book Antiqua" w:eastAsia="Times New Roman" w:hAnsi="Book Antiqua"/>
          <w:color w:val="000000"/>
          <w:sz w:val="24"/>
          <w:szCs w:val="24"/>
          <w:lang w:val="sq-AL"/>
        </w:rPr>
        <w:t xml:space="preserve">i të referuara </w:t>
      </w:r>
      <w:r w:rsidR="00FB1BA7" w:rsidRPr="00B172D6">
        <w:rPr>
          <w:rFonts w:ascii="Book Antiqua" w:eastAsia="Times New Roman" w:hAnsi="Book Antiqua"/>
          <w:color w:val="000000"/>
          <w:sz w:val="24"/>
          <w:szCs w:val="24"/>
          <w:lang w:val="sq-AL"/>
        </w:rPr>
        <w:t xml:space="preserve">në </w:t>
      </w:r>
      <w:r w:rsidR="00DE0BA2" w:rsidRPr="00B172D6">
        <w:rPr>
          <w:rFonts w:ascii="Book Antiqua" w:eastAsia="Times New Roman" w:hAnsi="Book Antiqua"/>
          <w:color w:val="000000"/>
          <w:sz w:val="24"/>
          <w:szCs w:val="24"/>
          <w:lang w:val="sq-AL"/>
        </w:rPr>
        <w:t xml:space="preserve">paragrafin 2 pika </w:t>
      </w:r>
      <w:r w:rsidR="00FB1BA7" w:rsidRPr="00B172D6">
        <w:rPr>
          <w:rFonts w:ascii="Book Antiqua" w:eastAsia="Times New Roman" w:hAnsi="Book Antiqua"/>
          <w:color w:val="000000"/>
          <w:sz w:val="24"/>
          <w:szCs w:val="24"/>
          <w:lang w:val="sq-AL"/>
        </w:rPr>
        <w:t>d) dhe e) të kë</w:t>
      </w:r>
      <w:r w:rsidR="00330C31">
        <w:rPr>
          <w:rFonts w:ascii="Book Antiqua" w:eastAsia="Times New Roman" w:hAnsi="Book Antiqua"/>
          <w:color w:val="000000"/>
          <w:sz w:val="24"/>
          <w:szCs w:val="24"/>
          <w:lang w:val="sq-AL"/>
        </w:rPr>
        <w:t>tij neni</w:t>
      </w:r>
      <w:r w:rsidR="00FB1BA7" w:rsidRPr="00B172D6">
        <w:rPr>
          <w:rFonts w:ascii="Book Antiqua" w:eastAsia="Times New Roman" w:hAnsi="Book Antiqua"/>
          <w:color w:val="000000"/>
          <w:sz w:val="24"/>
          <w:szCs w:val="24"/>
          <w:lang w:val="sq-AL"/>
        </w:rPr>
        <w:t xml:space="preserve">, </w:t>
      </w:r>
      <w:r w:rsidR="000F10A0" w:rsidRPr="00B172D6">
        <w:rPr>
          <w:rFonts w:ascii="Book Antiqua" w:eastAsia="Times New Roman" w:hAnsi="Book Antiqua"/>
          <w:color w:val="000000"/>
          <w:sz w:val="24"/>
          <w:szCs w:val="24"/>
          <w:lang w:val="sq-AL"/>
        </w:rPr>
        <w:t>ai duhet t</w:t>
      </w:r>
      <w:r w:rsidR="00637733" w:rsidRPr="00B172D6">
        <w:rPr>
          <w:rFonts w:ascii="Book Antiqua" w:eastAsia="Times New Roman" w:hAnsi="Book Antiqua"/>
          <w:color w:val="000000"/>
          <w:sz w:val="24"/>
          <w:szCs w:val="24"/>
          <w:lang w:val="sq-AL"/>
        </w:rPr>
        <w:t>ë</w:t>
      </w:r>
      <w:r w:rsidR="000F10A0" w:rsidRPr="00B172D6">
        <w:rPr>
          <w:rFonts w:ascii="Book Antiqua" w:eastAsia="Times New Roman" w:hAnsi="Book Antiqua"/>
          <w:color w:val="000000"/>
          <w:sz w:val="24"/>
          <w:szCs w:val="24"/>
          <w:lang w:val="sq-AL"/>
        </w:rPr>
        <w:t xml:space="preserve"> marr</w:t>
      </w:r>
      <w:r w:rsidR="00637733" w:rsidRPr="00B172D6">
        <w:rPr>
          <w:rFonts w:ascii="Book Antiqua" w:eastAsia="Times New Roman" w:hAnsi="Book Antiqua"/>
          <w:color w:val="000000"/>
          <w:sz w:val="24"/>
          <w:szCs w:val="24"/>
          <w:lang w:val="sq-AL"/>
        </w:rPr>
        <w:t>ë</w:t>
      </w:r>
      <w:r w:rsidR="000F10A0"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 xml:space="preserve">një </w:t>
      </w:r>
      <w:r w:rsidR="00A76E75" w:rsidRPr="00B172D6">
        <w:rPr>
          <w:rFonts w:ascii="Book Antiqua" w:eastAsia="Times New Roman" w:hAnsi="Book Antiqua"/>
          <w:color w:val="000000"/>
          <w:sz w:val="24"/>
          <w:szCs w:val="24"/>
          <w:lang w:val="sq-AL"/>
        </w:rPr>
        <w:t>aprov</w:t>
      </w:r>
      <w:r w:rsidR="00FB1BA7" w:rsidRPr="00B172D6">
        <w:rPr>
          <w:rFonts w:ascii="Book Antiqua" w:eastAsia="Times New Roman" w:hAnsi="Book Antiqua"/>
          <w:color w:val="000000"/>
          <w:sz w:val="24"/>
          <w:szCs w:val="24"/>
          <w:lang w:val="sq-AL"/>
        </w:rPr>
        <w:t>im</w:t>
      </w:r>
      <w:r w:rsidR="00E94D26" w:rsidRPr="00B172D6">
        <w:rPr>
          <w:rFonts w:ascii="Book Antiqua" w:eastAsia="Times New Roman" w:hAnsi="Book Antiqua"/>
          <w:color w:val="000000"/>
          <w:sz w:val="24"/>
          <w:szCs w:val="24"/>
          <w:lang w:val="sq-AL"/>
        </w:rPr>
        <w:t xml:space="preserve"> të veçantë</w:t>
      </w:r>
      <w:r w:rsidR="000F10A0"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 xml:space="preserve">nga </w:t>
      </w:r>
      <w:r w:rsidR="00B738E9" w:rsidRPr="00330C31">
        <w:rPr>
          <w:rFonts w:ascii="Book Antiqua" w:eastAsia="Times New Roman" w:hAnsi="Book Antiqua"/>
          <w:bCs/>
          <w:iCs/>
          <w:color w:val="000000"/>
          <w:sz w:val="24"/>
          <w:szCs w:val="24"/>
          <w:lang w:val="sq-AL"/>
        </w:rPr>
        <w:t>AACK</w:t>
      </w:r>
      <w:r w:rsidR="00330C31">
        <w:rPr>
          <w:rFonts w:ascii="Book Antiqua" w:eastAsia="Times New Roman" w:hAnsi="Book Antiqua"/>
          <w:bCs/>
          <w:iCs/>
          <w:color w:val="000000"/>
          <w:sz w:val="24"/>
          <w:szCs w:val="24"/>
          <w:lang w:val="sq-AL"/>
        </w:rPr>
        <w:t>.</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center"/>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Neni 2</w:t>
      </w:r>
      <w:r w:rsidR="00551444" w:rsidRPr="00B172D6">
        <w:rPr>
          <w:rFonts w:ascii="Book Antiqua" w:eastAsia="Times New Roman" w:hAnsi="Book Antiqua"/>
          <w:color w:val="000000"/>
          <w:sz w:val="24"/>
          <w:szCs w:val="24"/>
          <w:lang w:val="sq-AL"/>
        </w:rPr>
        <w:t>1</w:t>
      </w:r>
    </w:p>
    <w:p w:rsidR="00FB1BA7" w:rsidRPr="00B172D6" w:rsidRDefault="00B56B2F" w:rsidP="00316C33">
      <w:pPr>
        <w:spacing w:after="0" w:line="240" w:lineRule="auto"/>
        <w:jc w:val="center"/>
        <w:rPr>
          <w:rFonts w:ascii="Book Antiqua" w:eastAsia="Times New Roman" w:hAnsi="Book Antiqua"/>
          <w:b/>
          <w:bCs/>
          <w:color w:val="000000"/>
          <w:sz w:val="24"/>
          <w:szCs w:val="24"/>
          <w:lang w:val="sq-AL"/>
        </w:rPr>
      </w:pPr>
      <w:r w:rsidRPr="00B172D6">
        <w:rPr>
          <w:rFonts w:ascii="Book Antiqua" w:eastAsia="Times New Roman" w:hAnsi="Book Antiqua"/>
          <w:b/>
          <w:bCs/>
          <w:color w:val="000000"/>
          <w:sz w:val="24"/>
          <w:szCs w:val="24"/>
          <w:lang w:val="sq-AL"/>
        </w:rPr>
        <w:t xml:space="preserve">Deponimi </w:t>
      </w:r>
    </w:p>
    <w:p w:rsidR="0036718F" w:rsidRPr="00B172D6" w:rsidRDefault="0036718F" w:rsidP="00316C33">
      <w:pPr>
        <w:spacing w:after="0" w:line="240" w:lineRule="auto"/>
        <w:jc w:val="center"/>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2</w:t>
      </w:r>
      <w:r w:rsidR="00551444" w:rsidRPr="00B172D6">
        <w:rPr>
          <w:rFonts w:ascii="Book Antiqua" w:eastAsia="Times New Roman" w:hAnsi="Book Antiqua"/>
          <w:color w:val="000000"/>
          <w:sz w:val="24"/>
          <w:szCs w:val="24"/>
          <w:lang w:val="sq-AL"/>
        </w:rPr>
        <w:t>1</w:t>
      </w:r>
      <w:r w:rsidR="00FE43D3" w:rsidRPr="00B172D6">
        <w:rPr>
          <w:rFonts w:ascii="Book Antiqua" w:eastAsia="Times New Roman" w:hAnsi="Book Antiqua"/>
          <w:color w:val="000000"/>
          <w:sz w:val="24"/>
          <w:szCs w:val="24"/>
          <w:lang w:val="sq-AL"/>
        </w:rPr>
        <w:t>.1</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 xml:space="preserve">Objektet </w:t>
      </w:r>
      <w:r w:rsidR="00BC01FE" w:rsidRPr="00B172D6">
        <w:rPr>
          <w:rFonts w:ascii="Book Antiqua" w:eastAsia="Times New Roman" w:hAnsi="Book Antiqua"/>
          <w:color w:val="000000"/>
          <w:sz w:val="24"/>
          <w:szCs w:val="24"/>
          <w:lang w:val="sq-AL"/>
        </w:rPr>
        <w:t>p</w:t>
      </w:r>
      <w:r w:rsidR="001E36A0" w:rsidRPr="00B172D6">
        <w:rPr>
          <w:rFonts w:ascii="Book Antiqua" w:eastAsia="Times New Roman" w:hAnsi="Book Antiqua"/>
          <w:color w:val="000000"/>
          <w:sz w:val="24"/>
          <w:szCs w:val="24"/>
          <w:lang w:val="sq-AL"/>
        </w:rPr>
        <w:t>ë</w:t>
      </w:r>
      <w:r w:rsidR="00BC01FE" w:rsidRPr="00B172D6">
        <w:rPr>
          <w:rFonts w:ascii="Book Antiqua" w:eastAsia="Times New Roman" w:hAnsi="Book Antiqua"/>
          <w:color w:val="000000"/>
          <w:sz w:val="24"/>
          <w:szCs w:val="24"/>
          <w:lang w:val="sq-AL"/>
        </w:rPr>
        <w:t>r</w:t>
      </w:r>
      <w:r w:rsidRPr="00B172D6">
        <w:rPr>
          <w:rFonts w:ascii="Book Antiqua" w:eastAsia="Times New Roman" w:hAnsi="Book Antiqua"/>
          <w:color w:val="000000"/>
          <w:sz w:val="24"/>
          <w:szCs w:val="24"/>
          <w:lang w:val="sq-AL"/>
        </w:rPr>
        <w:t xml:space="preserve"> </w:t>
      </w:r>
      <w:r w:rsidR="00B56B2F" w:rsidRPr="00B172D6">
        <w:rPr>
          <w:rFonts w:ascii="Book Antiqua" w:eastAsia="Times New Roman" w:hAnsi="Book Antiqua"/>
          <w:color w:val="000000"/>
          <w:sz w:val="24"/>
          <w:szCs w:val="24"/>
          <w:lang w:val="sq-AL"/>
        </w:rPr>
        <w:t>deponim</w:t>
      </w:r>
      <w:r w:rsidRPr="00B172D6">
        <w:rPr>
          <w:rFonts w:ascii="Book Antiqua" w:eastAsia="Times New Roman" w:hAnsi="Book Antiqua"/>
          <w:color w:val="000000"/>
          <w:sz w:val="24"/>
          <w:szCs w:val="24"/>
          <w:lang w:val="sq-AL"/>
        </w:rPr>
        <w:t xml:space="preserve"> duhet të dizajnohen në atë mënyrë që të mund të pranojnë dërgesat e mallrave të rreziksh</w:t>
      </w:r>
      <w:r w:rsidR="000F10A0" w:rsidRPr="00B172D6">
        <w:rPr>
          <w:rFonts w:ascii="Book Antiqua" w:eastAsia="Times New Roman" w:hAnsi="Book Antiqua"/>
          <w:color w:val="000000"/>
          <w:sz w:val="24"/>
          <w:szCs w:val="24"/>
          <w:lang w:val="sq-AL"/>
        </w:rPr>
        <w:t>me të destinuara për ar</w:t>
      </w:r>
      <w:r w:rsidR="00F04F9C" w:rsidRPr="00B172D6">
        <w:rPr>
          <w:rFonts w:ascii="Book Antiqua" w:eastAsia="Times New Roman" w:hAnsi="Book Antiqua"/>
          <w:color w:val="000000"/>
          <w:sz w:val="24"/>
          <w:szCs w:val="24"/>
          <w:lang w:val="sq-AL"/>
        </w:rPr>
        <w:t>ritje</w:t>
      </w:r>
      <w:r w:rsidR="000F10A0" w:rsidRPr="00B172D6">
        <w:rPr>
          <w:rFonts w:ascii="Book Antiqua" w:eastAsia="Times New Roman" w:hAnsi="Book Antiqua"/>
          <w:color w:val="000000"/>
          <w:sz w:val="24"/>
          <w:szCs w:val="24"/>
          <w:lang w:val="sq-AL"/>
        </w:rPr>
        <w:t>/</w:t>
      </w:r>
      <w:r w:rsidR="00BC01FE" w:rsidRPr="00B172D6">
        <w:rPr>
          <w:rFonts w:ascii="Book Antiqua" w:eastAsia="Times New Roman" w:hAnsi="Book Antiqua"/>
          <w:color w:val="000000"/>
          <w:sz w:val="24"/>
          <w:szCs w:val="24"/>
          <w:lang w:val="sq-AL"/>
        </w:rPr>
        <w:t>nisje</w:t>
      </w:r>
      <w:r w:rsidRPr="00B172D6">
        <w:rPr>
          <w:rFonts w:ascii="Book Antiqua" w:eastAsia="Times New Roman" w:hAnsi="Book Antiqua"/>
          <w:color w:val="000000"/>
          <w:sz w:val="24"/>
          <w:szCs w:val="24"/>
          <w:lang w:val="sq-AL"/>
        </w:rPr>
        <w:t>, dërgesat e mal</w:t>
      </w:r>
      <w:r w:rsidR="000F10A0" w:rsidRPr="00B172D6">
        <w:rPr>
          <w:rFonts w:ascii="Book Antiqua" w:eastAsia="Times New Roman" w:hAnsi="Book Antiqua"/>
          <w:color w:val="000000"/>
          <w:sz w:val="24"/>
          <w:szCs w:val="24"/>
          <w:lang w:val="sq-AL"/>
        </w:rPr>
        <w:t xml:space="preserve">lrave të rrezikshme për </w:t>
      </w:r>
      <w:r w:rsidR="00F04F9C" w:rsidRPr="00B172D6">
        <w:rPr>
          <w:rFonts w:ascii="Book Antiqua" w:eastAsia="Times New Roman" w:hAnsi="Book Antiqua"/>
          <w:color w:val="000000"/>
          <w:sz w:val="24"/>
          <w:szCs w:val="24"/>
          <w:lang w:val="sq-AL"/>
        </w:rPr>
        <w:t>deponim</w:t>
      </w:r>
      <w:r w:rsidR="000F10A0" w:rsidRPr="00B172D6">
        <w:rPr>
          <w:rFonts w:ascii="Book Antiqua" w:eastAsia="Times New Roman" w:hAnsi="Book Antiqua"/>
          <w:color w:val="000000"/>
          <w:sz w:val="24"/>
          <w:szCs w:val="24"/>
          <w:lang w:val="sq-AL"/>
        </w:rPr>
        <w:t xml:space="preserve"> 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përkohsh</w:t>
      </w:r>
      <w:r w:rsidR="00F04F9C"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m dhe dërgesat e </w:t>
      </w:r>
      <w:r w:rsidR="000F10A0" w:rsidRPr="00B172D6">
        <w:rPr>
          <w:rFonts w:ascii="Book Antiqua" w:eastAsia="Times New Roman" w:hAnsi="Book Antiqua"/>
          <w:color w:val="000000"/>
          <w:sz w:val="24"/>
          <w:szCs w:val="24"/>
          <w:lang w:val="sq-AL"/>
        </w:rPr>
        <w:t>dëmtuara t</w:t>
      </w:r>
      <w:r w:rsidR="00637733" w:rsidRPr="00B172D6">
        <w:rPr>
          <w:rFonts w:ascii="Book Antiqua" w:eastAsia="Times New Roman" w:hAnsi="Book Antiqua"/>
          <w:color w:val="000000"/>
          <w:sz w:val="24"/>
          <w:szCs w:val="24"/>
          <w:lang w:val="sq-AL"/>
        </w:rPr>
        <w:t>ë</w:t>
      </w:r>
      <w:r w:rsidR="000F10A0"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mallrave të rrezikshme, në </w:t>
      </w:r>
      <w:r w:rsidR="008E3F95" w:rsidRPr="00B172D6">
        <w:rPr>
          <w:rFonts w:ascii="Book Antiqua" w:eastAsia="Times New Roman" w:hAnsi="Book Antiqua"/>
          <w:color w:val="000000"/>
          <w:sz w:val="24"/>
          <w:szCs w:val="24"/>
          <w:lang w:val="sq-AL"/>
        </w:rPr>
        <w:t>hapësira</w:t>
      </w:r>
      <w:r w:rsidR="00F37D2E" w:rsidRPr="00B172D6">
        <w:rPr>
          <w:rFonts w:ascii="Book Antiqua" w:eastAsia="Times New Roman" w:hAnsi="Book Antiqua"/>
          <w:color w:val="000000"/>
          <w:sz w:val="24"/>
          <w:szCs w:val="24"/>
          <w:lang w:val="sq-AL"/>
        </w:rPr>
        <w:t>t e</w:t>
      </w:r>
      <w:r w:rsidR="008E3F95" w:rsidRPr="00B172D6">
        <w:rPr>
          <w:rFonts w:ascii="Book Antiqua" w:eastAsia="Times New Roman" w:hAnsi="Book Antiqua"/>
          <w:color w:val="000000"/>
          <w:sz w:val="24"/>
          <w:szCs w:val="24"/>
          <w:lang w:val="sq-AL"/>
        </w:rPr>
        <w:t xml:space="preserve"> </w:t>
      </w:r>
      <w:r w:rsidR="008C0B09" w:rsidRPr="00B172D6">
        <w:rPr>
          <w:rFonts w:ascii="Book Antiqua" w:eastAsia="Times New Roman" w:hAnsi="Book Antiqua"/>
          <w:color w:val="000000"/>
          <w:sz w:val="24"/>
          <w:szCs w:val="24"/>
          <w:lang w:val="sq-AL"/>
        </w:rPr>
        <w:t>p</w:t>
      </w:r>
      <w:r w:rsidR="00637733" w:rsidRPr="00B172D6">
        <w:rPr>
          <w:rFonts w:ascii="Book Antiqua" w:eastAsia="Times New Roman" w:hAnsi="Book Antiqua"/>
          <w:color w:val="000000"/>
          <w:sz w:val="24"/>
          <w:szCs w:val="24"/>
          <w:lang w:val="sq-AL"/>
        </w:rPr>
        <w:t>ë</w:t>
      </w:r>
      <w:r w:rsidR="008C0B09" w:rsidRPr="00B172D6">
        <w:rPr>
          <w:rFonts w:ascii="Book Antiqua" w:eastAsia="Times New Roman" w:hAnsi="Book Antiqua"/>
          <w:color w:val="000000"/>
          <w:sz w:val="24"/>
          <w:szCs w:val="24"/>
          <w:lang w:val="sq-AL"/>
        </w:rPr>
        <w:t>r</w:t>
      </w:r>
      <w:r w:rsidRPr="00B172D6">
        <w:rPr>
          <w:rFonts w:ascii="Book Antiqua" w:eastAsia="Times New Roman" w:hAnsi="Book Antiqua"/>
          <w:color w:val="000000"/>
          <w:sz w:val="24"/>
          <w:szCs w:val="24"/>
          <w:lang w:val="sq-AL"/>
        </w:rPr>
        <w:t>caktuar</w:t>
      </w:r>
      <w:r w:rsidR="00F37D2E" w:rsidRPr="00B172D6">
        <w:rPr>
          <w:rFonts w:ascii="Book Antiqua" w:eastAsia="Times New Roman" w:hAnsi="Book Antiqua"/>
          <w:color w:val="000000"/>
          <w:sz w:val="24"/>
          <w:szCs w:val="24"/>
          <w:lang w:val="sq-AL"/>
        </w:rPr>
        <w:t>a</w:t>
      </w:r>
      <w:r w:rsidR="008E3F95" w:rsidRPr="00B172D6">
        <w:rPr>
          <w:rFonts w:ascii="Book Antiqua" w:eastAsia="Times New Roman" w:hAnsi="Book Antiqua"/>
          <w:color w:val="000000"/>
          <w:sz w:val="24"/>
          <w:szCs w:val="24"/>
          <w:lang w:val="sq-AL"/>
        </w:rPr>
        <w:t xml:space="preserve"> për to</w:t>
      </w:r>
      <w:r w:rsidRPr="00B172D6">
        <w:rPr>
          <w:rFonts w:ascii="Book Antiqua" w:eastAsia="Times New Roman" w:hAnsi="Book Antiqua"/>
          <w:color w:val="000000"/>
          <w:sz w:val="24"/>
          <w:szCs w:val="24"/>
          <w:lang w:val="sq-AL"/>
        </w:rPr>
        <w:t>.</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2</w:t>
      </w:r>
      <w:r w:rsidR="00551444" w:rsidRPr="00B172D6">
        <w:rPr>
          <w:rFonts w:ascii="Book Antiqua" w:eastAsia="Times New Roman" w:hAnsi="Book Antiqua"/>
          <w:color w:val="000000"/>
          <w:sz w:val="24"/>
          <w:szCs w:val="24"/>
          <w:lang w:val="sq-AL"/>
        </w:rPr>
        <w:t>1</w:t>
      </w:r>
      <w:r w:rsidR="00FE43D3" w:rsidRPr="00B172D6">
        <w:rPr>
          <w:rFonts w:ascii="Book Antiqua" w:eastAsia="Times New Roman" w:hAnsi="Book Antiqua"/>
          <w:color w:val="000000"/>
          <w:sz w:val="24"/>
          <w:szCs w:val="24"/>
          <w:lang w:val="sq-AL"/>
        </w:rPr>
        <w:t>.2</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 xml:space="preserve">Objektet </w:t>
      </w:r>
      <w:r w:rsidR="00F04F9C" w:rsidRPr="00B172D6">
        <w:rPr>
          <w:rFonts w:ascii="Book Antiqua" w:eastAsia="Times New Roman" w:hAnsi="Book Antiqua"/>
          <w:color w:val="000000"/>
          <w:sz w:val="24"/>
          <w:szCs w:val="24"/>
          <w:lang w:val="sq-AL"/>
        </w:rPr>
        <w:t xml:space="preserve">për deponim </w:t>
      </w:r>
      <w:r w:rsidRPr="00B172D6">
        <w:rPr>
          <w:rFonts w:ascii="Book Antiqua" w:eastAsia="Times New Roman" w:hAnsi="Book Antiqua"/>
          <w:color w:val="000000"/>
          <w:sz w:val="24"/>
          <w:szCs w:val="24"/>
          <w:lang w:val="sq-AL"/>
        </w:rPr>
        <w:t>duhet të je</w:t>
      </w:r>
      <w:r w:rsidR="00CC0C53" w:rsidRPr="00B172D6">
        <w:rPr>
          <w:rFonts w:ascii="Book Antiqua" w:eastAsia="Times New Roman" w:hAnsi="Book Antiqua"/>
          <w:color w:val="000000"/>
          <w:sz w:val="24"/>
          <w:szCs w:val="24"/>
          <w:lang w:val="sq-AL"/>
        </w:rPr>
        <w:t>n</w:t>
      </w:r>
      <w:r w:rsidRPr="00B172D6">
        <w:rPr>
          <w:rFonts w:ascii="Book Antiqua" w:eastAsia="Times New Roman" w:hAnsi="Book Antiqua"/>
          <w:color w:val="000000"/>
          <w:sz w:val="24"/>
          <w:szCs w:val="24"/>
          <w:lang w:val="sq-AL"/>
        </w:rPr>
        <w:t xml:space="preserve">ë </w:t>
      </w:r>
      <w:r w:rsidR="008C0B09"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8C0B09"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pajisur</w:t>
      </w:r>
      <w:r w:rsidR="008C0B09" w:rsidRPr="00B172D6">
        <w:rPr>
          <w:rFonts w:ascii="Book Antiqua" w:eastAsia="Times New Roman" w:hAnsi="Book Antiqua"/>
          <w:color w:val="000000"/>
          <w:sz w:val="24"/>
          <w:szCs w:val="24"/>
          <w:lang w:val="sq-AL"/>
        </w:rPr>
        <w:t>a</w:t>
      </w:r>
      <w:r w:rsidRPr="00B172D6">
        <w:rPr>
          <w:rFonts w:ascii="Book Antiqua" w:eastAsia="Times New Roman" w:hAnsi="Book Antiqua"/>
          <w:color w:val="000000"/>
          <w:sz w:val="24"/>
          <w:szCs w:val="24"/>
          <w:lang w:val="sq-AL"/>
        </w:rPr>
        <w:t xml:space="preserve"> me pajisje </w:t>
      </w:r>
      <w:r w:rsidR="00F04F9C" w:rsidRPr="00B172D6">
        <w:rPr>
          <w:rFonts w:ascii="Book Antiqua" w:eastAsia="Times New Roman" w:hAnsi="Book Antiqua"/>
          <w:color w:val="000000"/>
          <w:sz w:val="24"/>
          <w:szCs w:val="24"/>
          <w:lang w:val="sq-AL"/>
        </w:rPr>
        <w:t>për fikjen e zj</w:t>
      </w:r>
      <w:r w:rsidRPr="00B172D6">
        <w:rPr>
          <w:rFonts w:ascii="Book Antiqua" w:eastAsia="Times New Roman" w:hAnsi="Book Antiqua"/>
          <w:color w:val="000000"/>
          <w:sz w:val="24"/>
          <w:szCs w:val="24"/>
          <w:lang w:val="sq-AL"/>
        </w:rPr>
        <w:t>arrit dhe d</w:t>
      </w:r>
      <w:r w:rsidR="00F04F9C" w:rsidRPr="00B172D6">
        <w:rPr>
          <w:rFonts w:ascii="Book Antiqua" w:eastAsia="Times New Roman" w:hAnsi="Book Antiqua"/>
          <w:color w:val="000000"/>
          <w:sz w:val="24"/>
          <w:szCs w:val="24"/>
          <w:lang w:val="sq-AL"/>
        </w:rPr>
        <w:t>uhet</w:t>
      </w:r>
      <w:r w:rsidRPr="00B172D6">
        <w:rPr>
          <w:rFonts w:ascii="Book Antiqua" w:eastAsia="Times New Roman" w:hAnsi="Book Antiqua"/>
          <w:color w:val="000000"/>
          <w:sz w:val="24"/>
          <w:szCs w:val="24"/>
          <w:lang w:val="sq-AL"/>
        </w:rPr>
        <w:t xml:space="preserve"> të kenë </w:t>
      </w:r>
      <w:r w:rsidR="008C0B09" w:rsidRPr="00B172D6">
        <w:rPr>
          <w:rFonts w:ascii="Book Antiqua" w:eastAsia="Times New Roman" w:hAnsi="Book Antiqua"/>
          <w:color w:val="000000"/>
          <w:sz w:val="24"/>
          <w:szCs w:val="24"/>
          <w:lang w:val="sq-AL"/>
        </w:rPr>
        <w:t>procedura</w:t>
      </w:r>
      <w:r w:rsidRPr="00B172D6">
        <w:rPr>
          <w:rFonts w:ascii="Book Antiqua" w:eastAsia="Times New Roman" w:hAnsi="Book Antiqua"/>
          <w:color w:val="000000"/>
          <w:sz w:val="24"/>
          <w:szCs w:val="24"/>
          <w:lang w:val="sq-AL"/>
        </w:rPr>
        <w:t xml:space="preserve"> emergjente </w:t>
      </w:r>
      <w:r w:rsidR="008C0B09"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8C0B09" w:rsidRPr="00B172D6">
        <w:rPr>
          <w:rFonts w:ascii="Book Antiqua" w:eastAsia="Times New Roman" w:hAnsi="Book Antiqua"/>
          <w:color w:val="000000"/>
          <w:sz w:val="24"/>
          <w:szCs w:val="24"/>
          <w:lang w:val="sq-AL"/>
        </w:rPr>
        <w:t xml:space="preserve"> </w:t>
      </w:r>
      <w:r w:rsidR="00F37D2E" w:rsidRPr="00B172D6">
        <w:rPr>
          <w:rFonts w:ascii="Book Antiqua" w:eastAsia="Times New Roman" w:hAnsi="Book Antiqua"/>
          <w:color w:val="000000"/>
          <w:sz w:val="24"/>
          <w:szCs w:val="24"/>
          <w:lang w:val="sq-AL"/>
        </w:rPr>
        <w:t xml:space="preserve">paraqitura </w:t>
      </w:r>
      <w:r w:rsidR="008C0B09"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në vende të dukshme.</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2</w:t>
      </w:r>
      <w:r w:rsidR="00551444" w:rsidRPr="00B172D6">
        <w:rPr>
          <w:rFonts w:ascii="Book Antiqua" w:eastAsia="Times New Roman" w:hAnsi="Book Antiqua"/>
          <w:color w:val="000000"/>
          <w:sz w:val="24"/>
          <w:szCs w:val="24"/>
          <w:lang w:val="sq-AL"/>
        </w:rPr>
        <w:t>1</w:t>
      </w:r>
      <w:r w:rsidR="00FE43D3" w:rsidRPr="00B172D6">
        <w:rPr>
          <w:rFonts w:ascii="Book Antiqua" w:eastAsia="Times New Roman" w:hAnsi="Book Antiqua"/>
          <w:color w:val="000000"/>
          <w:sz w:val="24"/>
          <w:szCs w:val="24"/>
          <w:lang w:val="sq-AL"/>
        </w:rPr>
        <w:t>.3</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 xml:space="preserve">Dërgesat e mallrave të rrezikshme duhet të jenë të ndara nga dërgesat e </w:t>
      </w:r>
      <w:r w:rsidR="00F04F9C" w:rsidRPr="00B172D6">
        <w:rPr>
          <w:rFonts w:ascii="Book Antiqua" w:eastAsia="Times New Roman" w:hAnsi="Book Antiqua"/>
          <w:color w:val="000000"/>
          <w:sz w:val="24"/>
          <w:szCs w:val="24"/>
          <w:lang w:val="sq-AL"/>
        </w:rPr>
        <w:t>mallrav</w:t>
      </w:r>
      <w:r w:rsidRPr="00B172D6">
        <w:rPr>
          <w:rFonts w:ascii="Book Antiqua" w:eastAsia="Times New Roman" w:hAnsi="Book Antiqua"/>
          <w:color w:val="000000"/>
          <w:sz w:val="24"/>
          <w:szCs w:val="24"/>
          <w:lang w:val="sq-AL"/>
        </w:rPr>
        <w:t>e</w:t>
      </w:r>
      <w:r w:rsidR="00F04F9C"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tjera.</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2</w:t>
      </w:r>
      <w:r w:rsidR="00551444" w:rsidRPr="00B172D6">
        <w:rPr>
          <w:rFonts w:ascii="Book Antiqua" w:eastAsia="Times New Roman" w:hAnsi="Book Antiqua"/>
          <w:color w:val="000000"/>
          <w:sz w:val="24"/>
          <w:szCs w:val="24"/>
          <w:lang w:val="sq-AL"/>
        </w:rPr>
        <w:t>1</w:t>
      </w:r>
      <w:r w:rsidR="00FE43D3" w:rsidRPr="00B172D6">
        <w:rPr>
          <w:rFonts w:ascii="Book Antiqua" w:eastAsia="Times New Roman" w:hAnsi="Book Antiqua"/>
          <w:color w:val="000000"/>
          <w:sz w:val="24"/>
          <w:szCs w:val="24"/>
          <w:lang w:val="sq-AL"/>
        </w:rPr>
        <w:t>.4</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Dërgesat e mallrave të rrezikshme duhet</w:t>
      </w:r>
      <w:r w:rsidR="008C0B09" w:rsidRPr="00B172D6">
        <w:rPr>
          <w:rFonts w:ascii="Book Antiqua" w:eastAsia="Times New Roman" w:hAnsi="Book Antiqua"/>
          <w:color w:val="000000"/>
          <w:sz w:val="24"/>
          <w:szCs w:val="24"/>
          <w:lang w:val="sq-AL"/>
        </w:rPr>
        <w:t xml:space="preserve"> të </w:t>
      </w:r>
      <w:r w:rsidR="008E3F95" w:rsidRPr="00B172D6">
        <w:rPr>
          <w:rFonts w:ascii="Book Antiqua" w:eastAsia="Times New Roman" w:hAnsi="Book Antiqua"/>
          <w:color w:val="000000"/>
          <w:sz w:val="24"/>
          <w:szCs w:val="24"/>
          <w:lang w:val="sq-AL"/>
        </w:rPr>
        <w:t>deponohen</w:t>
      </w:r>
      <w:r w:rsidR="008C0B09" w:rsidRPr="00B172D6">
        <w:rPr>
          <w:rFonts w:ascii="Book Antiqua" w:eastAsia="Times New Roman" w:hAnsi="Book Antiqua"/>
          <w:color w:val="000000"/>
          <w:sz w:val="24"/>
          <w:szCs w:val="24"/>
          <w:lang w:val="sq-AL"/>
        </w:rPr>
        <w:t xml:space="preserve"> ose vendosen në </w:t>
      </w:r>
      <w:r w:rsidR="008E3F95" w:rsidRPr="00B172D6">
        <w:rPr>
          <w:rFonts w:ascii="Book Antiqua" w:eastAsia="Times New Roman" w:hAnsi="Book Antiqua"/>
          <w:color w:val="000000"/>
          <w:sz w:val="24"/>
          <w:szCs w:val="24"/>
          <w:lang w:val="sq-AL"/>
        </w:rPr>
        <w:t>hapësira t</w:t>
      </w:r>
      <w:r w:rsidRPr="00B172D6">
        <w:rPr>
          <w:rFonts w:ascii="Book Antiqua" w:eastAsia="Times New Roman" w:hAnsi="Book Antiqua"/>
          <w:color w:val="000000"/>
          <w:sz w:val="24"/>
          <w:szCs w:val="24"/>
          <w:lang w:val="sq-AL"/>
        </w:rPr>
        <w:t xml:space="preserve">ë </w:t>
      </w:r>
      <w:r w:rsidR="008C0B09" w:rsidRPr="00B172D6">
        <w:rPr>
          <w:rFonts w:ascii="Book Antiqua" w:eastAsia="Times New Roman" w:hAnsi="Book Antiqua"/>
          <w:color w:val="000000"/>
          <w:sz w:val="24"/>
          <w:szCs w:val="24"/>
          <w:lang w:val="sq-AL"/>
        </w:rPr>
        <w:t>p</w:t>
      </w:r>
      <w:r w:rsidR="00637733" w:rsidRPr="00B172D6">
        <w:rPr>
          <w:rFonts w:ascii="Book Antiqua" w:eastAsia="Times New Roman" w:hAnsi="Book Antiqua"/>
          <w:color w:val="000000"/>
          <w:sz w:val="24"/>
          <w:szCs w:val="24"/>
          <w:lang w:val="sq-AL"/>
        </w:rPr>
        <w:t>ë</w:t>
      </w:r>
      <w:r w:rsidR="008C0B09" w:rsidRPr="00B172D6">
        <w:rPr>
          <w:rFonts w:ascii="Book Antiqua" w:eastAsia="Times New Roman" w:hAnsi="Book Antiqua"/>
          <w:color w:val="000000"/>
          <w:sz w:val="24"/>
          <w:szCs w:val="24"/>
          <w:lang w:val="sq-AL"/>
        </w:rPr>
        <w:t>rcaktuara</w:t>
      </w:r>
      <w:r w:rsidR="008E3F95" w:rsidRPr="00B172D6">
        <w:rPr>
          <w:rFonts w:ascii="Book Antiqua" w:eastAsia="Times New Roman" w:hAnsi="Book Antiqua"/>
          <w:color w:val="000000"/>
          <w:sz w:val="24"/>
          <w:szCs w:val="24"/>
          <w:lang w:val="sq-AL"/>
        </w:rPr>
        <w:t xml:space="preserve"> për to</w:t>
      </w:r>
      <w:r w:rsidRPr="00B172D6">
        <w:rPr>
          <w:rFonts w:ascii="Book Antiqua" w:eastAsia="Times New Roman" w:hAnsi="Book Antiqua"/>
          <w:color w:val="000000"/>
          <w:sz w:val="24"/>
          <w:szCs w:val="24"/>
          <w:lang w:val="sq-AL"/>
        </w:rPr>
        <w:t xml:space="preserve">, </w:t>
      </w:r>
      <w:r w:rsidR="008C0B09"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8C0B09" w:rsidRPr="00B172D6">
        <w:rPr>
          <w:rFonts w:ascii="Book Antiqua" w:eastAsia="Times New Roman" w:hAnsi="Book Antiqua"/>
          <w:color w:val="000000"/>
          <w:sz w:val="24"/>
          <w:szCs w:val="24"/>
          <w:lang w:val="sq-AL"/>
        </w:rPr>
        <w:t xml:space="preserve"> cilat duhet t</w:t>
      </w:r>
      <w:r w:rsidR="00637733" w:rsidRPr="00B172D6">
        <w:rPr>
          <w:rFonts w:ascii="Book Antiqua" w:eastAsia="Times New Roman" w:hAnsi="Book Antiqua"/>
          <w:color w:val="000000"/>
          <w:sz w:val="24"/>
          <w:szCs w:val="24"/>
          <w:lang w:val="sq-AL"/>
        </w:rPr>
        <w:t>ë</w:t>
      </w:r>
      <w:r w:rsidR="008C0B09" w:rsidRPr="00B172D6">
        <w:rPr>
          <w:rFonts w:ascii="Book Antiqua" w:eastAsia="Times New Roman" w:hAnsi="Book Antiqua"/>
          <w:color w:val="000000"/>
          <w:sz w:val="24"/>
          <w:szCs w:val="24"/>
          <w:lang w:val="sq-AL"/>
        </w:rPr>
        <w:t xml:space="preserve"> jen</w:t>
      </w:r>
      <w:r w:rsidR="00637733" w:rsidRPr="00B172D6">
        <w:rPr>
          <w:rFonts w:ascii="Book Antiqua" w:eastAsia="Times New Roman" w:hAnsi="Book Antiqua"/>
          <w:color w:val="000000"/>
          <w:sz w:val="24"/>
          <w:szCs w:val="24"/>
          <w:lang w:val="sq-AL"/>
        </w:rPr>
        <w:t>ë</w:t>
      </w:r>
      <w:r w:rsidR="008C0B09" w:rsidRPr="00B172D6">
        <w:rPr>
          <w:rFonts w:ascii="Book Antiqua" w:eastAsia="Times New Roman" w:hAnsi="Book Antiqua"/>
          <w:color w:val="000000"/>
          <w:sz w:val="24"/>
          <w:szCs w:val="24"/>
          <w:lang w:val="sq-AL"/>
        </w:rPr>
        <w:t xml:space="preserve"> t</w:t>
      </w:r>
      <w:r w:rsidR="00637733" w:rsidRPr="00B172D6">
        <w:rPr>
          <w:rFonts w:ascii="Book Antiqua" w:eastAsia="Times New Roman" w:hAnsi="Book Antiqua"/>
          <w:color w:val="000000"/>
          <w:sz w:val="24"/>
          <w:szCs w:val="24"/>
          <w:lang w:val="sq-AL"/>
        </w:rPr>
        <w:t>ë</w:t>
      </w:r>
      <w:r w:rsidR="008C0B09" w:rsidRPr="00B172D6">
        <w:rPr>
          <w:rFonts w:ascii="Book Antiqua" w:eastAsia="Times New Roman" w:hAnsi="Book Antiqua"/>
          <w:color w:val="000000"/>
          <w:sz w:val="24"/>
          <w:szCs w:val="24"/>
          <w:lang w:val="sq-AL"/>
        </w:rPr>
        <w:t xml:space="preserve"> shënjuara</w:t>
      </w:r>
      <w:r w:rsidRPr="00B172D6">
        <w:rPr>
          <w:rFonts w:ascii="Book Antiqua" w:eastAsia="Times New Roman" w:hAnsi="Book Antiqua"/>
          <w:color w:val="000000"/>
          <w:sz w:val="24"/>
          <w:szCs w:val="24"/>
          <w:lang w:val="sq-AL"/>
        </w:rPr>
        <w:t xml:space="preserve"> si</w:t>
      </w:r>
      <w:r w:rsidR="00CF3B14" w:rsidRPr="00B172D6">
        <w:rPr>
          <w:rFonts w:ascii="Book Antiqua" w:eastAsia="Times New Roman" w:hAnsi="Book Antiqua"/>
          <w:color w:val="000000"/>
          <w:sz w:val="24"/>
          <w:szCs w:val="24"/>
          <w:lang w:val="sq-AL"/>
        </w:rPr>
        <w:t>ç</w:t>
      </w:r>
      <w:r w:rsidRPr="00B172D6">
        <w:rPr>
          <w:rFonts w:ascii="Book Antiqua" w:eastAsia="Times New Roman" w:hAnsi="Book Antiqua"/>
          <w:color w:val="000000"/>
          <w:sz w:val="24"/>
          <w:szCs w:val="24"/>
          <w:lang w:val="sq-AL"/>
        </w:rPr>
        <w:t xml:space="preserve"> duhet.</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2</w:t>
      </w:r>
      <w:r w:rsidR="00551444" w:rsidRPr="00B172D6">
        <w:rPr>
          <w:rFonts w:ascii="Book Antiqua" w:eastAsia="Times New Roman" w:hAnsi="Book Antiqua"/>
          <w:color w:val="000000"/>
          <w:sz w:val="24"/>
          <w:szCs w:val="24"/>
          <w:lang w:val="sq-AL"/>
        </w:rPr>
        <w:t>1</w:t>
      </w:r>
      <w:r w:rsidR="00FE43D3" w:rsidRPr="00B172D6">
        <w:rPr>
          <w:rFonts w:ascii="Book Antiqua" w:eastAsia="Times New Roman" w:hAnsi="Book Antiqua"/>
          <w:color w:val="000000"/>
          <w:sz w:val="24"/>
          <w:szCs w:val="24"/>
          <w:lang w:val="sq-AL"/>
        </w:rPr>
        <w:t>.5</w:t>
      </w:r>
      <w:r w:rsidR="00FE43D3" w:rsidRPr="00B172D6">
        <w:rPr>
          <w:rFonts w:ascii="Book Antiqua" w:eastAsia="Times New Roman" w:hAnsi="Book Antiqua"/>
          <w:color w:val="000000"/>
          <w:sz w:val="24"/>
          <w:szCs w:val="24"/>
          <w:lang w:val="sq-AL"/>
        </w:rPr>
        <w:tab/>
      </w:r>
      <w:r w:rsidR="008E3F95" w:rsidRPr="00B172D6">
        <w:rPr>
          <w:rFonts w:ascii="Book Antiqua" w:eastAsia="Times New Roman" w:hAnsi="Book Antiqua"/>
          <w:color w:val="000000"/>
          <w:sz w:val="24"/>
          <w:szCs w:val="24"/>
          <w:lang w:val="sq-AL"/>
        </w:rPr>
        <w:t>D</w:t>
      </w:r>
      <w:r w:rsidRPr="00B172D6">
        <w:rPr>
          <w:rFonts w:ascii="Book Antiqua" w:eastAsia="Times New Roman" w:hAnsi="Book Antiqua"/>
          <w:color w:val="000000"/>
          <w:sz w:val="24"/>
          <w:szCs w:val="24"/>
          <w:lang w:val="sq-AL"/>
        </w:rPr>
        <w:t xml:space="preserve">ërgesat e dëmtuara </w:t>
      </w:r>
      <w:r w:rsidR="008C0B09"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8C0B09"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mallrave të rrezikshme duhet të </w:t>
      </w:r>
      <w:r w:rsidR="008E3F95" w:rsidRPr="00B172D6">
        <w:rPr>
          <w:rFonts w:ascii="Book Antiqua" w:eastAsia="Times New Roman" w:hAnsi="Book Antiqua"/>
          <w:color w:val="000000"/>
          <w:sz w:val="24"/>
          <w:szCs w:val="24"/>
          <w:lang w:val="sq-AL"/>
        </w:rPr>
        <w:t>deponohen</w:t>
      </w:r>
      <w:r w:rsidRPr="00B172D6">
        <w:rPr>
          <w:rFonts w:ascii="Book Antiqua" w:eastAsia="Times New Roman" w:hAnsi="Book Antiqua"/>
          <w:color w:val="000000"/>
          <w:sz w:val="24"/>
          <w:szCs w:val="24"/>
          <w:lang w:val="sq-AL"/>
        </w:rPr>
        <w:t xml:space="preserve"> në </w:t>
      </w:r>
      <w:r w:rsidR="008E3F95" w:rsidRPr="00B172D6">
        <w:rPr>
          <w:rFonts w:ascii="Book Antiqua" w:eastAsia="Times New Roman" w:hAnsi="Book Antiqua"/>
          <w:color w:val="000000"/>
          <w:sz w:val="24"/>
          <w:szCs w:val="24"/>
          <w:lang w:val="sq-AL"/>
        </w:rPr>
        <w:t xml:space="preserve">një hapësirë </w:t>
      </w:r>
      <w:r w:rsidRPr="00B172D6">
        <w:rPr>
          <w:rFonts w:ascii="Book Antiqua" w:eastAsia="Times New Roman" w:hAnsi="Book Antiqua"/>
          <w:color w:val="000000"/>
          <w:sz w:val="24"/>
          <w:szCs w:val="24"/>
          <w:lang w:val="sq-AL"/>
        </w:rPr>
        <w:t xml:space="preserve">të </w:t>
      </w:r>
      <w:r w:rsidR="008E3F95" w:rsidRPr="00B172D6">
        <w:rPr>
          <w:rFonts w:ascii="Book Antiqua" w:eastAsia="Times New Roman" w:hAnsi="Book Antiqua"/>
          <w:color w:val="000000"/>
          <w:sz w:val="24"/>
          <w:szCs w:val="24"/>
          <w:lang w:val="sq-AL"/>
        </w:rPr>
        <w:t>ndarë</w:t>
      </w:r>
      <w:r w:rsidRPr="00B172D6">
        <w:rPr>
          <w:rFonts w:ascii="Book Antiqua" w:eastAsia="Times New Roman" w:hAnsi="Book Antiqua"/>
          <w:color w:val="000000"/>
          <w:sz w:val="24"/>
          <w:szCs w:val="24"/>
          <w:lang w:val="sq-AL"/>
        </w:rPr>
        <w:t>.</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2</w:t>
      </w:r>
      <w:r w:rsidR="00551444" w:rsidRPr="00B172D6">
        <w:rPr>
          <w:rFonts w:ascii="Book Antiqua" w:eastAsia="Times New Roman" w:hAnsi="Book Antiqua"/>
          <w:color w:val="000000"/>
          <w:sz w:val="24"/>
          <w:szCs w:val="24"/>
          <w:lang w:val="sq-AL"/>
        </w:rPr>
        <w:t>1</w:t>
      </w:r>
      <w:r w:rsidR="00FE43D3" w:rsidRPr="00B172D6">
        <w:rPr>
          <w:rFonts w:ascii="Book Antiqua" w:eastAsia="Times New Roman" w:hAnsi="Book Antiqua"/>
          <w:color w:val="000000"/>
          <w:sz w:val="24"/>
          <w:szCs w:val="24"/>
          <w:lang w:val="sq-AL"/>
        </w:rPr>
        <w:t>.6</w:t>
      </w:r>
      <w:r w:rsidR="00FE43D3" w:rsidRPr="00B172D6">
        <w:rPr>
          <w:rFonts w:ascii="Book Antiqua" w:eastAsia="Times New Roman" w:hAnsi="Book Antiqua"/>
          <w:color w:val="000000"/>
          <w:sz w:val="24"/>
          <w:szCs w:val="24"/>
          <w:lang w:val="sq-AL"/>
        </w:rPr>
        <w:tab/>
      </w:r>
      <w:r w:rsidR="008E3F95" w:rsidRPr="00B172D6">
        <w:rPr>
          <w:rFonts w:ascii="Book Antiqua" w:eastAsia="Times New Roman" w:hAnsi="Book Antiqua"/>
          <w:color w:val="000000"/>
          <w:sz w:val="24"/>
          <w:szCs w:val="24"/>
          <w:lang w:val="sq-AL"/>
        </w:rPr>
        <w:t>M</w:t>
      </w:r>
      <w:r w:rsidRPr="00B172D6">
        <w:rPr>
          <w:rFonts w:ascii="Book Antiqua" w:eastAsia="Times New Roman" w:hAnsi="Book Antiqua"/>
          <w:color w:val="000000"/>
          <w:sz w:val="24"/>
          <w:szCs w:val="24"/>
          <w:lang w:val="sq-AL"/>
        </w:rPr>
        <w:t>aterial</w:t>
      </w:r>
      <w:r w:rsidR="008E3F95" w:rsidRPr="00B172D6">
        <w:rPr>
          <w:rFonts w:ascii="Book Antiqua" w:eastAsia="Times New Roman" w:hAnsi="Book Antiqua"/>
          <w:color w:val="000000"/>
          <w:sz w:val="24"/>
          <w:szCs w:val="24"/>
          <w:lang w:val="sq-AL"/>
        </w:rPr>
        <w:t>i</w:t>
      </w:r>
      <w:r w:rsidRPr="00B172D6">
        <w:rPr>
          <w:rFonts w:ascii="Book Antiqua" w:eastAsia="Times New Roman" w:hAnsi="Book Antiqua"/>
          <w:color w:val="000000"/>
          <w:sz w:val="24"/>
          <w:szCs w:val="24"/>
          <w:lang w:val="sq-AL"/>
        </w:rPr>
        <w:t xml:space="preserve"> radioaktiv</w:t>
      </w:r>
      <w:r w:rsidR="008C0B09" w:rsidRPr="00B172D6">
        <w:rPr>
          <w:rFonts w:ascii="Book Antiqua" w:eastAsia="Times New Roman" w:hAnsi="Book Antiqua"/>
          <w:color w:val="000000"/>
          <w:sz w:val="24"/>
          <w:szCs w:val="24"/>
          <w:lang w:val="sq-AL"/>
        </w:rPr>
        <w:t xml:space="preserve"> duhet të </w:t>
      </w:r>
      <w:r w:rsidR="008E3F95" w:rsidRPr="00B172D6">
        <w:rPr>
          <w:rFonts w:ascii="Book Antiqua" w:eastAsia="Times New Roman" w:hAnsi="Book Antiqua"/>
          <w:color w:val="000000"/>
          <w:sz w:val="24"/>
          <w:szCs w:val="24"/>
          <w:lang w:val="sq-AL"/>
        </w:rPr>
        <w:t>deponohet</w:t>
      </w:r>
      <w:r w:rsidR="008C0B09" w:rsidRPr="00B172D6">
        <w:rPr>
          <w:rFonts w:ascii="Book Antiqua" w:eastAsia="Times New Roman" w:hAnsi="Book Antiqua"/>
          <w:color w:val="000000"/>
          <w:sz w:val="24"/>
          <w:szCs w:val="24"/>
          <w:lang w:val="sq-AL"/>
        </w:rPr>
        <w:t xml:space="preserve"> ose vendose</w:t>
      </w:r>
      <w:r w:rsidR="008E3F95"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në një </w:t>
      </w:r>
      <w:r w:rsidR="008E3F95" w:rsidRPr="00B172D6">
        <w:rPr>
          <w:rFonts w:ascii="Book Antiqua" w:eastAsia="Times New Roman" w:hAnsi="Book Antiqua"/>
          <w:color w:val="000000"/>
          <w:sz w:val="24"/>
          <w:szCs w:val="24"/>
          <w:lang w:val="sq-AL"/>
        </w:rPr>
        <w:t xml:space="preserve">hapësirë </w:t>
      </w:r>
      <w:r w:rsidRPr="00B172D6">
        <w:rPr>
          <w:rFonts w:ascii="Book Antiqua" w:eastAsia="Times New Roman" w:hAnsi="Book Antiqua"/>
          <w:color w:val="000000"/>
          <w:sz w:val="24"/>
          <w:szCs w:val="24"/>
          <w:lang w:val="sq-AL"/>
        </w:rPr>
        <w:t xml:space="preserve">të përshtatshme, </w:t>
      </w:r>
      <w:r w:rsidR="008C0B09"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8C0B09"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rezervuar</w:t>
      </w:r>
      <w:r w:rsidR="008C0B09" w:rsidRPr="00B172D6">
        <w:rPr>
          <w:rFonts w:ascii="Book Antiqua" w:eastAsia="Times New Roman" w:hAnsi="Book Antiqua"/>
          <w:color w:val="000000"/>
          <w:sz w:val="24"/>
          <w:szCs w:val="24"/>
          <w:lang w:val="sq-AL"/>
        </w:rPr>
        <w:t xml:space="preserve"> ve</w:t>
      </w:r>
      <w:r w:rsidR="008E3F95" w:rsidRPr="00B172D6">
        <w:rPr>
          <w:rFonts w:ascii="Book Antiqua" w:eastAsia="Times New Roman" w:hAnsi="Book Antiqua"/>
          <w:color w:val="000000"/>
          <w:sz w:val="24"/>
          <w:szCs w:val="24"/>
          <w:lang w:val="sq-AL"/>
        </w:rPr>
        <w:t>ç</w:t>
      </w:r>
      <w:r w:rsidR="008C0B09" w:rsidRPr="00B172D6">
        <w:rPr>
          <w:rFonts w:ascii="Book Antiqua" w:eastAsia="Times New Roman" w:hAnsi="Book Antiqua"/>
          <w:color w:val="000000"/>
          <w:sz w:val="24"/>
          <w:szCs w:val="24"/>
          <w:lang w:val="sq-AL"/>
        </w:rPr>
        <w:t>an</w:t>
      </w:r>
      <w:r w:rsidR="00637733" w:rsidRPr="00B172D6">
        <w:rPr>
          <w:rFonts w:ascii="Book Antiqua" w:eastAsia="Times New Roman" w:hAnsi="Book Antiqua"/>
          <w:color w:val="000000"/>
          <w:sz w:val="24"/>
          <w:szCs w:val="24"/>
          <w:lang w:val="sq-AL"/>
        </w:rPr>
        <w:t>ë</w:t>
      </w:r>
      <w:r w:rsidR="008E3F95" w:rsidRPr="00B172D6">
        <w:rPr>
          <w:rFonts w:ascii="Book Antiqua" w:eastAsia="Times New Roman" w:hAnsi="Book Antiqua"/>
          <w:color w:val="000000"/>
          <w:sz w:val="24"/>
          <w:szCs w:val="24"/>
          <w:lang w:val="sq-AL"/>
        </w:rPr>
        <w:t>risht</w:t>
      </w:r>
      <w:r w:rsidR="008C0B09"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për këtë qëllim. Kjo </w:t>
      </w:r>
      <w:r w:rsidR="008E3F95" w:rsidRPr="00B172D6">
        <w:rPr>
          <w:rFonts w:ascii="Book Antiqua" w:eastAsia="Times New Roman" w:hAnsi="Book Antiqua"/>
          <w:color w:val="000000"/>
          <w:sz w:val="24"/>
          <w:szCs w:val="24"/>
          <w:lang w:val="sq-AL"/>
        </w:rPr>
        <w:t>hapësirë</w:t>
      </w:r>
      <w:r w:rsidRPr="00B172D6">
        <w:rPr>
          <w:rFonts w:ascii="Book Antiqua" w:eastAsia="Times New Roman" w:hAnsi="Book Antiqua"/>
          <w:color w:val="000000"/>
          <w:sz w:val="24"/>
          <w:szCs w:val="24"/>
          <w:lang w:val="sq-AL"/>
        </w:rPr>
        <w:t xml:space="preserve"> d</w:t>
      </w:r>
      <w:r w:rsidR="008E3F95" w:rsidRPr="00B172D6">
        <w:rPr>
          <w:rFonts w:ascii="Book Antiqua" w:eastAsia="Times New Roman" w:hAnsi="Book Antiqua"/>
          <w:color w:val="000000"/>
          <w:sz w:val="24"/>
          <w:szCs w:val="24"/>
          <w:lang w:val="sq-AL"/>
        </w:rPr>
        <w:t>uhet</w:t>
      </w:r>
      <w:r w:rsidRPr="00B172D6">
        <w:rPr>
          <w:rFonts w:ascii="Book Antiqua" w:eastAsia="Times New Roman" w:hAnsi="Book Antiqua"/>
          <w:color w:val="000000"/>
          <w:sz w:val="24"/>
          <w:szCs w:val="24"/>
          <w:lang w:val="sq-AL"/>
        </w:rPr>
        <w:t xml:space="preserve"> të shënohet me pankarta </w:t>
      </w:r>
      <w:r w:rsidR="008C0B09"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8C0B09"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përshtatshme për material</w:t>
      </w:r>
      <w:r w:rsidR="00A62A93" w:rsidRPr="00B172D6">
        <w:rPr>
          <w:rFonts w:ascii="Book Antiqua" w:eastAsia="Times New Roman" w:hAnsi="Book Antiqua"/>
          <w:color w:val="000000"/>
          <w:sz w:val="24"/>
          <w:szCs w:val="24"/>
          <w:lang w:val="sq-AL"/>
        </w:rPr>
        <w:t>in</w:t>
      </w:r>
      <w:r w:rsidRPr="00B172D6">
        <w:rPr>
          <w:rFonts w:ascii="Book Antiqua" w:eastAsia="Times New Roman" w:hAnsi="Book Antiqua"/>
          <w:color w:val="000000"/>
          <w:sz w:val="24"/>
          <w:szCs w:val="24"/>
          <w:lang w:val="sq-AL"/>
        </w:rPr>
        <w:t xml:space="preserve"> radioaktiv.</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2</w:t>
      </w:r>
      <w:r w:rsidR="00551444" w:rsidRPr="00B172D6">
        <w:rPr>
          <w:rFonts w:ascii="Book Antiqua" w:eastAsia="Times New Roman" w:hAnsi="Book Antiqua"/>
          <w:color w:val="000000"/>
          <w:sz w:val="24"/>
          <w:szCs w:val="24"/>
          <w:lang w:val="sq-AL"/>
        </w:rPr>
        <w:t>1</w:t>
      </w:r>
      <w:r w:rsidR="00FE43D3" w:rsidRPr="00B172D6">
        <w:rPr>
          <w:rFonts w:ascii="Book Antiqua" w:eastAsia="Times New Roman" w:hAnsi="Book Antiqua"/>
          <w:color w:val="000000"/>
          <w:sz w:val="24"/>
          <w:szCs w:val="24"/>
          <w:lang w:val="sq-AL"/>
        </w:rPr>
        <w:t>.7</w:t>
      </w:r>
      <w:r w:rsidR="00FE43D3" w:rsidRPr="00B172D6">
        <w:rPr>
          <w:rFonts w:ascii="Book Antiqua" w:eastAsia="Times New Roman" w:hAnsi="Book Antiqua"/>
          <w:color w:val="000000"/>
          <w:sz w:val="24"/>
          <w:szCs w:val="24"/>
          <w:lang w:val="sq-AL"/>
        </w:rPr>
        <w:tab/>
      </w:r>
      <w:r w:rsidR="008E3F95" w:rsidRPr="00B172D6">
        <w:rPr>
          <w:rFonts w:ascii="Book Antiqua" w:eastAsia="Times New Roman" w:hAnsi="Book Antiqua"/>
          <w:color w:val="000000"/>
          <w:sz w:val="24"/>
          <w:szCs w:val="24"/>
          <w:lang w:val="sq-AL"/>
        </w:rPr>
        <w:t>M</w:t>
      </w:r>
      <w:r w:rsidRPr="00B172D6">
        <w:rPr>
          <w:rFonts w:ascii="Book Antiqua" w:eastAsia="Times New Roman" w:hAnsi="Book Antiqua"/>
          <w:color w:val="000000"/>
          <w:sz w:val="24"/>
          <w:szCs w:val="24"/>
          <w:lang w:val="sq-AL"/>
        </w:rPr>
        <w:t>aterial</w:t>
      </w:r>
      <w:r w:rsidR="00A62A93" w:rsidRPr="00B172D6">
        <w:rPr>
          <w:rFonts w:ascii="Book Antiqua" w:eastAsia="Times New Roman" w:hAnsi="Book Antiqua"/>
          <w:color w:val="000000"/>
          <w:sz w:val="24"/>
          <w:szCs w:val="24"/>
          <w:lang w:val="sq-AL"/>
        </w:rPr>
        <w:t>i</w:t>
      </w:r>
      <w:r w:rsidRPr="00B172D6">
        <w:rPr>
          <w:rFonts w:ascii="Book Antiqua" w:eastAsia="Times New Roman" w:hAnsi="Book Antiqua"/>
          <w:color w:val="000000"/>
          <w:sz w:val="24"/>
          <w:szCs w:val="24"/>
          <w:lang w:val="sq-AL"/>
        </w:rPr>
        <w:t xml:space="preserve"> radioaktiv duhet të </w:t>
      </w:r>
      <w:r w:rsidR="00A62A93" w:rsidRPr="00B172D6">
        <w:rPr>
          <w:rFonts w:ascii="Book Antiqua" w:eastAsia="Times New Roman" w:hAnsi="Book Antiqua"/>
          <w:color w:val="000000"/>
          <w:sz w:val="24"/>
          <w:szCs w:val="24"/>
          <w:lang w:val="sq-AL"/>
        </w:rPr>
        <w:t>deponohet</w:t>
      </w:r>
      <w:r w:rsidRPr="00B172D6">
        <w:rPr>
          <w:rFonts w:ascii="Book Antiqua" w:eastAsia="Times New Roman" w:hAnsi="Book Antiqua"/>
          <w:color w:val="000000"/>
          <w:sz w:val="24"/>
          <w:szCs w:val="24"/>
          <w:lang w:val="sq-AL"/>
        </w:rPr>
        <w:t xml:space="preserve"> dhe </w:t>
      </w:r>
      <w:r w:rsidR="008C0B09" w:rsidRPr="00B172D6">
        <w:rPr>
          <w:rFonts w:ascii="Book Antiqua" w:eastAsia="Times New Roman" w:hAnsi="Book Antiqua"/>
          <w:color w:val="000000"/>
          <w:sz w:val="24"/>
          <w:szCs w:val="24"/>
          <w:lang w:val="sq-AL"/>
        </w:rPr>
        <w:t>ndahe</w:t>
      </w:r>
      <w:r w:rsidR="00A62A93" w:rsidRPr="00B172D6">
        <w:rPr>
          <w:rFonts w:ascii="Book Antiqua" w:eastAsia="Times New Roman" w:hAnsi="Book Antiqua"/>
          <w:color w:val="000000"/>
          <w:sz w:val="24"/>
          <w:szCs w:val="24"/>
          <w:lang w:val="sq-AL"/>
        </w:rPr>
        <w:t>t</w:t>
      </w:r>
      <w:r w:rsidR="008C0B09" w:rsidRPr="00B172D6">
        <w:rPr>
          <w:rFonts w:ascii="Book Antiqua" w:eastAsia="Times New Roman" w:hAnsi="Book Antiqua"/>
          <w:color w:val="000000"/>
          <w:sz w:val="24"/>
          <w:szCs w:val="24"/>
          <w:lang w:val="sq-AL"/>
        </w:rPr>
        <w:t xml:space="preserve"> duke ofruar </w:t>
      </w:r>
      <w:r w:rsidRPr="00B172D6">
        <w:rPr>
          <w:rFonts w:ascii="Book Antiqua" w:eastAsia="Times New Roman" w:hAnsi="Book Antiqua"/>
          <w:color w:val="000000"/>
          <w:sz w:val="24"/>
          <w:szCs w:val="24"/>
          <w:lang w:val="sq-AL"/>
        </w:rPr>
        <w:t xml:space="preserve">distancë të duhur nga </w:t>
      </w:r>
      <w:r w:rsidR="00A62A93" w:rsidRPr="00B172D6">
        <w:rPr>
          <w:rFonts w:ascii="Book Antiqua" w:eastAsia="Times New Roman" w:hAnsi="Book Antiqua"/>
          <w:color w:val="000000"/>
          <w:sz w:val="24"/>
          <w:szCs w:val="24"/>
          <w:lang w:val="sq-AL"/>
        </w:rPr>
        <w:t>hapësir</w:t>
      </w:r>
      <w:r w:rsidRPr="00B172D6">
        <w:rPr>
          <w:rFonts w:ascii="Book Antiqua" w:eastAsia="Times New Roman" w:hAnsi="Book Antiqua"/>
          <w:color w:val="000000"/>
          <w:sz w:val="24"/>
          <w:szCs w:val="24"/>
          <w:lang w:val="sq-AL"/>
        </w:rPr>
        <w:t xml:space="preserve">a </w:t>
      </w:r>
      <w:r w:rsidR="00A62A93" w:rsidRPr="00B172D6">
        <w:rPr>
          <w:rFonts w:ascii="Book Antiqua" w:eastAsia="Times New Roman" w:hAnsi="Book Antiqua"/>
          <w:color w:val="000000"/>
          <w:sz w:val="24"/>
          <w:szCs w:val="24"/>
          <w:lang w:val="sq-AL"/>
        </w:rPr>
        <w:t>ku kanë qasje</w:t>
      </w:r>
      <w:r w:rsidR="008C0B09"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punonjësit dhe klientët </w:t>
      </w:r>
      <w:r w:rsidR="008C0B09" w:rsidRPr="00B172D6">
        <w:rPr>
          <w:rFonts w:ascii="Book Antiqua" w:eastAsia="Times New Roman" w:hAnsi="Book Antiqua"/>
          <w:color w:val="000000"/>
          <w:sz w:val="24"/>
          <w:szCs w:val="24"/>
          <w:lang w:val="sq-AL"/>
        </w:rPr>
        <w:t>n</w:t>
      </w:r>
      <w:r w:rsidR="00637733" w:rsidRPr="00B172D6">
        <w:rPr>
          <w:rFonts w:ascii="Book Antiqua" w:eastAsia="Times New Roman" w:hAnsi="Book Antiqua"/>
          <w:color w:val="000000"/>
          <w:sz w:val="24"/>
          <w:szCs w:val="24"/>
          <w:lang w:val="sq-AL"/>
        </w:rPr>
        <w:t>ë</w:t>
      </w:r>
      <w:r w:rsidR="008C0B09" w:rsidRPr="00B172D6">
        <w:rPr>
          <w:rFonts w:ascii="Book Antiqua" w:eastAsia="Times New Roman" w:hAnsi="Book Antiqua"/>
          <w:color w:val="000000"/>
          <w:sz w:val="24"/>
          <w:szCs w:val="24"/>
          <w:lang w:val="sq-AL"/>
        </w:rPr>
        <w:t xml:space="preserve"> m</w:t>
      </w:r>
      <w:r w:rsidR="00637733" w:rsidRPr="00B172D6">
        <w:rPr>
          <w:rFonts w:ascii="Book Antiqua" w:eastAsia="Times New Roman" w:hAnsi="Book Antiqua"/>
          <w:color w:val="000000"/>
          <w:sz w:val="24"/>
          <w:szCs w:val="24"/>
          <w:lang w:val="sq-AL"/>
        </w:rPr>
        <w:t>ë</w:t>
      </w:r>
      <w:r w:rsidR="008C0B09" w:rsidRPr="00B172D6">
        <w:rPr>
          <w:rFonts w:ascii="Book Antiqua" w:eastAsia="Times New Roman" w:hAnsi="Book Antiqua"/>
          <w:color w:val="000000"/>
          <w:sz w:val="24"/>
          <w:szCs w:val="24"/>
          <w:lang w:val="sq-AL"/>
        </w:rPr>
        <w:t>nyr</w:t>
      </w:r>
      <w:r w:rsidR="00637733" w:rsidRPr="00B172D6">
        <w:rPr>
          <w:rFonts w:ascii="Book Antiqua" w:eastAsia="Times New Roman" w:hAnsi="Book Antiqua"/>
          <w:color w:val="000000"/>
          <w:sz w:val="24"/>
          <w:szCs w:val="24"/>
          <w:lang w:val="sq-AL"/>
        </w:rPr>
        <w:t>ë</w:t>
      </w:r>
      <w:r w:rsidR="008C0B09" w:rsidRPr="00B172D6">
        <w:rPr>
          <w:rFonts w:ascii="Book Antiqua" w:eastAsia="Times New Roman" w:hAnsi="Book Antiqua"/>
          <w:color w:val="000000"/>
          <w:sz w:val="24"/>
          <w:szCs w:val="24"/>
          <w:lang w:val="sq-AL"/>
        </w:rPr>
        <w:t xml:space="preserve"> q</w:t>
      </w:r>
      <w:r w:rsidR="00637733" w:rsidRPr="00B172D6">
        <w:rPr>
          <w:rFonts w:ascii="Book Antiqua" w:eastAsia="Times New Roman" w:hAnsi="Book Antiqua"/>
          <w:color w:val="000000"/>
          <w:sz w:val="24"/>
          <w:szCs w:val="24"/>
          <w:lang w:val="sq-AL"/>
        </w:rPr>
        <w:t>ë</w:t>
      </w:r>
      <w:r w:rsidR="008C0B09" w:rsidRPr="00B172D6">
        <w:rPr>
          <w:rFonts w:ascii="Book Antiqua" w:eastAsia="Times New Roman" w:hAnsi="Book Antiqua"/>
          <w:color w:val="000000"/>
          <w:sz w:val="24"/>
          <w:szCs w:val="24"/>
          <w:lang w:val="sq-AL"/>
        </w:rPr>
        <w:t xml:space="preserve"> t</w:t>
      </w:r>
      <w:r w:rsidR="00637733" w:rsidRPr="00B172D6">
        <w:rPr>
          <w:rFonts w:ascii="Book Antiqua" w:eastAsia="Times New Roman" w:hAnsi="Book Antiqua"/>
          <w:color w:val="000000"/>
          <w:sz w:val="24"/>
          <w:szCs w:val="24"/>
          <w:lang w:val="sq-AL"/>
        </w:rPr>
        <w:t>ë</w:t>
      </w:r>
      <w:r w:rsidR="008C0B09" w:rsidRPr="00B172D6">
        <w:rPr>
          <w:rFonts w:ascii="Book Antiqua" w:eastAsia="Times New Roman" w:hAnsi="Book Antiqua"/>
          <w:color w:val="000000"/>
          <w:sz w:val="24"/>
          <w:szCs w:val="24"/>
          <w:lang w:val="sq-AL"/>
        </w:rPr>
        <w:t xml:space="preserve"> zvogëlohet ekspozimi</w:t>
      </w:r>
      <w:r w:rsidRPr="00B172D6">
        <w:rPr>
          <w:rFonts w:ascii="Book Antiqua" w:eastAsia="Times New Roman" w:hAnsi="Book Antiqua"/>
          <w:color w:val="000000"/>
          <w:sz w:val="24"/>
          <w:szCs w:val="24"/>
          <w:lang w:val="sq-AL"/>
        </w:rPr>
        <w:t xml:space="preserve"> </w:t>
      </w:r>
      <w:r w:rsidR="008C0B09" w:rsidRPr="00B172D6">
        <w:rPr>
          <w:rFonts w:ascii="Book Antiqua" w:eastAsia="Times New Roman" w:hAnsi="Book Antiqua"/>
          <w:color w:val="000000"/>
          <w:sz w:val="24"/>
          <w:szCs w:val="24"/>
          <w:lang w:val="sq-AL"/>
        </w:rPr>
        <w:t xml:space="preserve">ndaj </w:t>
      </w:r>
      <w:r w:rsidRPr="00B172D6">
        <w:rPr>
          <w:rFonts w:ascii="Book Antiqua" w:eastAsia="Times New Roman" w:hAnsi="Book Antiqua"/>
          <w:color w:val="000000"/>
          <w:sz w:val="24"/>
          <w:szCs w:val="24"/>
          <w:lang w:val="sq-AL"/>
        </w:rPr>
        <w:t>rrezatimit.</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2</w:t>
      </w:r>
      <w:r w:rsidR="00551444" w:rsidRPr="00B172D6">
        <w:rPr>
          <w:rFonts w:ascii="Book Antiqua" w:eastAsia="Times New Roman" w:hAnsi="Book Antiqua"/>
          <w:color w:val="000000"/>
          <w:sz w:val="24"/>
          <w:szCs w:val="24"/>
          <w:lang w:val="sq-AL"/>
        </w:rPr>
        <w:t>1</w:t>
      </w:r>
      <w:r w:rsidR="00FE43D3" w:rsidRPr="00B172D6">
        <w:rPr>
          <w:rFonts w:ascii="Book Antiqua" w:eastAsia="Times New Roman" w:hAnsi="Book Antiqua"/>
          <w:color w:val="000000"/>
          <w:sz w:val="24"/>
          <w:szCs w:val="24"/>
          <w:lang w:val="sq-AL"/>
        </w:rPr>
        <w:t>.8</w:t>
      </w:r>
      <w:r w:rsidR="00FE43D3" w:rsidRPr="00B172D6">
        <w:rPr>
          <w:rFonts w:ascii="Book Antiqua" w:eastAsia="Times New Roman" w:hAnsi="Book Antiqua"/>
          <w:color w:val="000000"/>
          <w:sz w:val="24"/>
          <w:szCs w:val="24"/>
          <w:lang w:val="sq-AL"/>
        </w:rPr>
        <w:tab/>
      </w:r>
      <w:r w:rsidR="008E3F95" w:rsidRPr="00B172D6">
        <w:rPr>
          <w:rFonts w:ascii="Book Antiqua" w:eastAsia="Times New Roman" w:hAnsi="Book Antiqua"/>
          <w:color w:val="000000"/>
          <w:sz w:val="24"/>
          <w:szCs w:val="24"/>
          <w:lang w:val="sq-AL"/>
        </w:rPr>
        <w:t>Q</w:t>
      </w:r>
      <w:r w:rsidRPr="00B172D6">
        <w:rPr>
          <w:rFonts w:ascii="Book Antiqua" w:eastAsia="Times New Roman" w:hAnsi="Book Antiqua"/>
          <w:color w:val="000000"/>
          <w:sz w:val="24"/>
          <w:szCs w:val="24"/>
          <w:lang w:val="sq-AL"/>
        </w:rPr>
        <w:t xml:space="preserve">asja në </w:t>
      </w:r>
      <w:r w:rsidR="00A62A93" w:rsidRPr="00B172D6">
        <w:rPr>
          <w:rFonts w:ascii="Book Antiqua" w:eastAsia="Times New Roman" w:hAnsi="Book Antiqua"/>
          <w:color w:val="000000"/>
          <w:sz w:val="24"/>
          <w:szCs w:val="24"/>
          <w:lang w:val="sq-AL"/>
        </w:rPr>
        <w:t xml:space="preserve">objektet për deponim </w:t>
      </w:r>
      <w:r w:rsidRPr="00B172D6">
        <w:rPr>
          <w:rFonts w:ascii="Book Antiqua" w:eastAsia="Times New Roman" w:hAnsi="Book Antiqua"/>
          <w:color w:val="000000"/>
          <w:sz w:val="24"/>
          <w:szCs w:val="24"/>
          <w:lang w:val="sq-AL"/>
        </w:rPr>
        <w:t>d</w:t>
      </w:r>
      <w:r w:rsidR="00A62A93" w:rsidRPr="00B172D6">
        <w:rPr>
          <w:rFonts w:ascii="Book Antiqua" w:eastAsia="Times New Roman" w:hAnsi="Book Antiqua"/>
          <w:color w:val="000000"/>
          <w:sz w:val="24"/>
          <w:szCs w:val="24"/>
          <w:lang w:val="sq-AL"/>
        </w:rPr>
        <w:t>uhet</w:t>
      </w:r>
      <w:r w:rsidRPr="00B172D6">
        <w:rPr>
          <w:rFonts w:ascii="Book Antiqua" w:eastAsia="Times New Roman" w:hAnsi="Book Antiqua"/>
          <w:color w:val="000000"/>
          <w:sz w:val="24"/>
          <w:szCs w:val="24"/>
          <w:lang w:val="sq-AL"/>
        </w:rPr>
        <w:t xml:space="preserve"> të jetë </w:t>
      </w:r>
      <w:r w:rsidR="008C0B09" w:rsidRPr="00B172D6">
        <w:rPr>
          <w:rFonts w:ascii="Book Antiqua" w:eastAsia="Times New Roman" w:hAnsi="Book Antiqua"/>
          <w:color w:val="000000"/>
          <w:sz w:val="24"/>
          <w:szCs w:val="24"/>
          <w:lang w:val="sq-AL"/>
        </w:rPr>
        <w:t xml:space="preserve">e </w:t>
      </w:r>
      <w:r w:rsidRPr="00B172D6">
        <w:rPr>
          <w:rFonts w:ascii="Book Antiqua" w:eastAsia="Times New Roman" w:hAnsi="Book Antiqua"/>
          <w:color w:val="000000"/>
          <w:sz w:val="24"/>
          <w:szCs w:val="24"/>
          <w:lang w:val="sq-AL"/>
        </w:rPr>
        <w:t>kufizuar dhe vetëm personel</w:t>
      </w:r>
      <w:r w:rsidR="008C0B09" w:rsidRPr="00B172D6">
        <w:rPr>
          <w:rFonts w:ascii="Book Antiqua" w:eastAsia="Times New Roman" w:hAnsi="Book Antiqua"/>
          <w:color w:val="000000"/>
          <w:sz w:val="24"/>
          <w:szCs w:val="24"/>
          <w:lang w:val="sq-AL"/>
        </w:rPr>
        <w:t>i</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 xml:space="preserve">trajnuar në mënyrë të </w:t>
      </w:r>
      <w:r w:rsidR="00A62A93" w:rsidRPr="00B172D6">
        <w:rPr>
          <w:rFonts w:ascii="Book Antiqua" w:eastAsia="Times New Roman" w:hAnsi="Book Antiqua"/>
          <w:color w:val="000000"/>
          <w:sz w:val="24"/>
          <w:szCs w:val="24"/>
          <w:lang w:val="sq-AL"/>
        </w:rPr>
        <w:t>duhur</w:t>
      </w:r>
      <w:r w:rsidRPr="00B172D6">
        <w:rPr>
          <w:rFonts w:ascii="Book Antiqua" w:eastAsia="Times New Roman" w:hAnsi="Book Antiqua"/>
          <w:color w:val="000000"/>
          <w:sz w:val="24"/>
          <w:szCs w:val="24"/>
          <w:lang w:val="sq-AL"/>
        </w:rPr>
        <w:t xml:space="preserve"> </w:t>
      </w:r>
      <w:r w:rsidR="00A62A93" w:rsidRPr="00B172D6">
        <w:rPr>
          <w:rFonts w:ascii="Book Antiqua" w:eastAsia="Times New Roman" w:hAnsi="Book Antiqua"/>
          <w:color w:val="000000"/>
          <w:sz w:val="24"/>
          <w:szCs w:val="24"/>
          <w:lang w:val="sq-AL"/>
        </w:rPr>
        <w:t>mund</w:t>
      </w:r>
      <w:r w:rsidRPr="00B172D6">
        <w:rPr>
          <w:rFonts w:ascii="Book Antiqua" w:eastAsia="Times New Roman" w:hAnsi="Book Antiqua"/>
          <w:color w:val="000000"/>
          <w:sz w:val="24"/>
          <w:szCs w:val="24"/>
          <w:lang w:val="sq-AL"/>
        </w:rPr>
        <w:t xml:space="preserve"> të </w:t>
      </w:r>
      <w:r w:rsidR="008C0B09" w:rsidRPr="00B172D6">
        <w:rPr>
          <w:rFonts w:ascii="Book Antiqua" w:eastAsia="Times New Roman" w:hAnsi="Book Antiqua"/>
          <w:color w:val="000000"/>
          <w:sz w:val="24"/>
          <w:szCs w:val="24"/>
          <w:lang w:val="sq-AL"/>
        </w:rPr>
        <w:t>trajt</w:t>
      </w:r>
      <w:r w:rsidR="00A62A93" w:rsidRPr="00B172D6">
        <w:rPr>
          <w:rFonts w:ascii="Book Antiqua" w:eastAsia="Times New Roman" w:hAnsi="Book Antiqua"/>
          <w:color w:val="000000"/>
          <w:sz w:val="24"/>
          <w:szCs w:val="24"/>
          <w:lang w:val="sq-AL"/>
        </w:rPr>
        <w:t>ojë</w:t>
      </w:r>
      <w:r w:rsidRPr="00B172D6">
        <w:rPr>
          <w:rFonts w:ascii="Book Antiqua" w:eastAsia="Times New Roman" w:hAnsi="Book Antiqua"/>
          <w:color w:val="000000"/>
          <w:sz w:val="24"/>
          <w:szCs w:val="24"/>
          <w:lang w:val="sq-AL"/>
        </w:rPr>
        <w:t xml:space="preserve"> </w:t>
      </w:r>
      <w:r w:rsidR="008C0B09" w:rsidRPr="00B172D6">
        <w:rPr>
          <w:rFonts w:ascii="Book Antiqua" w:eastAsia="Times New Roman" w:hAnsi="Book Antiqua"/>
          <w:color w:val="000000"/>
          <w:sz w:val="24"/>
          <w:szCs w:val="24"/>
          <w:lang w:val="sq-AL"/>
        </w:rPr>
        <w:t>d</w:t>
      </w:r>
      <w:r w:rsidR="00637733" w:rsidRPr="00B172D6">
        <w:rPr>
          <w:rFonts w:ascii="Book Antiqua" w:eastAsia="Times New Roman" w:hAnsi="Book Antiqua"/>
          <w:color w:val="000000"/>
          <w:sz w:val="24"/>
          <w:szCs w:val="24"/>
          <w:lang w:val="sq-AL"/>
        </w:rPr>
        <w:t>ë</w:t>
      </w:r>
      <w:r w:rsidR="008C0B09" w:rsidRPr="00B172D6">
        <w:rPr>
          <w:rFonts w:ascii="Book Antiqua" w:eastAsia="Times New Roman" w:hAnsi="Book Antiqua"/>
          <w:color w:val="000000"/>
          <w:sz w:val="24"/>
          <w:szCs w:val="24"/>
          <w:lang w:val="sq-AL"/>
        </w:rPr>
        <w:t>rgesa</w:t>
      </w:r>
      <w:r w:rsidR="00A62A93" w:rsidRPr="00B172D6">
        <w:rPr>
          <w:rFonts w:ascii="Book Antiqua" w:eastAsia="Times New Roman" w:hAnsi="Book Antiqua"/>
          <w:color w:val="000000"/>
          <w:sz w:val="24"/>
          <w:szCs w:val="24"/>
          <w:lang w:val="sq-AL"/>
        </w:rPr>
        <w:t>t</w:t>
      </w:r>
      <w:r w:rsidR="008C0B09" w:rsidRPr="00B172D6">
        <w:rPr>
          <w:rFonts w:ascii="Book Antiqua" w:eastAsia="Times New Roman" w:hAnsi="Book Antiqua"/>
          <w:color w:val="000000"/>
          <w:sz w:val="24"/>
          <w:szCs w:val="24"/>
          <w:lang w:val="sq-AL"/>
        </w:rPr>
        <w:t xml:space="preserve"> </w:t>
      </w:r>
      <w:r w:rsidR="00A62A93" w:rsidRPr="00B172D6">
        <w:rPr>
          <w:rFonts w:ascii="Book Antiqua" w:eastAsia="Times New Roman" w:hAnsi="Book Antiqua"/>
          <w:color w:val="000000"/>
          <w:sz w:val="24"/>
          <w:szCs w:val="24"/>
          <w:lang w:val="sq-AL"/>
        </w:rPr>
        <w:t>e</w:t>
      </w:r>
      <w:r w:rsidR="008C0B09"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mallrave të rrezikshme.</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center"/>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Neni 2</w:t>
      </w:r>
      <w:r w:rsidR="00551444" w:rsidRPr="00B172D6">
        <w:rPr>
          <w:rFonts w:ascii="Book Antiqua" w:eastAsia="Times New Roman" w:hAnsi="Book Antiqua"/>
          <w:color w:val="000000"/>
          <w:sz w:val="24"/>
          <w:szCs w:val="24"/>
          <w:lang w:val="sq-AL"/>
        </w:rPr>
        <w:t>2</w:t>
      </w:r>
    </w:p>
    <w:p w:rsidR="00FB1BA7" w:rsidRPr="00B172D6" w:rsidRDefault="00D26E0B" w:rsidP="00316C33">
      <w:pPr>
        <w:spacing w:after="0" w:line="240" w:lineRule="auto"/>
        <w:jc w:val="center"/>
        <w:rPr>
          <w:rFonts w:ascii="Book Antiqua" w:eastAsia="Times New Roman" w:hAnsi="Book Antiqua"/>
          <w:b/>
          <w:bCs/>
          <w:color w:val="000000"/>
          <w:sz w:val="24"/>
          <w:szCs w:val="24"/>
          <w:lang w:val="sq-AL"/>
        </w:rPr>
      </w:pPr>
      <w:r w:rsidRPr="00B172D6">
        <w:rPr>
          <w:rFonts w:ascii="Book Antiqua" w:eastAsia="Times New Roman" w:hAnsi="Book Antiqua"/>
          <w:b/>
          <w:bCs/>
          <w:color w:val="000000"/>
          <w:sz w:val="24"/>
          <w:szCs w:val="24"/>
          <w:lang w:val="sq-AL"/>
        </w:rPr>
        <w:t>Ofrimi</w:t>
      </w:r>
      <w:r w:rsidR="00263F15" w:rsidRPr="00B172D6">
        <w:rPr>
          <w:rFonts w:ascii="Book Antiqua" w:eastAsia="Times New Roman" w:hAnsi="Book Antiqua"/>
          <w:b/>
          <w:bCs/>
          <w:color w:val="000000"/>
          <w:sz w:val="24"/>
          <w:szCs w:val="24"/>
          <w:lang w:val="sq-AL"/>
        </w:rPr>
        <w:t xml:space="preserve"> i </w:t>
      </w:r>
      <w:r w:rsidR="00A62A93" w:rsidRPr="00B172D6">
        <w:rPr>
          <w:rFonts w:ascii="Book Antiqua" w:eastAsia="Times New Roman" w:hAnsi="Book Antiqua"/>
          <w:b/>
          <w:bCs/>
          <w:color w:val="000000"/>
          <w:sz w:val="24"/>
          <w:szCs w:val="24"/>
          <w:lang w:val="sq-AL"/>
        </w:rPr>
        <w:t>i</w:t>
      </w:r>
      <w:r w:rsidR="00FB1BA7" w:rsidRPr="00B172D6">
        <w:rPr>
          <w:rFonts w:ascii="Book Antiqua" w:eastAsia="Times New Roman" w:hAnsi="Book Antiqua"/>
          <w:b/>
          <w:bCs/>
          <w:color w:val="000000"/>
          <w:sz w:val="24"/>
          <w:szCs w:val="24"/>
          <w:lang w:val="sq-AL"/>
        </w:rPr>
        <w:t>nformacioneve</w:t>
      </w:r>
    </w:p>
    <w:p w:rsidR="0036718F" w:rsidRPr="00B172D6" w:rsidRDefault="0036718F" w:rsidP="00316C33">
      <w:pPr>
        <w:spacing w:after="0" w:line="240" w:lineRule="auto"/>
        <w:jc w:val="center"/>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2</w:t>
      </w:r>
      <w:r w:rsidR="00551444" w:rsidRPr="00B172D6">
        <w:rPr>
          <w:rFonts w:ascii="Book Antiqua" w:eastAsia="Times New Roman" w:hAnsi="Book Antiqua"/>
          <w:color w:val="000000"/>
          <w:sz w:val="24"/>
          <w:szCs w:val="24"/>
          <w:lang w:val="sq-AL"/>
        </w:rPr>
        <w:t>2</w:t>
      </w:r>
      <w:r w:rsidR="00FE43D3" w:rsidRPr="00B172D6">
        <w:rPr>
          <w:rFonts w:ascii="Book Antiqua" w:eastAsia="Times New Roman" w:hAnsi="Book Antiqua"/>
          <w:color w:val="000000"/>
          <w:sz w:val="24"/>
          <w:szCs w:val="24"/>
          <w:lang w:val="sq-AL"/>
        </w:rPr>
        <w:t>.1</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Operatori</w:t>
      </w:r>
      <w:r w:rsidR="00263F15" w:rsidRPr="00B172D6">
        <w:rPr>
          <w:rFonts w:ascii="Book Antiqua" w:eastAsia="Times New Roman" w:hAnsi="Book Antiqua"/>
          <w:color w:val="000000"/>
          <w:sz w:val="24"/>
          <w:szCs w:val="24"/>
          <w:lang w:val="sq-AL"/>
        </w:rPr>
        <w:t xml:space="preserve"> i </w:t>
      </w:r>
      <w:r w:rsidR="000071A3" w:rsidRPr="00B172D6">
        <w:rPr>
          <w:rFonts w:ascii="Book Antiqua" w:eastAsia="Times New Roman" w:hAnsi="Book Antiqua"/>
          <w:color w:val="000000"/>
          <w:sz w:val="24"/>
          <w:szCs w:val="24"/>
          <w:lang w:val="sq-AL"/>
        </w:rPr>
        <w:t>mjetit ajror</w:t>
      </w:r>
      <w:r w:rsidRPr="00B172D6">
        <w:rPr>
          <w:rFonts w:ascii="Book Antiqua" w:eastAsia="Times New Roman" w:hAnsi="Book Antiqua"/>
          <w:color w:val="000000"/>
          <w:sz w:val="24"/>
          <w:szCs w:val="24"/>
          <w:lang w:val="sq-AL"/>
        </w:rPr>
        <w:t xml:space="preserve"> në të cilin mallrat e rrezikshme duhet të </w:t>
      </w:r>
      <w:r w:rsidR="008C0B09" w:rsidRPr="00B172D6">
        <w:rPr>
          <w:rFonts w:ascii="Book Antiqua" w:eastAsia="Times New Roman" w:hAnsi="Book Antiqua"/>
          <w:color w:val="000000"/>
          <w:sz w:val="24"/>
          <w:szCs w:val="24"/>
          <w:lang w:val="sq-AL"/>
        </w:rPr>
        <w:t xml:space="preserve">barten </w:t>
      </w:r>
      <w:r w:rsidRPr="00B172D6">
        <w:rPr>
          <w:rFonts w:ascii="Book Antiqua" w:eastAsia="Times New Roman" w:hAnsi="Book Antiqua"/>
          <w:color w:val="000000"/>
          <w:sz w:val="24"/>
          <w:szCs w:val="24"/>
          <w:lang w:val="sq-AL"/>
        </w:rPr>
        <w:t xml:space="preserve">do </w:t>
      </w:r>
      <w:r w:rsidR="008C0B09" w:rsidRPr="00B172D6">
        <w:rPr>
          <w:rFonts w:ascii="Book Antiqua" w:eastAsia="Times New Roman" w:hAnsi="Book Antiqua"/>
          <w:color w:val="000000"/>
          <w:sz w:val="24"/>
          <w:szCs w:val="24"/>
          <w:lang w:val="sq-AL"/>
        </w:rPr>
        <w:t>t’i ofroj</w:t>
      </w:r>
      <w:r w:rsidR="00637733" w:rsidRPr="00B172D6">
        <w:rPr>
          <w:rFonts w:ascii="Book Antiqua" w:eastAsia="Times New Roman" w:hAnsi="Book Antiqua"/>
          <w:color w:val="000000"/>
          <w:sz w:val="24"/>
          <w:szCs w:val="24"/>
          <w:lang w:val="sq-AL"/>
        </w:rPr>
        <w:t>ë</w:t>
      </w:r>
      <w:r w:rsidR="008C0B09"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piloti</w:t>
      </w:r>
      <w:r w:rsidR="008C0B09"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w:t>
      </w:r>
      <w:r w:rsidR="008C0B09" w:rsidRPr="00B172D6">
        <w:rPr>
          <w:rFonts w:ascii="Book Antiqua" w:eastAsia="Times New Roman" w:hAnsi="Book Antiqua"/>
          <w:color w:val="000000"/>
          <w:sz w:val="24"/>
          <w:szCs w:val="24"/>
          <w:lang w:val="sq-AL"/>
        </w:rPr>
        <w:t>komandues</w:t>
      </w:r>
      <w:r w:rsidRPr="00B172D6">
        <w:rPr>
          <w:rFonts w:ascii="Book Antiqua" w:eastAsia="Times New Roman" w:hAnsi="Book Antiqua"/>
          <w:color w:val="000000"/>
          <w:sz w:val="24"/>
          <w:szCs w:val="24"/>
          <w:lang w:val="sq-AL"/>
        </w:rPr>
        <w:t>, sa më shpejt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w:t>
      </w:r>
      <w:r w:rsidR="008C0B09" w:rsidRPr="00B172D6">
        <w:rPr>
          <w:rFonts w:ascii="Book Antiqua" w:eastAsia="Times New Roman" w:hAnsi="Book Antiqua"/>
          <w:color w:val="000000"/>
          <w:sz w:val="24"/>
          <w:szCs w:val="24"/>
          <w:lang w:val="sq-AL"/>
        </w:rPr>
        <w:t>q</w:t>
      </w:r>
      <w:r w:rsidR="00637733" w:rsidRPr="00B172D6">
        <w:rPr>
          <w:rFonts w:ascii="Book Antiqua" w:eastAsia="Times New Roman" w:hAnsi="Book Antiqua"/>
          <w:color w:val="000000"/>
          <w:sz w:val="24"/>
          <w:szCs w:val="24"/>
          <w:lang w:val="sq-AL"/>
        </w:rPr>
        <w:t>ë</w:t>
      </w:r>
      <w:r w:rsidR="008C0B09"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të jetë e mundur para nisjes së </w:t>
      </w:r>
      <w:r w:rsidR="000071A3" w:rsidRPr="00B172D6">
        <w:rPr>
          <w:rFonts w:ascii="Book Antiqua" w:eastAsia="Times New Roman" w:hAnsi="Book Antiqua"/>
          <w:color w:val="000000"/>
          <w:sz w:val="24"/>
          <w:szCs w:val="24"/>
          <w:lang w:val="sq-AL"/>
        </w:rPr>
        <w:t>mjetit ajror</w:t>
      </w:r>
      <w:r w:rsidRPr="00B172D6">
        <w:rPr>
          <w:rFonts w:ascii="Book Antiqua" w:eastAsia="Times New Roman" w:hAnsi="Book Antiqua"/>
          <w:color w:val="000000"/>
          <w:sz w:val="24"/>
          <w:szCs w:val="24"/>
          <w:lang w:val="sq-AL"/>
        </w:rPr>
        <w:t xml:space="preserve">, por në asnjë rast </w:t>
      </w:r>
      <w:r w:rsidR="00F37D2E" w:rsidRPr="00B172D6">
        <w:rPr>
          <w:rFonts w:ascii="Book Antiqua" w:eastAsia="Times New Roman" w:hAnsi="Book Antiqua"/>
          <w:color w:val="000000"/>
          <w:sz w:val="24"/>
          <w:szCs w:val="24"/>
          <w:lang w:val="sq-AL"/>
        </w:rPr>
        <w:t xml:space="preserve">jo </w:t>
      </w:r>
      <w:r w:rsidRPr="00B172D6">
        <w:rPr>
          <w:rFonts w:ascii="Book Antiqua" w:eastAsia="Times New Roman" w:hAnsi="Book Antiqua"/>
          <w:color w:val="000000"/>
          <w:sz w:val="24"/>
          <w:szCs w:val="24"/>
          <w:lang w:val="sq-AL"/>
        </w:rPr>
        <w:t xml:space="preserve">më vonë se kur </w:t>
      </w:r>
      <w:r w:rsidR="000071A3" w:rsidRPr="00B172D6">
        <w:rPr>
          <w:rFonts w:ascii="Book Antiqua" w:eastAsia="Times New Roman" w:hAnsi="Book Antiqua"/>
          <w:color w:val="000000"/>
          <w:sz w:val="24"/>
          <w:szCs w:val="24"/>
          <w:lang w:val="sq-AL"/>
        </w:rPr>
        <w:t>mjeti ajror</w:t>
      </w:r>
      <w:r w:rsidR="008C0B09" w:rsidRPr="00B172D6">
        <w:rPr>
          <w:rFonts w:ascii="Book Antiqua" w:eastAsia="Times New Roman" w:hAnsi="Book Antiqua"/>
          <w:color w:val="000000"/>
          <w:sz w:val="24"/>
          <w:szCs w:val="24"/>
          <w:lang w:val="sq-AL"/>
        </w:rPr>
        <w:t xml:space="preserve"> </w:t>
      </w:r>
      <w:r w:rsidR="00F37D2E" w:rsidRPr="00B172D6">
        <w:rPr>
          <w:rFonts w:ascii="Book Antiqua" w:eastAsia="Times New Roman" w:hAnsi="Book Antiqua"/>
          <w:color w:val="000000"/>
          <w:sz w:val="24"/>
          <w:szCs w:val="24"/>
          <w:lang w:val="sq-AL"/>
        </w:rPr>
        <w:t xml:space="preserve">fillon të </w:t>
      </w:r>
      <w:r w:rsidRPr="00B172D6">
        <w:rPr>
          <w:rFonts w:ascii="Book Antiqua" w:eastAsia="Times New Roman" w:hAnsi="Book Antiqua"/>
          <w:color w:val="000000"/>
          <w:sz w:val="24"/>
          <w:szCs w:val="24"/>
          <w:lang w:val="sq-AL"/>
        </w:rPr>
        <w:t xml:space="preserve">lëviz nën </w:t>
      </w:r>
      <w:r w:rsidR="008C0B09" w:rsidRPr="00B172D6">
        <w:rPr>
          <w:rFonts w:ascii="Book Antiqua" w:eastAsia="Times New Roman" w:hAnsi="Book Antiqua"/>
          <w:color w:val="000000"/>
          <w:sz w:val="24"/>
          <w:szCs w:val="24"/>
          <w:lang w:val="sq-AL"/>
        </w:rPr>
        <w:t>fuqin</w:t>
      </w:r>
      <w:r w:rsidR="00637733" w:rsidRPr="00B172D6">
        <w:rPr>
          <w:rFonts w:ascii="Book Antiqua" w:eastAsia="Times New Roman" w:hAnsi="Book Antiqua"/>
          <w:color w:val="000000"/>
          <w:sz w:val="24"/>
          <w:szCs w:val="24"/>
          <w:lang w:val="sq-AL"/>
        </w:rPr>
        <w:t>ë</w:t>
      </w:r>
      <w:r w:rsidR="008C0B09" w:rsidRPr="00B172D6">
        <w:rPr>
          <w:rFonts w:ascii="Book Antiqua" w:eastAsia="Times New Roman" w:hAnsi="Book Antiqua"/>
          <w:color w:val="000000"/>
          <w:sz w:val="24"/>
          <w:szCs w:val="24"/>
          <w:lang w:val="sq-AL"/>
        </w:rPr>
        <w:t xml:space="preserve"> vetanake</w:t>
      </w:r>
      <w:r w:rsidRPr="00B172D6">
        <w:rPr>
          <w:rFonts w:ascii="Book Antiqua" w:eastAsia="Times New Roman" w:hAnsi="Book Antiqua"/>
          <w:color w:val="000000"/>
          <w:sz w:val="24"/>
          <w:szCs w:val="24"/>
          <w:lang w:val="sq-AL"/>
        </w:rPr>
        <w:t xml:space="preserve">, informata me shkrim siç specifikohet në </w:t>
      </w:r>
      <w:r w:rsidR="00FA133F" w:rsidRPr="00B172D6">
        <w:rPr>
          <w:rFonts w:ascii="Book Antiqua" w:eastAsia="Times New Roman" w:hAnsi="Book Antiqua"/>
          <w:color w:val="000000"/>
          <w:sz w:val="24"/>
          <w:szCs w:val="24"/>
          <w:lang w:val="sq-AL"/>
        </w:rPr>
        <w:t>Instruksione</w:t>
      </w:r>
      <w:r w:rsidR="000071A3" w:rsidRPr="00B172D6">
        <w:rPr>
          <w:rFonts w:ascii="Book Antiqua" w:eastAsia="Times New Roman" w:hAnsi="Book Antiqua"/>
          <w:color w:val="000000"/>
          <w:sz w:val="24"/>
          <w:szCs w:val="24"/>
          <w:lang w:val="sq-AL"/>
        </w:rPr>
        <w:t>t Teknike</w:t>
      </w:r>
      <w:r w:rsidRPr="00B172D6">
        <w:rPr>
          <w:rFonts w:ascii="Book Antiqua" w:eastAsia="Times New Roman" w:hAnsi="Book Antiqua"/>
          <w:color w:val="000000"/>
          <w:sz w:val="24"/>
          <w:szCs w:val="24"/>
          <w:lang w:val="sq-AL"/>
        </w:rPr>
        <w:t>.</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2</w:t>
      </w:r>
      <w:r w:rsidR="00551444" w:rsidRPr="00B172D6">
        <w:rPr>
          <w:rFonts w:ascii="Book Antiqua" w:eastAsia="Times New Roman" w:hAnsi="Book Antiqua"/>
          <w:color w:val="000000"/>
          <w:sz w:val="24"/>
          <w:szCs w:val="24"/>
          <w:lang w:val="sq-AL"/>
        </w:rPr>
        <w:t>2</w:t>
      </w:r>
      <w:r w:rsidR="00FE43D3" w:rsidRPr="00B172D6">
        <w:rPr>
          <w:rFonts w:ascii="Book Antiqua" w:eastAsia="Times New Roman" w:hAnsi="Book Antiqua"/>
          <w:color w:val="000000"/>
          <w:sz w:val="24"/>
          <w:szCs w:val="24"/>
          <w:lang w:val="sq-AL"/>
        </w:rPr>
        <w:t>.2</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 xml:space="preserve">Operatori duhet </w:t>
      </w:r>
      <w:r w:rsidR="008C0B09" w:rsidRPr="00B172D6">
        <w:rPr>
          <w:rFonts w:ascii="Book Antiqua" w:eastAsia="Times New Roman" w:hAnsi="Book Antiqua"/>
          <w:color w:val="000000"/>
          <w:sz w:val="24"/>
          <w:szCs w:val="24"/>
          <w:lang w:val="sq-AL"/>
        </w:rPr>
        <w:t>t’i jap</w:t>
      </w:r>
      <w:r w:rsidR="00637733" w:rsidRPr="00B172D6">
        <w:rPr>
          <w:rFonts w:ascii="Book Antiqua" w:eastAsia="Times New Roman" w:hAnsi="Book Antiqua"/>
          <w:color w:val="000000"/>
          <w:sz w:val="24"/>
          <w:szCs w:val="24"/>
          <w:lang w:val="sq-AL"/>
        </w:rPr>
        <w:t>ë</w:t>
      </w:r>
      <w:r w:rsidR="008C0B09"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personel</w:t>
      </w:r>
      <w:r w:rsidR="008C0B09" w:rsidRPr="00B172D6">
        <w:rPr>
          <w:rFonts w:ascii="Book Antiqua" w:eastAsia="Times New Roman" w:hAnsi="Book Antiqua"/>
          <w:color w:val="000000"/>
          <w:sz w:val="24"/>
          <w:szCs w:val="24"/>
          <w:lang w:val="sq-AL"/>
        </w:rPr>
        <w:t>it</w:t>
      </w:r>
      <w:r w:rsidRPr="00B172D6">
        <w:rPr>
          <w:rFonts w:ascii="Book Antiqua" w:eastAsia="Times New Roman" w:hAnsi="Book Antiqua"/>
          <w:color w:val="000000"/>
          <w:sz w:val="24"/>
          <w:szCs w:val="24"/>
          <w:lang w:val="sq-AL"/>
        </w:rPr>
        <w:t xml:space="preserve"> përgjegjës </w:t>
      </w:r>
      <w:r w:rsidR="008C0B09" w:rsidRPr="00B172D6">
        <w:rPr>
          <w:rFonts w:ascii="Book Antiqua" w:eastAsia="Times New Roman" w:hAnsi="Book Antiqua"/>
          <w:color w:val="000000"/>
          <w:sz w:val="24"/>
          <w:szCs w:val="24"/>
          <w:lang w:val="sq-AL"/>
        </w:rPr>
        <w:t>p</w:t>
      </w:r>
      <w:r w:rsidR="00637733" w:rsidRPr="00B172D6">
        <w:rPr>
          <w:rFonts w:ascii="Book Antiqua" w:eastAsia="Times New Roman" w:hAnsi="Book Antiqua"/>
          <w:color w:val="000000"/>
          <w:sz w:val="24"/>
          <w:szCs w:val="24"/>
          <w:lang w:val="sq-AL"/>
        </w:rPr>
        <w:t>ë</w:t>
      </w:r>
      <w:r w:rsidR="008C0B09" w:rsidRPr="00B172D6">
        <w:rPr>
          <w:rFonts w:ascii="Book Antiqua" w:eastAsia="Times New Roman" w:hAnsi="Book Antiqua"/>
          <w:color w:val="000000"/>
          <w:sz w:val="24"/>
          <w:szCs w:val="24"/>
          <w:lang w:val="sq-AL"/>
        </w:rPr>
        <w:t xml:space="preserve">r </w:t>
      </w:r>
      <w:r w:rsidRPr="00B172D6">
        <w:rPr>
          <w:rFonts w:ascii="Book Antiqua" w:eastAsia="Times New Roman" w:hAnsi="Book Antiqua"/>
          <w:color w:val="000000"/>
          <w:sz w:val="24"/>
          <w:szCs w:val="24"/>
          <w:lang w:val="sq-AL"/>
        </w:rPr>
        <w:t xml:space="preserve">kontrollin </w:t>
      </w:r>
      <w:r w:rsidR="008C0B09" w:rsidRPr="00B172D6">
        <w:rPr>
          <w:rFonts w:ascii="Book Antiqua" w:eastAsia="Times New Roman" w:hAnsi="Book Antiqua"/>
          <w:color w:val="000000"/>
          <w:sz w:val="24"/>
          <w:szCs w:val="24"/>
          <w:lang w:val="sq-AL"/>
        </w:rPr>
        <w:t xml:space="preserve">operacional </w:t>
      </w:r>
      <w:r w:rsidRPr="00B172D6">
        <w:rPr>
          <w:rFonts w:ascii="Book Antiqua" w:eastAsia="Times New Roman" w:hAnsi="Book Antiqua"/>
          <w:color w:val="000000"/>
          <w:sz w:val="24"/>
          <w:szCs w:val="24"/>
          <w:lang w:val="sq-AL"/>
        </w:rPr>
        <w:t xml:space="preserve">të </w:t>
      </w:r>
      <w:r w:rsidR="000071A3" w:rsidRPr="00B172D6">
        <w:rPr>
          <w:rFonts w:ascii="Book Antiqua" w:eastAsia="Times New Roman" w:hAnsi="Book Antiqua"/>
          <w:color w:val="000000"/>
          <w:sz w:val="24"/>
          <w:szCs w:val="24"/>
          <w:lang w:val="sq-AL"/>
        </w:rPr>
        <w:t>mjetit ajror</w:t>
      </w:r>
      <w:r w:rsidR="008C0B09" w:rsidRPr="00B172D6">
        <w:rPr>
          <w:rFonts w:ascii="Book Antiqua" w:eastAsia="Times New Roman" w:hAnsi="Book Antiqua"/>
          <w:color w:val="000000"/>
          <w:sz w:val="24"/>
          <w:szCs w:val="24"/>
          <w:lang w:val="sq-AL"/>
        </w:rPr>
        <w:t xml:space="preserve"> (p.sh. zyrtari </w:t>
      </w:r>
      <w:r w:rsidR="00CC0C53" w:rsidRPr="00B172D6">
        <w:rPr>
          <w:rFonts w:ascii="Book Antiqua" w:eastAsia="Times New Roman" w:hAnsi="Book Antiqua"/>
          <w:color w:val="000000"/>
          <w:sz w:val="24"/>
          <w:szCs w:val="24"/>
          <w:lang w:val="sq-AL"/>
        </w:rPr>
        <w:t xml:space="preserve">i </w:t>
      </w:r>
      <w:r w:rsidR="008C0B09" w:rsidRPr="00B172D6">
        <w:rPr>
          <w:rFonts w:ascii="Book Antiqua" w:eastAsia="Times New Roman" w:hAnsi="Book Antiqua"/>
          <w:color w:val="000000"/>
          <w:sz w:val="24"/>
          <w:szCs w:val="24"/>
          <w:lang w:val="sq-AL"/>
        </w:rPr>
        <w:t>oper</w:t>
      </w:r>
      <w:r w:rsidR="00330C31">
        <w:rPr>
          <w:rFonts w:ascii="Book Antiqua" w:eastAsia="Times New Roman" w:hAnsi="Book Antiqua"/>
          <w:color w:val="000000"/>
          <w:sz w:val="24"/>
          <w:szCs w:val="24"/>
          <w:lang w:val="sq-AL"/>
        </w:rPr>
        <w:t>imeve</w:t>
      </w:r>
      <w:r w:rsidR="008C0B09" w:rsidRPr="00B172D6">
        <w:rPr>
          <w:rFonts w:ascii="Book Antiqua" w:eastAsia="Times New Roman" w:hAnsi="Book Antiqua"/>
          <w:color w:val="000000"/>
          <w:sz w:val="24"/>
          <w:szCs w:val="24"/>
          <w:lang w:val="sq-AL"/>
        </w:rPr>
        <w:t xml:space="preserve"> 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fluturimit, dispeçer</w:t>
      </w:r>
      <w:r w:rsidR="008C0B09" w:rsidRPr="00B172D6">
        <w:rPr>
          <w:rFonts w:ascii="Book Antiqua" w:eastAsia="Times New Roman" w:hAnsi="Book Antiqua"/>
          <w:color w:val="000000"/>
          <w:sz w:val="24"/>
          <w:szCs w:val="24"/>
          <w:lang w:val="sq-AL"/>
        </w:rPr>
        <w:t>i</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fl</w:t>
      </w:r>
      <w:r w:rsidR="008C0B09" w:rsidRPr="00B172D6">
        <w:rPr>
          <w:rFonts w:ascii="Book Antiqua" w:eastAsia="Times New Roman" w:hAnsi="Book Antiqua"/>
          <w:color w:val="000000"/>
          <w:sz w:val="24"/>
          <w:szCs w:val="24"/>
          <w:lang w:val="sq-AL"/>
        </w:rPr>
        <w:t>uturimit, ose personeli tokësor</w:t>
      </w:r>
      <w:r w:rsidRPr="00B172D6">
        <w:rPr>
          <w:rFonts w:ascii="Book Antiqua" w:eastAsia="Times New Roman" w:hAnsi="Book Antiqua"/>
          <w:color w:val="000000"/>
          <w:sz w:val="24"/>
          <w:szCs w:val="24"/>
          <w:lang w:val="sq-AL"/>
        </w:rPr>
        <w:t xml:space="preserve"> përgjegjës për operimet e fluturime</w:t>
      </w:r>
      <w:r w:rsidR="008C0B09" w:rsidRPr="00B172D6">
        <w:rPr>
          <w:rFonts w:ascii="Book Antiqua" w:eastAsia="Times New Roman" w:hAnsi="Book Antiqua"/>
          <w:color w:val="000000"/>
          <w:sz w:val="24"/>
          <w:szCs w:val="24"/>
          <w:lang w:val="sq-AL"/>
        </w:rPr>
        <w:t>ve)  të njëjtat informata</w:t>
      </w:r>
      <w:r w:rsidRPr="00B172D6">
        <w:rPr>
          <w:rFonts w:ascii="Book Antiqua" w:eastAsia="Times New Roman" w:hAnsi="Book Antiqua"/>
          <w:color w:val="000000"/>
          <w:sz w:val="24"/>
          <w:szCs w:val="24"/>
          <w:lang w:val="sq-AL"/>
        </w:rPr>
        <w:t xml:space="preserve"> që kërkohet </w:t>
      </w:r>
      <w:r w:rsidR="008C0B09" w:rsidRPr="00B172D6">
        <w:rPr>
          <w:rFonts w:ascii="Book Antiqua" w:eastAsia="Times New Roman" w:hAnsi="Book Antiqua"/>
          <w:color w:val="000000"/>
          <w:sz w:val="24"/>
          <w:szCs w:val="24"/>
          <w:lang w:val="sq-AL"/>
        </w:rPr>
        <w:t>t’i j</w:t>
      </w:r>
      <w:r w:rsidR="00F37D2E" w:rsidRPr="00B172D6">
        <w:rPr>
          <w:rFonts w:ascii="Book Antiqua" w:eastAsia="Times New Roman" w:hAnsi="Book Antiqua"/>
          <w:color w:val="000000"/>
          <w:sz w:val="24"/>
          <w:szCs w:val="24"/>
          <w:lang w:val="sq-AL"/>
        </w:rPr>
        <w:t>i</w:t>
      </w:r>
      <w:r w:rsidR="008C0B09" w:rsidRPr="00B172D6">
        <w:rPr>
          <w:rFonts w:ascii="Book Antiqua" w:eastAsia="Times New Roman" w:hAnsi="Book Antiqua"/>
          <w:color w:val="000000"/>
          <w:sz w:val="24"/>
          <w:szCs w:val="24"/>
          <w:lang w:val="sq-AL"/>
        </w:rPr>
        <w:t>pen</w:t>
      </w:r>
      <w:r w:rsidRPr="00B172D6">
        <w:rPr>
          <w:rFonts w:ascii="Book Antiqua" w:eastAsia="Times New Roman" w:hAnsi="Book Antiqua"/>
          <w:color w:val="000000"/>
          <w:sz w:val="24"/>
          <w:szCs w:val="24"/>
          <w:lang w:val="sq-AL"/>
        </w:rPr>
        <w:t xml:space="preserve"> </w:t>
      </w:r>
      <w:r w:rsidR="00F37D2E" w:rsidRPr="00B172D6">
        <w:rPr>
          <w:rFonts w:ascii="Book Antiqua" w:eastAsia="Times New Roman" w:hAnsi="Book Antiqua"/>
          <w:color w:val="000000"/>
          <w:sz w:val="24"/>
          <w:szCs w:val="24"/>
          <w:lang w:val="sq-AL"/>
        </w:rPr>
        <w:t>p</w:t>
      </w:r>
      <w:r w:rsidRPr="00B172D6">
        <w:rPr>
          <w:rFonts w:ascii="Book Antiqua" w:eastAsia="Times New Roman" w:hAnsi="Book Antiqua"/>
          <w:color w:val="000000"/>
          <w:sz w:val="24"/>
          <w:szCs w:val="24"/>
          <w:lang w:val="sq-AL"/>
        </w:rPr>
        <w:t>ilot</w:t>
      </w:r>
      <w:r w:rsidR="008C0B09" w:rsidRPr="00B172D6">
        <w:rPr>
          <w:rFonts w:ascii="Book Antiqua" w:eastAsia="Times New Roman" w:hAnsi="Book Antiqua"/>
          <w:color w:val="000000"/>
          <w:sz w:val="24"/>
          <w:szCs w:val="24"/>
          <w:lang w:val="sq-AL"/>
        </w:rPr>
        <w:t>it komandues</w:t>
      </w:r>
      <w:r w:rsidRPr="00B172D6">
        <w:rPr>
          <w:rFonts w:ascii="Book Antiqua" w:eastAsia="Times New Roman" w:hAnsi="Book Antiqua"/>
          <w:color w:val="000000"/>
          <w:sz w:val="24"/>
          <w:szCs w:val="24"/>
          <w:lang w:val="sq-AL"/>
        </w:rPr>
        <w:t xml:space="preserve"> (p.sh. një kopje </w:t>
      </w:r>
      <w:r w:rsidR="008C0B09" w:rsidRPr="00B172D6">
        <w:rPr>
          <w:rFonts w:ascii="Book Antiqua" w:eastAsia="Times New Roman" w:hAnsi="Book Antiqua"/>
          <w:color w:val="000000"/>
          <w:sz w:val="24"/>
          <w:szCs w:val="24"/>
          <w:lang w:val="sq-AL"/>
        </w:rPr>
        <w:t xml:space="preserve">e </w:t>
      </w:r>
      <w:r w:rsidRPr="00B172D6">
        <w:rPr>
          <w:rFonts w:ascii="Book Antiqua" w:eastAsia="Times New Roman" w:hAnsi="Book Antiqua"/>
          <w:color w:val="000000"/>
          <w:sz w:val="24"/>
          <w:szCs w:val="24"/>
          <w:lang w:val="sq-AL"/>
        </w:rPr>
        <w:t xml:space="preserve">informacionit </w:t>
      </w:r>
      <w:r w:rsidR="008C0B09" w:rsidRPr="00B172D6">
        <w:rPr>
          <w:rFonts w:ascii="Book Antiqua" w:eastAsia="Times New Roman" w:hAnsi="Book Antiqua"/>
          <w:color w:val="000000"/>
          <w:sz w:val="24"/>
          <w:szCs w:val="24"/>
          <w:lang w:val="sq-AL"/>
        </w:rPr>
        <w:t>me shkrim q</w:t>
      </w:r>
      <w:r w:rsidR="00637733" w:rsidRPr="00B172D6">
        <w:rPr>
          <w:rFonts w:ascii="Book Antiqua" w:eastAsia="Times New Roman" w:hAnsi="Book Antiqua"/>
          <w:color w:val="000000"/>
          <w:sz w:val="24"/>
          <w:szCs w:val="24"/>
          <w:lang w:val="sq-AL"/>
        </w:rPr>
        <w:t>ë</w:t>
      </w:r>
      <w:r w:rsidR="00263F15" w:rsidRPr="00B172D6">
        <w:rPr>
          <w:rFonts w:ascii="Book Antiqua" w:eastAsia="Times New Roman" w:hAnsi="Book Antiqua"/>
          <w:color w:val="000000"/>
          <w:sz w:val="24"/>
          <w:szCs w:val="24"/>
          <w:lang w:val="sq-AL"/>
        </w:rPr>
        <w:t xml:space="preserve"> i </w:t>
      </w:r>
      <w:r w:rsidR="008C0B09" w:rsidRPr="00B172D6">
        <w:rPr>
          <w:rFonts w:ascii="Book Antiqua" w:eastAsia="Times New Roman" w:hAnsi="Book Antiqua"/>
          <w:color w:val="000000"/>
          <w:sz w:val="24"/>
          <w:szCs w:val="24"/>
          <w:lang w:val="sq-AL"/>
        </w:rPr>
        <w:t>jepet pilotit komandues</w:t>
      </w:r>
      <w:r w:rsidRPr="00B172D6">
        <w:rPr>
          <w:rFonts w:ascii="Book Antiqua" w:eastAsia="Times New Roman" w:hAnsi="Book Antiqua"/>
          <w:color w:val="000000"/>
          <w:sz w:val="24"/>
          <w:szCs w:val="24"/>
          <w:lang w:val="sq-AL"/>
        </w:rPr>
        <w:t xml:space="preserve">). Çdo operator duhet të </w:t>
      </w:r>
      <w:r w:rsidR="008C0B09" w:rsidRPr="00B172D6">
        <w:rPr>
          <w:rFonts w:ascii="Book Antiqua" w:eastAsia="Times New Roman" w:hAnsi="Book Antiqua"/>
          <w:color w:val="000000"/>
          <w:sz w:val="24"/>
          <w:szCs w:val="24"/>
          <w:lang w:val="sq-AL"/>
        </w:rPr>
        <w:t>specifikoj</w:t>
      </w:r>
      <w:r w:rsidR="00637733" w:rsidRPr="00B172D6">
        <w:rPr>
          <w:rFonts w:ascii="Book Antiqua" w:eastAsia="Times New Roman" w:hAnsi="Book Antiqua"/>
          <w:color w:val="000000"/>
          <w:sz w:val="24"/>
          <w:szCs w:val="24"/>
          <w:lang w:val="sq-AL"/>
        </w:rPr>
        <w:t>ë</w:t>
      </w:r>
      <w:r w:rsidR="008C0B09"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personeli</w:t>
      </w:r>
      <w:r w:rsidR="008C0B09" w:rsidRPr="00B172D6">
        <w:rPr>
          <w:rFonts w:ascii="Book Antiqua" w:eastAsia="Times New Roman" w:hAnsi="Book Antiqua"/>
          <w:color w:val="000000"/>
          <w:sz w:val="24"/>
          <w:szCs w:val="24"/>
          <w:lang w:val="sq-AL"/>
        </w:rPr>
        <w:t>n</w:t>
      </w:r>
      <w:r w:rsidRPr="00B172D6">
        <w:rPr>
          <w:rFonts w:ascii="Book Antiqua" w:eastAsia="Times New Roman" w:hAnsi="Book Antiqua"/>
          <w:color w:val="000000"/>
          <w:sz w:val="24"/>
          <w:szCs w:val="24"/>
          <w:lang w:val="sq-AL"/>
        </w:rPr>
        <w:t xml:space="preserve"> (titullin e punës apo funksion</w:t>
      </w:r>
      <w:r w:rsidR="008C0B09" w:rsidRPr="00B172D6">
        <w:rPr>
          <w:rFonts w:ascii="Book Antiqua" w:eastAsia="Times New Roman" w:hAnsi="Book Antiqua"/>
          <w:color w:val="000000"/>
          <w:sz w:val="24"/>
          <w:szCs w:val="24"/>
          <w:lang w:val="sq-AL"/>
        </w:rPr>
        <w:t>in</w:t>
      </w:r>
      <w:r w:rsidRPr="00B172D6">
        <w:rPr>
          <w:rFonts w:ascii="Book Antiqua" w:eastAsia="Times New Roman" w:hAnsi="Book Antiqua"/>
          <w:color w:val="000000"/>
          <w:sz w:val="24"/>
          <w:szCs w:val="24"/>
          <w:lang w:val="sq-AL"/>
        </w:rPr>
        <w:t xml:space="preserve">) </w:t>
      </w:r>
      <w:r w:rsidR="008C0B09"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8C0B09" w:rsidRPr="00B172D6">
        <w:rPr>
          <w:rFonts w:ascii="Book Antiqua" w:eastAsia="Times New Roman" w:hAnsi="Book Antiqua"/>
          <w:color w:val="000000"/>
          <w:sz w:val="24"/>
          <w:szCs w:val="24"/>
          <w:lang w:val="sq-AL"/>
        </w:rPr>
        <w:t xml:space="preserve"> cil</w:t>
      </w:r>
      <w:r w:rsidR="00637733" w:rsidRPr="00B172D6">
        <w:rPr>
          <w:rFonts w:ascii="Book Antiqua" w:eastAsia="Times New Roman" w:hAnsi="Book Antiqua"/>
          <w:color w:val="000000"/>
          <w:sz w:val="24"/>
          <w:szCs w:val="24"/>
          <w:lang w:val="sq-AL"/>
        </w:rPr>
        <w:t>ë</w:t>
      </w:r>
      <w:r w:rsidR="008C0B09" w:rsidRPr="00B172D6">
        <w:rPr>
          <w:rFonts w:ascii="Book Antiqua" w:eastAsia="Times New Roman" w:hAnsi="Book Antiqua"/>
          <w:color w:val="000000"/>
          <w:sz w:val="24"/>
          <w:szCs w:val="24"/>
          <w:lang w:val="sq-AL"/>
        </w:rPr>
        <w:t>ve</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 xml:space="preserve">ofrohen </w:t>
      </w:r>
      <w:r w:rsidR="008C0B09" w:rsidRPr="00B172D6">
        <w:rPr>
          <w:rFonts w:ascii="Book Antiqua" w:eastAsia="Times New Roman" w:hAnsi="Book Antiqua"/>
          <w:color w:val="000000"/>
          <w:sz w:val="24"/>
          <w:szCs w:val="24"/>
          <w:lang w:val="sq-AL"/>
        </w:rPr>
        <w:t>k</w:t>
      </w:r>
      <w:r w:rsidR="00637733" w:rsidRPr="00B172D6">
        <w:rPr>
          <w:rFonts w:ascii="Book Antiqua" w:eastAsia="Times New Roman" w:hAnsi="Book Antiqua"/>
          <w:color w:val="000000"/>
          <w:sz w:val="24"/>
          <w:szCs w:val="24"/>
          <w:lang w:val="sq-AL"/>
        </w:rPr>
        <w:t>ë</w:t>
      </w:r>
      <w:r w:rsidR="008C0B09" w:rsidRPr="00B172D6">
        <w:rPr>
          <w:rFonts w:ascii="Book Antiqua" w:eastAsia="Times New Roman" w:hAnsi="Book Antiqua"/>
          <w:color w:val="000000"/>
          <w:sz w:val="24"/>
          <w:szCs w:val="24"/>
          <w:lang w:val="sq-AL"/>
        </w:rPr>
        <w:t xml:space="preserve">to informata </w:t>
      </w:r>
      <w:r w:rsidRPr="00B172D6">
        <w:rPr>
          <w:rFonts w:ascii="Book Antiqua" w:eastAsia="Times New Roman" w:hAnsi="Book Antiqua"/>
          <w:color w:val="000000"/>
          <w:sz w:val="24"/>
          <w:szCs w:val="24"/>
          <w:lang w:val="sq-AL"/>
        </w:rPr>
        <w:t>në manuali</w:t>
      </w:r>
      <w:r w:rsidR="008C0B09" w:rsidRPr="00B172D6">
        <w:rPr>
          <w:rFonts w:ascii="Book Antiqua" w:eastAsia="Times New Roman" w:hAnsi="Book Antiqua"/>
          <w:color w:val="000000"/>
          <w:sz w:val="24"/>
          <w:szCs w:val="24"/>
          <w:lang w:val="sq-AL"/>
        </w:rPr>
        <w:t>n e tyre t</w:t>
      </w:r>
      <w:r w:rsidR="00637733" w:rsidRPr="00B172D6">
        <w:rPr>
          <w:rFonts w:ascii="Book Antiqua" w:eastAsia="Times New Roman" w:hAnsi="Book Antiqua"/>
          <w:color w:val="000000"/>
          <w:sz w:val="24"/>
          <w:szCs w:val="24"/>
          <w:lang w:val="sq-AL"/>
        </w:rPr>
        <w:t>ë</w:t>
      </w:r>
      <w:r w:rsidR="008C0B09" w:rsidRPr="00B172D6">
        <w:rPr>
          <w:rFonts w:ascii="Book Antiqua" w:eastAsia="Times New Roman" w:hAnsi="Book Antiqua"/>
          <w:color w:val="000000"/>
          <w:sz w:val="24"/>
          <w:szCs w:val="24"/>
          <w:lang w:val="sq-AL"/>
        </w:rPr>
        <w:t xml:space="preserve"> operi</w:t>
      </w:r>
      <w:r w:rsidR="000A6D95" w:rsidRPr="00B172D6">
        <w:rPr>
          <w:rFonts w:ascii="Book Antiqua" w:eastAsia="Times New Roman" w:hAnsi="Book Antiqua"/>
          <w:color w:val="000000"/>
          <w:sz w:val="24"/>
          <w:szCs w:val="24"/>
          <w:lang w:val="sq-AL"/>
        </w:rPr>
        <w:t>meve</w:t>
      </w:r>
      <w:r w:rsidRPr="00B172D6">
        <w:rPr>
          <w:rFonts w:ascii="Book Antiqua" w:eastAsia="Times New Roman" w:hAnsi="Book Antiqua"/>
          <w:color w:val="000000"/>
          <w:sz w:val="24"/>
          <w:szCs w:val="24"/>
          <w:lang w:val="sq-AL"/>
        </w:rPr>
        <w:t xml:space="preserve"> </w:t>
      </w:r>
      <w:r w:rsidR="00A459FD" w:rsidRPr="00B172D6">
        <w:rPr>
          <w:rFonts w:ascii="Book Antiqua" w:eastAsia="Times New Roman" w:hAnsi="Book Antiqua"/>
          <w:color w:val="000000"/>
          <w:sz w:val="24"/>
          <w:szCs w:val="24"/>
          <w:lang w:val="sq-AL"/>
        </w:rPr>
        <w:t>dhe/ose</w:t>
      </w:r>
      <w:r w:rsidR="000A6D95" w:rsidRPr="00B172D6">
        <w:rPr>
          <w:rFonts w:ascii="Book Antiqua" w:eastAsia="Times New Roman" w:hAnsi="Book Antiqua"/>
          <w:color w:val="000000"/>
          <w:sz w:val="24"/>
          <w:szCs w:val="24"/>
          <w:lang w:val="sq-AL"/>
        </w:rPr>
        <w:t xml:space="preserve"> manualet</w:t>
      </w:r>
      <w:r w:rsidRPr="00B172D6">
        <w:rPr>
          <w:rFonts w:ascii="Book Antiqua" w:eastAsia="Times New Roman" w:hAnsi="Book Antiqua"/>
          <w:color w:val="000000"/>
          <w:sz w:val="24"/>
          <w:szCs w:val="24"/>
          <w:lang w:val="sq-AL"/>
        </w:rPr>
        <w:t xml:space="preserve"> tjera të përshtatshme.</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2</w:t>
      </w:r>
      <w:r w:rsidR="00551444" w:rsidRPr="00B172D6">
        <w:rPr>
          <w:rFonts w:ascii="Book Antiqua" w:eastAsia="Times New Roman" w:hAnsi="Book Antiqua"/>
          <w:color w:val="000000"/>
          <w:sz w:val="24"/>
          <w:szCs w:val="24"/>
          <w:lang w:val="sq-AL"/>
        </w:rPr>
        <w:t>2</w:t>
      </w:r>
      <w:r w:rsidR="00FE43D3" w:rsidRPr="00B172D6">
        <w:rPr>
          <w:rFonts w:ascii="Book Antiqua" w:eastAsia="Times New Roman" w:hAnsi="Book Antiqua"/>
          <w:color w:val="000000"/>
          <w:sz w:val="24"/>
          <w:szCs w:val="24"/>
          <w:lang w:val="sq-AL"/>
        </w:rPr>
        <w:t>.3</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 xml:space="preserve">Operatori duhet të sigurojë </w:t>
      </w:r>
      <w:r w:rsidR="000A6D95" w:rsidRPr="00B172D6">
        <w:rPr>
          <w:rFonts w:ascii="Book Antiqua" w:eastAsia="Times New Roman" w:hAnsi="Book Antiqua"/>
          <w:color w:val="000000"/>
          <w:sz w:val="24"/>
          <w:szCs w:val="24"/>
          <w:lang w:val="sq-AL"/>
        </w:rPr>
        <w:t>q</w:t>
      </w:r>
      <w:r w:rsidR="00637733" w:rsidRPr="00B172D6">
        <w:rPr>
          <w:rFonts w:ascii="Book Antiqua" w:eastAsia="Times New Roman" w:hAnsi="Book Antiqua"/>
          <w:color w:val="000000"/>
          <w:sz w:val="24"/>
          <w:szCs w:val="24"/>
          <w:lang w:val="sq-AL"/>
        </w:rPr>
        <w:t>ë</w:t>
      </w:r>
      <w:r w:rsidR="000A6D95"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publikimi</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 xml:space="preserve">informacionit </w:t>
      </w:r>
      <w:r w:rsidR="000A6D95"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0A6D95" w:rsidRPr="00B172D6">
        <w:rPr>
          <w:rFonts w:ascii="Book Antiqua" w:eastAsia="Times New Roman" w:hAnsi="Book Antiqua"/>
          <w:color w:val="000000"/>
          <w:sz w:val="24"/>
          <w:szCs w:val="24"/>
          <w:lang w:val="sq-AL"/>
        </w:rPr>
        <w:t xml:space="preserve"> b</w:t>
      </w:r>
      <w:r w:rsidR="00637733" w:rsidRPr="00B172D6">
        <w:rPr>
          <w:rFonts w:ascii="Book Antiqua" w:eastAsia="Times New Roman" w:hAnsi="Book Antiqua"/>
          <w:color w:val="000000"/>
          <w:sz w:val="24"/>
          <w:szCs w:val="24"/>
          <w:lang w:val="sq-AL"/>
        </w:rPr>
        <w:t>ë</w:t>
      </w:r>
      <w:r w:rsidR="000A6D95" w:rsidRPr="00B172D6">
        <w:rPr>
          <w:rFonts w:ascii="Book Antiqua" w:eastAsia="Times New Roman" w:hAnsi="Book Antiqua"/>
          <w:color w:val="000000"/>
          <w:sz w:val="24"/>
          <w:szCs w:val="24"/>
          <w:lang w:val="sq-AL"/>
        </w:rPr>
        <w:t xml:space="preserve">het </w:t>
      </w:r>
      <w:r w:rsidRPr="00B172D6">
        <w:rPr>
          <w:rFonts w:ascii="Book Antiqua" w:eastAsia="Times New Roman" w:hAnsi="Book Antiqua"/>
          <w:color w:val="000000"/>
          <w:sz w:val="24"/>
          <w:szCs w:val="24"/>
          <w:lang w:val="sq-AL"/>
        </w:rPr>
        <w:t xml:space="preserve">në një mënyrë që </w:t>
      </w:r>
      <w:r w:rsidR="00324D14" w:rsidRPr="00B172D6">
        <w:rPr>
          <w:rFonts w:ascii="Book Antiqua" w:eastAsia="Times New Roman" w:hAnsi="Book Antiqua"/>
          <w:color w:val="000000"/>
          <w:sz w:val="24"/>
          <w:szCs w:val="24"/>
          <w:lang w:val="sq-AL"/>
        </w:rPr>
        <w:t>udhëtar</w:t>
      </w:r>
      <w:r w:rsidRPr="00B172D6">
        <w:rPr>
          <w:rFonts w:ascii="Book Antiqua" w:eastAsia="Times New Roman" w:hAnsi="Book Antiqua"/>
          <w:color w:val="000000"/>
          <w:sz w:val="24"/>
          <w:szCs w:val="24"/>
          <w:lang w:val="sq-AL"/>
        </w:rPr>
        <w:t xml:space="preserve">ët </w:t>
      </w:r>
      <w:r w:rsidR="000A6D95"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0A6D95" w:rsidRPr="00B172D6">
        <w:rPr>
          <w:rFonts w:ascii="Book Antiqua" w:eastAsia="Times New Roman" w:hAnsi="Book Antiqua"/>
          <w:color w:val="000000"/>
          <w:sz w:val="24"/>
          <w:szCs w:val="24"/>
          <w:lang w:val="sq-AL"/>
        </w:rPr>
        <w:t xml:space="preserve"> jen</w:t>
      </w:r>
      <w:r w:rsidR="00637733" w:rsidRPr="00B172D6">
        <w:rPr>
          <w:rFonts w:ascii="Book Antiqua" w:eastAsia="Times New Roman" w:hAnsi="Book Antiqua"/>
          <w:color w:val="000000"/>
          <w:sz w:val="24"/>
          <w:szCs w:val="24"/>
          <w:lang w:val="sq-AL"/>
        </w:rPr>
        <w:t>ë</w:t>
      </w:r>
      <w:r w:rsidR="000A6D95"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paralajmëruar për llojet e mallrave të rrezikshme të cilat janë të ndaluara për </w:t>
      </w:r>
      <w:r w:rsidR="000A6D95" w:rsidRPr="00B172D6">
        <w:rPr>
          <w:rFonts w:ascii="Book Antiqua" w:eastAsia="Times New Roman" w:hAnsi="Book Antiqua"/>
          <w:color w:val="000000"/>
          <w:sz w:val="24"/>
          <w:szCs w:val="24"/>
          <w:lang w:val="sq-AL"/>
        </w:rPr>
        <w:t xml:space="preserve">t’u bartur </w:t>
      </w:r>
      <w:r w:rsidRPr="00B172D6">
        <w:rPr>
          <w:rFonts w:ascii="Book Antiqua" w:eastAsia="Times New Roman" w:hAnsi="Book Antiqua"/>
          <w:color w:val="000000"/>
          <w:sz w:val="24"/>
          <w:szCs w:val="24"/>
          <w:lang w:val="sq-AL"/>
        </w:rPr>
        <w:t xml:space="preserve">në bord, siç kërkohet nga </w:t>
      </w:r>
      <w:r w:rsidR="00FA133F" w:rsidRPr="00B172D6">
        <w:rPr>
          <w:rFonts w:ascii="Book Antiqua" w:eastAsia="Times New Roman" w:hAnsi="Book Antiqua"/>
          <w:color w:val="000000"/>
          <w:sz w:val="24"/>
          <w:szCs w:val="24"/>
          <w:lang w:val="sq-AL"/>
        </w:rPr>
        <w:t>Instruksione</w:t>
      </w:r>
      <w:r w:rsidR="000071A3" w:rsidRPr="00B172D6">
        <w:rPr>
          <w:rFonts w:ascii="Book Antiqua" w:eastAsia="Times New Roman" w:hAnsi="Book Antiqua"/>
          <w:color w:val="000000"/>
          <w:sz w:val="24"/>
          <w:szCs w:val="24"/>
          <w:lang w:val="sq-AL"/>
        </w:rPr>
        <w:t>t Teknike</w:t>
      </w:r>
      <w:r w:rsidRPr="00B172D6">
        <w:rPr>
          <w:rFonts w:ascii="Book Antiqua" w:eastAsia="Times New Roman" w:hAnsi="Book Antiqua"/>
          <w:color w:val="000000"/>
          <w:sz w:val="24"/>
          <w:szCs w:val="24"/>
          <w:lang w:val="sq-AL"/>
        </w:rPr>
        <w:t>.</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2</w:t>
      </w:r>
      <w:r w:rsidR="00551444" w:rsidRPr="00B172D6">
        <w:rPr>
          <w:rFonts w:ascii="Book Antiqua" w:eastAsia="Times New Roman" w:hAnsi="Book Antiqua"/>
          <w:color w:val="000000"/>
          <w:sz w:val="24"/>
          <w:szCs w:val="24"/>
          <w:lang w:val="sq-AL"/>
        </w:rPr>
        <w:t>2</w:t>
      </w:r>
      <w:r w:rsidR="00FE43D3" w:rsidRPr="00B172D6">
        <w:rPr>
          <w:rFonts w:ascii="Book Antiqua" w:eastAsia="Times New Roman" w:hAnsi="Book Antiqua"/>
          <w:color w:val="000000"/>
          <w:sz w:val="24"/>
          <w:szCs w:val="24"/>
          <w:lang w:val="sq-AL"/>
        </w:rPr>
        <w:t>.4</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 xml:space="preserve">Një </w:t>
      </w:r>
      <w:r w:rsidR="00D71810">
        <w:rPr>
          <w:rFonts w:ascii="Book Antiqua" w:eastAsia="Times New Roman" w:hAnsi="Book Antiqua"/>
          <w:color w:val="000000"/>
          <w:sz w:val="24"/>
          <w:szCs w:val="24"/>
          <w:lang w:val="sq-AL"/>
        </w:rPr>
        <w:t>organizatë (</w:t>
      </w:r>
      <w:r w:rsidR="00F37D2E" w:rsidRPr="00B172D6">
        <w:rPr>
          <w:rFonts w:ascii="Book Antiqua" w:eastAsia="Times New Roman" w:hAnsi="Book Antiqua"/>
          <w:color w:val="000000"/>
          <w:sz w:val="24"/>
          <w:szCs w:val="24"/>
          <w:lang w:val="sq-AL"/>
        </w:rPr>
        <w:t xml:space="preserve">operator </w:t>
      </w:r>
      <w:r w:rsidRPr="00B172D6">
        <w:rPr>
          <w:rFonts w:ascii="Book Antiqua" w:eastAsia="Times New Roman" w:hAnsi="Book Antiqua"/>
          <w:color w:val="000000"/>
          <w:sz w:val="24"/>
          <w:szCs w:val="24"/>
          <w:lang w:val="sq-AL"/>
        </w:rPr>
        <w:t>ekonomik</w:t>
      </w:r>
      <w:r w:rsidR="00D71810">
        <w:rPr>
          <w:rFonts w:ascii="Book Antiqua" w:eastAsia="Times New Roman" w:hAnsi="Book Antiqua"/>
          <w:color w:val="000000"/>
          <w:sz w:val="24"/>
          <w:szCs w:val="24"/>
          <w:lang w:val="sq-AL"/>
        </w:rPr>
        <w:t>)</w:t>
      </w:r>
      <w:r w:rsidRPr="00B172D6">
        <w:rPr>
          <w:rFonts w:ascii="Book Antiqua" w:eastAsia="Times New Roman" w:hAnsi="Book Antiqua"/>
          <w:color w:val="000000"/>
          <w:sz w:val="24"/>
          <w:szCs w:val="24"/>
          <w:lang w:val="sq-AL"/>
        </w:rPr>
        <w:t xml:space="preserve"> ose një sipërmarrës,</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cili nuk është operator (</w:t>
      </w:r>
      <w:r w:rsidR="00F37D2E" w:rsidRPr="00B172D6">
        <w:rPr>
          <w:rFonts w:ascii="Book Antiqua" w:eastAsia="Times New Roman" w:hAnsi="Book Antiqua"/>
          <w:color w:val="000000"/>
          <w:sz w:val="24"/>
          <w:szCs w:val="24"/>
          <w:lang w:val="sq-AL"/>
        </w:rPr>
        <w:t>p.sh.:</w:t>
      </w:r>
      <w:r w:rsidR="000A6D95" w:rsidRPr="00B172D6">
        <w:rPr>
          <w:rFonts w:ascii="Book Antiqua" w:eastAsia="Times New Roman" w:hAnsi="Book Antiqua"/>
          <w:color w:val="000000"/>
          <w:sz w:val="24"/>
          <w:szCs w:val="24"/>
          <w:lang w:val="sq-AL"/>
        </w:rPr>
        <w:t xml:space="preserve"> agjencit</w:t>
      </w:r>
      <w:r w:rsidR="00637733" w:rsidRPr="00B172D6">
        <w:rPr>
          <w:rFonts w:ascii="Book Antiqua" w:eastAsia="Times New Roman" w:hAnsi="Book Antiqua"/>
          <w:color w:val="000000"/>
          <w:sz w:val="24"/>
          <w:szCs w:val="24"/>
          <w:lang w:val="sq-AL"/>
        </w:rPr>
        <w:t>ë</w:t>
      </w:r>
      <w:r w:rsidR="000A6D95" w:rsidRPr="00B172D6">
        <w:rPr>
          <w:rFonts w:ascii="Book Antiqua" w:eastAsia="Times New Roman" w:hAnsi="Book Antiqua"/>
          <w:color w:val="000000"/>
          <w:sz w:val="24"/>
          <w:szCs w:val="24"/>
          <w:lang w:val="sq-AL"/>
        </w:rPr>
        <w:t xml:space="preserve"> e</w:t>
      </w:r>
      <w:r w:rsidRPr="00B172D6">
        <w:rPr>
          <w:rFonts w:ascii="Book Antiqua" w:eastAsia="Times New Roman" w:hAnsi="Book Antiqua"/>
          <w:color w:val="000000"/>
          <w:sz w:val="24"/>
          <w:szCs w:val="24"/>
          <w:lang w:val="sq-AL"/>
        </w:rPr>
        <w:t xml:space="preserve"> udhëtimi</w:t>
      </w:r>
      <w:r w:rsidR="000A6D95"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që marrin pjesë në transportin e udhëtarëve </w:t>
      </w:r>
      <w:r w:rsidR="000A6D95" w:rsidRPr="00B172D6">
        <w:rPr>
          <w:rFonts w:ascii="Book Antiqua" w:eastAsia="Times New Roman" w:hAnsi="Book Antiqua"/>
          <w:color w:val="000000"/>
          <w:sz w:val="24"/>
          <w:szCs w:val="24"/>
          <w:lang w:val="sq-AL"/>
        </w:rPr>
        <w:t>p</w:t>
      </w:r>
      <w:r w:rsidR="00637733" w:rsidRPr="00B172D6">
        <w:rPr>
          <w:rFonts w:ascii="Book Antiqua" w:eastAsia="Times New Roman" w:hAnsi="Book Antiqua"/>
          <w:color w:val="000000"/>
          <w:sz w:val="24"/>
          <w:szCs w:val="24"/>
          <w:lang w:val="sq-AL"/>
        </w:rPr>
        <w:t>ë</w:t>
      </w:r>
      <w:r w:rsidR="000A6D95" w:rsidRPr="00B172D6">
        <w:rPr>
          <w:rFonts w:ascii="Book Antiqua" w:eastAsia="Times New Roman" w:hAnsi="Book Antiqua"/>
          <w:color w:val="000000"/>
          <w:sz w:val="24"/>
          <w:szCs w:val="24"/>
          <w:lang w:val="sq-AL"/>
        </w:rPr>
        <w:t>rmes ajrit</w:t>
      </w:r>
      <w:r w:rsidRPr="00B172D6">
        <w:rPr>
          <w:rFonts w:ascii="Book Antiqua" w:eastAsia="Times New Roman" w:hAnsi="Book Antiqua"/>
          <w:color w:val="000000"/>
          <w:sz w:val="24"/>
          <w:szCs w:val="24"/>
          <w:lang w:val="sq-AL"/>
        </w:rPr>
        <w:t xml:space="preserve">, duhet të </w:t>
      </w:r>
      <w:r w:rsidR="000A6D95" w:rsidRPr="00B172D6">
        <w:rPr>
          <w:rFonts w:ascii="Book Antiqua" w:eastAsia="Times New Roman" w:hAnsi="Book Antiqua"/>
          <w:color w:val="000000"/>
          <w:sz w:val="24"/>
          <w:szCs w:val="24"/>
          <w:lang w:val="sq-AL"/>
        </w:rPr>
        <w:t xml:space="preserve">japin </w:t>
      </w:r>
      <w:r w:rsidRPr="00B172D6">
        <w:rPr>
          <w:rFonts w:ascii="Book Antiqua" w:eastAsia="Times New Roman" w:hAnsi="Book Antiqua"/>
          <w:color w:val="000000"/>
          <w:sz w:val="24"/>
          <w:szCs w:val="24"/>
          <w:lang w:val="sq-AL"/>
        </w:rPr>
        <w:t>informacionin</w:t>
      </w:r>
      <w:r w:rsidR="000A6D95" w:rsidRPr="00B172D6">
        <w:rPr>
          <w:rFonts w:ascii="Book Antiqua" w:eastAsia="Times New Roman" w:hAnsi="Book Antiqua"/>
          <w:color w:val="000000"/>
          <w:sz w:val="24"/>
          <w:szCs w:val="24"/>
          <w:lang w:val="sq-AL"/>
        </w:rPr>
        <w:t xml:space="preserve"> p</w:t>
      </w:r>
      <w:r w:rsidR="00637733" w:rsidRPr="00B172D6">
        <w:rPr>
          <w:rFonts w:ascii="Book Antiqua" w:eastAsia="Times New Roman" w:hAnsi="Book Antiqua"/>
          <w:color w:val="000000"/>
          <w:sz w:val="24"/>
          <w:szCs w:val="24"/>
          <w:lang w:val="sq-AL"/>
        </w:rPr>
        <w:t>ë</w:t>
      </w:r>
      <w:r w:rsidR="000A6D95" w:rsidRPr="00B172D6">
        <w:rPr>
          <w:rFonts w:ascii="Book Antiqua" w:eastAsia="Times New Roman" w:hAnsi="Book Antiqua"/>
          <w:color w:val="000000"/>
          <w:sz w:val="24"/>
          <w:szCs w:val="24"/>
          <w:lang w:val="sq-AL"/>
        </w:rPr>
        <w:t>r udh</w:t>
      </w:r>
      <w:r w:rsidR="00637733" w:rsidRPr="00B172D6">
        <w:rPr>
          <w:rFonts w:ascii="Book Antiqua" w:eastAsia="Times New Roman" w:hAnsi="Book Antiqua"/>
          <w:color w:val="000000"/>
          <w:sz w:val="24"/>
          <w:szCs w:val="24"/>
          <w:lang w:val="sq-AL"/>
        </w:rPr>
        <w:t>ë</w:t>
      </w:r>
      <w:r w:rsidR="000A6D95" w:rsidRPr="00B172D6">
        <w:rPr>
          <w:rFonts w:ascii="Book Antiqua" w:eastAsia="Times New Roman" w:hAnsi="Book Antiqua"/>
          <w:color w:val="000000"/>
          <w:sz w:val="24"/>
          <w:szCs w:val="24"/>
          <w:lang w:val="sq-AL"/>
        </w:rPr>
        <w:t>tar</w:t>
      </w:r>
      <w:r w:rsidR="00637733" w:rsidRPr="00B172D6">
        <w:rPr>
          <w:rFonts w:ascii="Book Antiqua" w:eastAsia="Times New Roman" w:hAnsi="Book Antiqua"/>
          <w:color w:val="000000"/>
          <w:sz w:val="24"/>
          <w:szCs w:val="24"/>
          <w:lang w:val="sq-AL"/>
        </w:rPr>
        <w:t>ë</w:t>
      </w:r>
      <w:r w:rsidR="000A6D95" w:rsidRPr="00B172D6">
        <w:rPr>
          <w:rFonts w:ascii="Book Antiqua" w:eastAsia="Times New Roman" w:hAnsi="Book Antiqua"/>
          <w:color w:val="000000"/>
          <w:sz w:val="24"/>
          <w:szCs w:val="24"/>
          <w:lang w:val="sq-AL"/>
        </w:rPr>
        <w:t xml:space="preserve">t e vet mbi </w:t>
      </w:r>
      <w:r w:rsidRPr="00B172D6">
        <w:rPr>
          <w:rFonts w:ascii="Book Antiqua" w:eastAsia="Times New Roman" w:hAnsi="Book Antiqua"/>
          <w:color w:val="000000"/>
          <w:sz w:val="24"/>
          <w:szCs w:val="24"/>
          <w:lang w:val="sq-AL"/>
        </w:rPr>
        <w:t xml:space="preserve">llojet e mallrave të rrezikshme të cilat janë të ndaluara për </w:t>
      </w:r>
      <w:r w:rsidR="000A6D95" w:rsidRPr="00B172D6">
        <w:rPr>
          <w:rFonts w:ascii="Book Antiqua" w:eastAsia="Times New Roman" w:hAnsi="Book Antiqua"/>
          <w:color w:val="000000"/>
          <w:sz w:val="24"/>
          <w:szCs w:val="24"/>
          <w:lang w:val="sq-AL"/>
        </w:rPr>
        <w:t>t’u bartur n</w:t>
      </w:r>
      <w:r w:rsidR="00637733" w:rsidRPr="00B172D6">
        <w:rPr>
          <w:rFonts w:ascii="Book Antiqua" w:eastAsia="Times New Roman" w:hAnsi="Book Antiqua"/>
          <w:color w:val="000000"/>
          <w:sz w:val="24"/>
          <w:szCs w:val="24"/>
          <w:lang w:val="sq-AL"/>
        </w:rPr>
        <w:t>ë</w:t>
      </w:r>
      <w:r w:rsidR="000A6D95" w:rsidRPr="00B172D6">
        <w:rPr>
          <w:rFonts w:ascii="Book Antiqua" w:eastAsia="Times New Roman" w:hAnsi="Book Antiqua"/>
          <w:color w:val="000000"/>
          <w:sz w:val="24"/>
          <w:szCs w:val="24"/>
          <w:lang w:val="sq-AL"/>
        </w:rPr>
        <w:t xml:space="preserve"> bord</w:t>
      </w:r>
      <w:r w:rsidRPr="00B172D6">
        <w:rPr>
          <w:rFonts w:ascii="Book Antiqua" w:eastAsia="Times New Roman" w:hAnsi="Book Antiqua"/>
          <w:color w:val="000000"/>
          <w:sz w:val="24"/>
          <w:szCs w:val="24"/>
          <w:lang w:val="sq-AL"/>
        </w:rPr>
        <w:t xml:space="preserve">. Si minimum, ky informacion duhet të </w:t>
      </w:r>
      <w:r w:rsidR="000A6D95" w:rsidRPr="00B172D6">
        <w:rPr>
          <w:rFonts w:ascii="Book Antiqua" w:eastAsia="Times New Roman" w:hAnsi="Book Antiqua"/>
          <w:color w:val="000000"/>
          <w:sz w:val="24"/>
          <w:szCs w:val="24"/>
          <w:lang w:val="sq-AL"/>
        </w:rPr>
        <w:t>jepet p</w:t>
      </w:r>
      <w:r w:rsidR="00637733" w:rsidRPr="00B172D6">
        <w:rPr>
          <w:rFonts w:ascii="Book Antiqua" w:eastAsia="Times New Roman" w:hAnsi="Book Antiqua"/>
          <w:color w:val="000000"/>
          <w:sz w:val="24"/>
          <w:szCs w:val="24"/>
          <w:lang w:val="sq-AL"/>
        </w:rPr>
        <w:t>ë</w:t>
      </w:r>
      <w:r w:rsidR="000A6D95" w:rsidRPr="00B172D6">
        <w:rPr>
          <w:rFonts w:ascii="Book Antiqua" w:eastAsia="Times New Roman" w:hAnsi="Book Antiqua"/>
          <w:color w:val="000000"/>
          <w:sz w:val="24"/>
          <w:szCs w:val="24"/>
          <w:lang w:val="sq-AL"/>
        </w:rPr>
        <w:t xml:space="preserve">rmes </w:t>
      </w:r>
      <w:r w:rsidRPr="00B172D6">
        <w:rPr>
          <w:rFonts w:ascii="Book Antiqua" w:eastAsia="Times New Roman" w:hAnsi="Book Antiqua"/>
          <w:color w:val="000000"/>
          <w:sz w:val="24"/>
          <w:szCs w:val="24"/>
          <w:lang w:val="sq-AL"/>
        </w:rPr>
        <w:t>njoftim</w:t>
      </w:r>
      <w:r w:rsidR="000A6D95" w:rsidRPr="00B172D6">
        <w:rPr>
          <w:rFonts w:ascii="Book Antiqua" w:eastAsia="Times New Roman" w:hAnsi="Book Antiqua"/>
          <w:color w:val="000000"/>
          <w:sz w:val="24"/>
          <w:szCs w:val="24"/>
          <w:lang w:val="sq-AL"/>
        </w:rPr>
        <w:t>it</w:t>
      </w:r>
      <w:r w:rsidRPr="00B172D6">
        <w:rPr>
          <w:rFonts w:ascii="Book Antiqua" w:eastAsia="Times New Roman" w:hAnsi="Book Antiqua"/>
          <w:color w:val="000000"/>
          <w:sz w:val="24"/>
          <w:szCs w:val="24"/>
          <w:lang w:val="sq-AL"/>
        </w:rPr>
        <w:t xml:space="preserve"> në ato vende ku </w:t>
      </w:r>
      <w:r w:rsidR="00F37D2E" w:rsidRPr="00B172D6">
        <w:rPr>
          <w:rFonts w:ascii="Book Antiqua" w:eastAsia="Times New Roman" w:hAnsi="Book Antiqua"/>
          <w:color w:val="000000"/>
          <w:sz w:val="24"/>
          <w:szCs w:val="24"/>
          <w:lang w:val="sq-AL"/>
        </w:rPr>
        <w:t xml:space="preserve">udhëtarët  </w:t>
      </w:r>
      <w:r w:rsidR="00330C31">
        <w:rPr>
          <w:rFonts w:ascii="Book Antiqua" w:eastAsia="Times New Roman" w:hAnsi="Book Antiqua"/>
          <w:color w:val="000000"/>
          <w:sz w:val="24"/>
          <w:szCs w:val="24"/>
          <w:lang w:val="sq-AL"/>
        </w:rPr>
        <w:t>vëjnë</w:t>
      </w:r>
      <w:r w:rsidR="000A6D95"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kontakt</w:t>
      </w:r>
      <w:r w:rsidR="00330C31">
        <w:rPr>
          <w:rFonts w:ascii="Book Antiqua" w:eastAsia="Times New Roman" w:hAnsi="Book Antiqua"/>
          <w:color w:val="000000"/>
          <w:sz w:val="24"/>
          <w:szCs w:val="24"/>
          <w:lang w:val="sq-AL"/>
        </w:rPr>
        <w:t xml:space="preserve"> me</w:t>
      </w:r>
      <w:r w:rsidRPr="00B172D6">
        <w:rPr>
          <w:rFonts w:ascii="Book Antiqua" w:eastAsia="Times New Roman" w:hAnsi="Book Antiqua"/>
          <w:color w:val="000000"/>
          <w:sz w:val="24"/>
          <w:szCs w:val="24"/>
          <w:lang w:val="sq-AL"/>
        </w:rPr>
        <w:t xml:space="preserve"> </w:t>
      </w:r>
      <w:r w:rsidR="00F37D2E" w:rsidRPr="00B172D6">
        <w:rPr>
          <w:rFonts w:ascii="Book Antiqua" w:eastAsia="Times New Roman" w:hAnsi="Book Antiqua"/>
          <w:color w:val="000000"/>
          <w:sz w:val="24"/>
          <w:szCs w:val="24"/>
          <w:lang w:val="sq-AL"/>
        </w:rPr>
        <w:t>t</w:t>
      </w:r>
      <w:r w:rsidR="00330C31">
        <w:rPr>
          <w:rFonts w:ascii="Book Antiqua" w:eastAsia="Times New Roman" w:hAnsi="Book Antiqua"/>
          <w:color w:val="000000"/>
          <w:sz w:val="24"/>
          <w:szCs w:val="24"/>
          <w:lang w:val="sq-AL"/>
        </w:rPr>
        <w:t>a</w:t>
      </w:r>
      <w:r w:rsidRPr="00B172D6">
        <w:rPr>
          <w:rFonts w:ascii="Book Antiqua" w:eastAsia="Times New Roman" w:hAnsi="Book Antiqua"/>
          <w:color w:val="000000"/>
          <w:sz w:val="24"/>
          <w:szCs w:val="24"/>
          <w:lang w:val="sq-AL"/>
        </w:rPr>
        <w:t>.</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lastRenderedPageBreak/>
        <w:t>2</w:t>
      </w:r>
      <w:r w:rsidR="00551444" w:rsidRPr="00B172D6">
        <w:rPr>
          <w:rFonts w:ascii="Book Antiqua" w:eastAsia="Times New Roman" w:hAnsi="Book Antiqua"/>
          <w:color w:val="000000"/>
          <w:sz w:val="24"/>
          <w:szCs w:val="24"/>
          <w:lang w:val="sq-AL"/>
        </w:rPr>
        <w:t>2</w:t>
      </w:r>
      <w:r w:rsidR="00FE43D3" w:rsidRPr="00B172D6">
        <w:rPr>
          <w:rFonts w:ascii="Book Antiqua" w:eastAsia="Times New Roman" w:hAnsi="Book Antiqua"/>
          <w:color w:val="000000"/>
          <w:sz w:val="24"/>
          <w:szCs w:val="24"/>
          <w:lang w:val="sq-AL"/>
        </w:rPr>
        <w:t>.5</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 xml:space="preserve">Kur </w:t>
      </w:r>
      <w:r w:rsidR="000A6D95" w:rsidRPr="00B172D6">
        <w:rPr>
          <w:rFonts w:ascii="Book Antiqua" w:eastAsia="Times New Roman" w:hAnsi="Book Antiqua"/>
          <w:color w:val="000000"/>
          <w:sz w:val="24"/>
          <w:szCs w:val="24"/>
          <w:lang w:val="sq-AL"/>
        </w:rPr>
        <w:t>mund</w:t>
      </w:r>
      <w:r w:rsidR="00637733" w:rsidRPr="00B172D6">
        <w:rPr>
          <w:rFonts w:ascii="Book Antiqua" w:eastAsia="Times New Roman" w:hAnsi="Book Antiqua"/>
          <w:color w:val="000000"/>
          <w:sz w:val="24"/>
          <w:szCs w:val="24"/>
          <w:lang w:val="sq-AL"/>
        </w:rPr>
        <w:t>ë</w:t>
      </w:r>
      <w:r w:rsidR="000A6D95" w:rsidRPr="00B172D6">
        <w:rPr>
          <w:rFonts w:ascii="Book Antiqua" w:eastAsia="Times New Roman" w:hAnsi="Book Antiqua"/>
          <w:color w:val="000000"/>
          <w:sz w:val="24"/>
          <w:szCs w:val="24"/>
          <w:lang w:val="sq-AL"/>
        </w:rPr>
        <w:t>sohet q</w:t>
      </w:r>
      <w:r w:rsidR="00637733" w:rsidRPr="00B172D6">
        <w:rPr>
          <w:rFonts w:ascii="Book Antiqua" w:eastAsia="Times New Roman" w:hAnsi="Book Antiqua"/>
          <w:color w:val="000000"/>
          <w:sz w:val="24"/>
          <w:szCs w:val="24"/>
          <w:lang w:val="sq-AL"/>
        </w:rPr>
        <w:t>ë</w:t>
      </w:r>
      <w:r w:rsidR="000A6D95" w:rsidRPr="00B172D6">
        <w:rPr>
          <w:rFonts w:ascii="Book Antiqua" w:eastAsia="Times New Roman" w:hAnsi="Book Antiqua"/>
          <w:color w:val="000000"/>
          <w:sz w:val="24"/>
          <w:szCs w:val="24"/>
          <w:lang w:val="sq-AL"/>
        </w:rPr>
        <w:t xml:space="preserve"> procesi</w:t>
      </w:r>
      <w:r w:rsidR="00263F15" w:rsidRPr="00B172D6">
        <w:rPr>
          <w:rFonts w:ascii="Book Antiqua" w:eastAsia="Times New Roman" w:hAnsi="Book Antiqua"/>
          <w:color w:val="000000"/>
          <w:sz w:val="24"/>
          <w:szCs w:val="24"/>
          <w:lang w:val="sq-AL"/>
        </w:rPr>
        <w:t xml:space="preserve"> i </w:t>
      </w:r>
      <w:r w:rsidR="000A6D95" w:rsidRPr="00B172D6">
        <w:rPr>
          <w:rFonts w:ascii="Book Antiqua" w:eastAsia="Times New Roman" w:hAnsi="Book Antiqua"/>
          <w:color w:val="000000"/>
          <w:sz w:val="24"/>
          <w:szCs w:val="24"/>
          <w:lang w:val="sq-AL"/>
        </w:rPr>
        <w:t>regjistrimit p</w:t>
      </w:r>
      <w:r w:rsidR="00637733" w:rsidRPr="00B172D6">
        <w:rPr>
          <w:rFonts w:ascii="Book Antiqua" w:eastAsia="Times New Roman" w:hAnsi="Book Antiqua"/>
          <w:color w:val="000000"/>
          <w:sz w:val="24"/>
          <w:szCs w:val="24"/>
          <w:lang w:val="sq-AL"/>
        </w:rPr>
        <w:t>ë</w:t>
      </w:r>
      <w:r w:rsidR="000A6D95" w:rsidRPr="00B172D6">
        <w:rPr>
          <w:rFonts w:ascii="Book Antiqua" w:eastAsia="Times New Roman" w:hAnsi="Book Antiqua"/>
          <w:color w:val="000000"/>
          <w:sz w:val="24"/>
          <w:szCs w:val="24"/>
          <w:lang w:val="sq-AL"/>
        </w:rPr>
        <w:t>r nisje (</w:t>
      </w:r>
      <w:r w:rsidRPr="00B172D6">
        <w:rPr>
          <w:rFonts w:ascii="Book Antiqua" w:eastAsia="Times New Roman" w:hAnsi="Book Antiqua"/>
          <w:color w:val="000000"/>
          <w:sz w:val="24"/>
          <w:szCs w:val="24"/>
          <w:lang w:val="sq-AL"/>
        </w:rPr>
        <w:t>check-in</w:t>
      </w:r>
      <w:r w:rsidR="000A6D95" w:rsidRPr="00B172D6">
        <w:rPr>
          <w:rFonts w:ascii="Book Antiqua" w:eastAsia="Times New Roman" w:hAnsi="Book Antiqua"/>
          <w:color w:val="000000"/>
          <w:sz w:val="24"/>
          <w:szCs w:val="24"/>
          <w:lang w:val="sq-AL"/>
        </w:rPr>
        <w:t>)</w:t>
      </w:r>
      <w:r w:rsidRPr="00B172D6">
        <w:rPr>
          <w:rFonts w:ascii="Book Antiqua" w:eastAsia="Times New Roman" w:hAnsi="Book Antiqua"/>
          <w:color w:val="000000"/>
          <w:sz w:val="24"/>
          <w:szCs w:val="24"/>
          <w:lang w:val="sq-AL"/>
        </w:rPr>
        <w:t xml:space="preserve"> </w:t>
      </w:r>
      <w:r w:rsidR="000A6D95"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0A6D95" w:rsidRPr="00B172D6">
        <w:rPr>
          <w:rFonts w:ascii="Book Antiqua" w:eastAsia="Times New Roman" w:hAnsi="Book Antiqua"/>
          <w:color w:val="000000"/>
          <w:sz w:val="24"/>
          <w:szCs w:val="24"/>
          <w:lang w:val="sq-AL"/>
        </w:rPr>
        <w:t xml:space="preserve"> kryhet </w:t>
      </w:r>
      <w:r w:rsidRPr="00B172D6">
        <w:rPr>
          <w:rFonts w:ascii="Book Antiqua" w:eastAsia="Times New Roman" w:hAnsi="Book Antiqua"/>
          <w:color w:val="000000"/>
          <w:sz w:val="24"/>
          <w:szCs w:val="24"/>
          <w:lang w:val="sq-AL"/>
        </w:rPr>
        <w:t xml:space="preserve">nga distanca (p.sh. nëpërmjet internetit), operatori duhet të sigurojë  informacion mbi llojet e mallrave të rrezikshme të cilat </w:t>
      </w:r>
      <w:r w:rsidR="00324D14" w:rsidRPr="00B172D6">
        <w:rPr>
          <w:rFonts w:ascii="Book Antiqua" w:eastAsia="Times New Roman" w:hAnsi="Book Antiqua"/>
          <w:color w:val="000000"/>
          <w:sz w:val="24"/>
          <w:szCs w:val="24"/>
          <w:lang w:val="sq-AL"/>
        </w:rPr>
        <w:t>udhëtar</w:t>
      </w:r>
      <w:r w:rsidR="00F37D2E" w:rsidRPr="00B172D6">
        <w:rPr>
          <w:rFonts w:ascii="Book Antiqua" w:eastAsia="Times New Roman" w:hAnsi="Book Antiqua"/>
          <w:color w:val="000000"/>
          <w:sz w:val="24"/>
          <w:szCs w:val="24"/>
          <w:lang w:val="sq-AL"/>
        </w:rPr>
        <w:t>ët</w:t>
      </w:r>
      <w:r w:rsidR="000A6D95" w:rsidRPr="00B172D6">
        <w:rPr>
          <w:rFonts w:ascii="Book Antiqua" w:eastAsia="Times New Roman" w:hAnsi="Book Antiqua"/>
          <w:color w:val="000000"/>
          <w:sz w:val="24"/>
          <w:szCs w:val="24"/>
          <w:lang w:val="sq-AL"/>
        </w:rPr>
        <w:t xml:space="preserve"> </w:t>
      </w:r>
      <w:r w:rsidR="00F37D2E" w:rsidRPr="00B172D6">
        <w:rPr>
          <w:rFonts w:ascii="Book Antiqua" w:eastAsia="Times New Roman" w:hAnsi="Book Antiqua"/>
          <w:color w:val="000000"/>
          <w:sz w:val="24"/>
          <w:szCs w:val="24"/>
          <w:lang w:val="sq-AL"/>
        </w:rPr>
        <w:t xml:space="preserve">nuk kanë të drejtë </w:t>
      </w:r>
      <w:r w:rsidR="000A6D95" w:rsidRPr="00B172D6">
        <w:rPr>
          <w:rFonts w:ascii="Book Antiqua" w:eastAsia="Times New Roman" w:hAnsi="Book Antiqua"/>
          <w:color w:val="000000"/>
          <w:sz w:val="24"/>
          <w:szCs w:val="24"/>
          <w:lang w:val="sq-AL"/>
        </w:rPr>
        <w:t xml:space="preserve"> t’i transportoj</w:t>
      </w:r>
      <w:r w:rsidR="00F37D2E" w:rsidRPr="00B172D6">
        <w:rPr>
          <w:rFonts w:ascii="Book Antiqua" w:eastAsia="Times New Roman" w:hAnsi="Book Antiqua"/>
          <w:color w:val="000000"/>
          <w:sz w:val="24"/>
          <w:szCs w:val="24"/>
          <w:lang w:val="sq-AL"/>
        </w:rPr>
        <w:t>n</w:t>
      </w:r>
      <w:r w:rsidR="00637733" w:rsidRPr="00B172D6">
        <w:rPr>
          <w:rFonts w:ascii="Book Antiqua" w:eastAsia="Times New Roman" w:hAnsi="Book Antiqua"/>
          <w:color w:val="000000"/>
          <w:sz w:val="24"/>
          <w:szCs w:val="24"/>
          <w:lang w:val="sq-AL"/>
        </w:rPr>
        <w:t>ë</w:t>
      </w:r>
      <w:r w:rsidR="000A6D95"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në bordin e një </w:t>
      </w:r>
      <w:r w:rsidR="000071A3" w:rsidRPr="00B172D6">
        <w:rPr>
          <w:rFonts w:ascii="Book Antiqua" w:eastAsia="Times New Roman" w:hAnsi="Book Antiqua"/>
          <w:color w:val="000000"/>
          <w:sz w:val="24"/>
          <w:szCs w:val="24"/>
          <w:lang w:val="sq-AL"/>
        </w:rPr>
        <w:t>mjeti ajror</w:t>
      </w:r>
      <w:r w:rsidRPr="00B172D6">
        <w:rPr>
          <w:rFonts w:ascii="Book Antiqua" w:eastAsia="Times New Roman" w:hAnsi="Book Antiqua"/>
          <w:color w:val="000000"/>
          <w:sz w:val="24"/>
          <w:szCs w:val="24"/>
          <w:lang w:val="sq-AL"/>
        </w:rPr>
        <w:t xml:space="preserve">. Informacioni </w:t>
      </w:r>
      <w:r w:rsidR="004D72BC">
        <w:rPr>
          <w:rFonts w:ascii="Book Antiqua" w:eastAsia="Times New Roman" w:hAnsi="Book Antiqua"/>
          <w:color w:val="000000"/>
          <w:sz w:val="24"/>
          <w:szCs w:val="24"/>
          <w:lang w:val="sq-AL"/>
        </w:rPr>
        <w:t xml:space="preserve">i cili </w:t>
      </w:r>
      <w:r w:rsidRPr="00B172D6">
        <w:rPr>
          <w:rFonts w:ascii="Book Antiqua" w:eastAsia="Times New Roman" w:hAnsi="Book Antiqua"/>
          <w:color w:val="000000"/>
          <w:sz w:val="24"/>
          <w:szCs w:val="24"/>
          <w:lang w:val="sq-AL"/>
        </w:rPr>
        <w:t xml:space="preserve">mund të jetë në formë </w:t>
      </w:r>
      <w:r w:rsidR="000A6D95"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0A6D95" w:rsidRPr="00B172D6">
        <w:rPr>
          <w:rFonts w:ascii="Book Antiqua" w:eastAsia="Times New Roman" w:hAnsi="Book Antiqua"/>
          <w:color w:val="000000"/>
          <w:sz w:val="24"/>
          <w:szCs w:val="24"/>
          <w:lang w:val="sq-AL"/>
        </w:rPr>
        <w:t xml:space="preserve"> tekstit apo fotografis</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duhet të jetë</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 xml:space="preserve">tillë që </w:t>
      </w:r>
      <w:r w:rsidR="004D72BC">
        <w:rPr>
          <w:rFonts w:ascii="Book Antiqua" w:eastAsia="Times New Roman" w:hAnsi="Book Antiqua"/>
          <w:color w:val="000000"/>
          <w:sz w:val="24"/>
          <w:szCs w:val="24"/>
          <w:lang w:val="sq-AL"/>
        </w:rPr>
        <w:t xml:space="preserve">siguron se </w:t>
      </w:r>
      <w:r w:rsidRPr="00B172D6">
        <w:rPr>
          <w:rFonts w:ascii="Book Antiqua" w:eastAsia="Times New Roman" w:hAnsi="Book Antiqua"/>
          <w:color w:val="000000"/>
          <w:sz w:val="24"/>
          <w:szCs w:val="24"/>
          <w:lang w:val="sq-AL"/>
        </w:rPr>
        <w:t>procesi</w:t>
      </w:r>
      <w:r w:rsidR="00263F15" w:rsidRPr="00B172D6">
        <w:rPr>
          <w:rFonts w:ascii="Book Antiqua" w:eastAsia="Times New Roman" w:hAnsi="Book Antiqua"/>
          <w:color w:val="000000"/>
          <w:sz w:val="24"/>
          <w:szCs w:val="24"/>
          <w:lang w:val="sq-AL"/>
        </w:rPr>
        <w:t xml:space="preserve"> i </w:t>
      </w:r>
      <w:r w:rsidR="000A6D95" w:rsidRPr="00B172D6">
        <w:rPr>
          <w:rFonts w:ascii="Book Antiqua" w:eastAsia="Times New Roman" w:hAnsi="Book Antiqua"/>
          <w:color w:val="000000"/>
          <w:sz w:val="24"/>
          <w:szCs w:val="24"/>
          <w:lang w:val="sq-AL"/>
        </w:rPr>
        <w:t>regjistrimit p</w:t>
      </w:r>
      <w:r w:rsidR="00637733" w:rsidRPr="00B172D6">
        <w:rPr>
          <w:rFonts w:ascii="Book Antiqua" w:eastAsia="Times New Roman" w:hAnsi="Book Antiqua"/>
          <w:color w:val="000000"/>
          <w:sz w:val="24"/>
          <w:szCs w:val="24"/>
          <w:lang w:val="sq-AL"/>
        </w:rPr>
        <w:t>ë</w:t>
      </w:r>
      <w:r w:rsidR="000A6D95" w:rsidRPr="00B172D6">
        <w:rPr>
          <w:rFonts w:ascii="Book Antiqua" w:eastAsia="Times New Roman" w:hAnsi="Book Antiqua"/>
          <w:color w:val="000000"/>
          <w:sz w:val="24"/>
          <w:szCs w:val="24"/>
          <w:lang w:val="sq-AL"/>
        </w:rPr>
        <w:t xml:space="preserve">r nisje </w:t>
      </w:r>
      <w:r w:rsidRPr="00B172D6">
        <w:rPr>
          <w:rFonts w:ascii="Book Antiqua" w:eastAsia="Times New Roman" w:hAnsi="Book Antiqua"/>
          <w:color w:val="000000"/>
          <w:sz w:val="24"/>
          <w:szCs w:val="24"/>
          <w:lang w:val="sq-AL"/>
        </w:rPr>
        <w:t xml:space="preserve">nuk mund të përfundojë deri </w:t>
      </w:r>
      <w:r w:rsidR="000A6D95" w:rsidRPr="00B172D6">
        <w:rPr>
          <w:rFonts w:ascii="Book Antiqua" w:eastAsia="Times New Roman" w:hAnsi="Book Antiqua"/>
          <w:color w:val="000000"/>
          <w:sz w:val="24"/>
          <w:szCs w:val="24"/>
          <w:lang w:val="sq-AL"/>
        </w:rPr>
        <w:t>n</w:t>
      </w:r>
      <w:r w:rsidR="00637733" w:rsidRPr="00B172D6">
        <w:rPr>
          <w:rFonts w:ascii="Book Antiqua" w:eastAsia="Times New Roman" w:hAnsi="Book Antiqua"/>
          <w:color w:val="000000"/>
          <w:sz w:val="24"/>
          <w:szCs w:val="24"/>
          <w:lang w:val="sq-AL"/>
        </w:rPr>
        <w:t>ë</w:t>
      </w:r>
      <w:r w:rsidR="000A6D95" w:rsidRPr="00B172D6">
        <w:rPr>
          <w:rFonts w:ascii="Book Antiqua" w:eastAsia="Times New Roman" w:hAnsi="Book Antiqua"/>
          <w:color w:val="000000"/>
          <w:sz w:val="24"/>
          <w:szCs w:val="24"/>
          <w:lang w:val="sq-AL"/>
        </w:rPr>
        <w:t xml:space="preserve"> rastin kur </w:t>
      </w:r>
      <w:r w:rsidR="00324D14" w:rsidRPr="00B172D6">
        <w:rPr>
          <w:rFonts w:ascii="Book Antiqua" w:eastAsia="Times New Roman" w:hAnsi="Book Antiqua"/>
          <w:color w:val="000000"/>
          <w:sz w:val="24"/>
          <w:szCs w:val="24"/>
          <w:lang w:val="sq-AL"/>
        </w:rPr>
        <w:t>udhëtar</w:t>
      </w:r>
      <w:r w:rsidR="000A6D95" w:rsidRPr="00B172D6">
        <w:rPr>
          <w:rFonts w:ascii="Book Antiqua" w:eastAsia="Times New Roman" w:hAnsi="Book Antiqua"/>
          <w:color w:val="000000"/>
          <w:sz w:val="24"/>
          <w:szCs w:val="24"/>
          <w:lang w:val="sq-AL"/>
        </w:rPr>
        <w:t>i</w:t>
      </w:r>
      <w:r w:rsidRPr="00B172D6">
        <w:rPr>
          <w:rFonts w:ascii="Book Antiqua" w:eastAsia="Times New Roman" w:hAnsi="Book Antiqua"/>
          <w:color w:val="000000"/>
          <w:sz w:val="24"/>
          <w:szCs w:val="24"/>
          <w:lang w:val="sq-AL"/>
        </w:rPr>
        <w:t xml:space="preserve"> ose </w:t>
      </w:r>
      <w:r w:rsidR="000A6D95" w:rsidRPr="00B172D6">
        <w:rPr>
          <w:rFonts w:ascii="Book Antiqua" w:eastAsia="Times New Roman" w:hAnsi="Book Antiqua"/>
          <w:color w:val="000000"/>
          <w:sz w:val="24"/>
          <w:szCs w:val="24"/>
          <w:lang w:val="sq-AL"/>
        </w:rPr>
        <w:t>ndo</w:t>
      </w:r>
      <w:r w:rsidRPr="00B172D6">
        <w:rPr>
          <w:rFonts w:ascii="Book Antiqua" w:eastAsia="Times New Roman" w:hAnsi="Book Antiqua"/>
          <w:color w:val="000000"/>
          <w:sz w:val="24"/>
          <w:szCs w:val="24"/>
          <w:lang w:val="sq-AL"/>
        </w:rPr>
        <w:t xml:space="preserve">një person që vepron në emër të tyre, </w:t>
      </w:r>
      <w:r w:rsidR="000A6D95"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0A6D95" w:rsidRPr="00B172D6">
        <w:rPr>
          <w:rFonts w:ascii="Book Antiqua" w:eastAsia="Times New Roman" w:hAnsi="Book Antiqua"/>
          <w:color w:val="000000"/>
          <w:sz w:val="24"/>
          <w:szCs w:val="24"/>
          <w:lang w:val="sq-AL"/>
        </w:rPr>
        <w:t xml:space="preserve"> mos ket</w:t>
      </w:r>
      <w:r w:rsidR="00637733" w:rsidRPr="00B172D6">
        <w:rPr>
          <w:rFonts w:ascii="Book Antiqua" w:eastAsia="Times New Roman" w:hAnsi="Book Antiqua"/>
          <w:color w:val="000000"/>
          <w:sz w:val="24"/>
          <w:szCs w:val="24"/>
          <w:lang w:val="sq-AL"/>
        </w:rPr>
        <w:t>ë</w:t>
      </w:r>
      <w:r w:rsidR="000A6D95" w:rsidRPr="00B172D6">
        <w:rPr>
          <w:rFonts w:ascii="Book Antiqua" w:eastAsia="Times New Roman" w:hAnsi="Book Antiqua"/>
          <w:color w:val="000000"/>
          <w:sz w:val="24"/>
          <w:szCs w:val="24"/>
          <w:lang w:val="sq-AL"/>
        </w:rPr>
        <w:t xml:space="preserve"> shfaqur</w:t>
      </w:r>
      <w:r w:rsidR="00DB146F" w:rsidRPr="00B172D6">
        <w:rPr>
          <w:rFonts w:ascii="Book Antiqua" w:eastAsia="Times New Roman" w:hAnsi="Book Antiqua"/>
          <w:color w:val="000000"/>
          <w:sz w:val="24"/>
          <w:szCs w:val="24"/>
          <w:lang w:val="sq-AL"/>
        </w:rPr>
        <w:t xml:space="preserve"> shprehimisht se</w:t>
      </w:r>
      <w:r w:rsidR="000A6D95"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ka kuptuar kufizimet mbi mallrat e rrezikshme në bagazh</w:t>
      </w:r>
      <w:r w:rsidR="00DB146F" w:rsidRPr="00B172D6">
        <w:rPr>
          <w:rFonts w:ascii="Book Antiqua" w:eastAsia="Times New Roman" w:hAnsi="Book Antiqua"/>
          <w:color w:val="000000"/>
          <w:sz w:val="24"/>
          <w:szCs w:val="24"/>
          <w:lang w:val="sq-AL"/>
        </w:rPr>
        <w:t>in e udhëtarëve</w:t>
      </w:r>
      <w:r w:rsidRPr="00B172D6">
        <w:rPr>
          <w:rFonts w:ascii="Book Antiqua" w:eastAsia="Times New Roman" w:hAnsi="Book Antiqua"/>
          <w:color w:val="000000"/>
          <w:sz w:val="24"/>
          <w:szCs w:val="24"/>
          <w:lang w:val="sq-AL"/>
        </w:rPr>
        <w:t>.</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2</w:t>
      </w:r>
      <w:r w:rsidR="00551444" w:rsidRPr="00B172D6">
        <w:rPr>
          <w:rFonts w:ascii="Book Antiqua" w:eastAsia="Times New Roman" w:hAnsi="Book Antiqua"/>
          <w:color w:val="000000"/>
          <w:sz w:val="24"/>
          <w:szCs w:val="24"/>
          <w:lang w:val="sq-AL"/>
        </w:rPr>
        <w:t>2</w:t>
      </w:r>
      <w:r w:rsidR="00FE43D3" w:rsidRPr="00B172D6">
        <w:rPr>
          <w:rFonts w:ascii="Book Antiqua" w:eastAsia="Times New Roman" w:hAnsi="Book Antiqua"/>
          <w:color w:val="000000"/>
          <w:sz w:val="24"/>
          <w:szCs w:val="24"/>
          <w:lang w:val="sq-AL"/>
        </w:rPr>
        <w:t>.6</w:t>
      </w:r>
      <w:r w:rsidR="00FE43D3" w:rsidRPr="00B172D6">
        <w:rPr>
          <w:rFonts w:ascii="Book Antiqua" w:eastAsia="Times New Roman" w:hAnsi="Book Antiqua"/>
          <w:color w:val="000000"/>
          <w:sz w:val="24"/>
          <w:szCs w:val="24"/>
          <w:lang w:val="sq-AL"/>
        </w:rPr>
        <w:tab/>
      </w:r>
      <w:r w:rsidR="000A6D95" w:rsidRPr="00B172D6">
        <w:rPr>
          <w:rFonts w:ascii="Book Antiqua" w:eastAsia="Times New Roman" w:hAnsi="Book Antiqua"/>
          <w:color w:val="000000"/>
          <w:sz w:val="24"/>
          <w:szCs w:val="24"/>
          <w:lang w:val="sq-AL"/>
        </w:rPr>
        <w:t>Kur mund</w:t>
      </w:r>
      <w:r w:rsidR="00637733" w:rsidRPr="00B172D6">
        <w:rPr>
          <w:rFonts w:ascii="Book Antiqua" w:eastAsia="Times New Roman" w:hAnsi="Book Antiqua"/>
          <w:color w:val="000000"/>
          <w:sz w:val="24"/>
          <w:szCs w:val="24"/>
          <w:lang w:val="sq-AL"/>
        </w:rPr>
        <w:t>ë</w:t>
      </w:r>
      <w:r w:rsidR="000A6D95" w:rsidRPr="00B172D6">
        <w:rPr>
          <w:rFonts w:ascii="Book Antiqua" w:eastAsia="Times New Roman" w:hAnsi="Book Antiqua"/>
          <w:color w:val="000000"/>
          <w:sz w:val="24"/>
          <w:szCs w:val="24"/>
          <w:lang w:val="sq-AL"/>
        </w:rPr>
        <w:t>sohet q</w:t>
      </w:r>
      <w:r w:rsidR="00637733" w:rsidRPr="00B172D6">
        <w:rPr>
          <w:rFonts w:ascii="Book Antiqua" w:eastAsia="Times New Roman" w:hAnsi="Book Antiqua"/>
          <w:color w:val="000000"/>
          <w:sz w:val="24"/>
          <w:szCs w:val="24"/>
          <w:lang w:val="sq-AL"/>
        </w:rPr>
        <w:t>ë</w:t>
      </w:r>
      <w:r w:rsidR="000A6D95" w:rsidRPr="00B172D6">
        <w:rPr>
          <w:rFonts w:ascii="Book Antiqua" w:eastAsia="Times New Roman" w:hAnsi="Book Antiqua"/>
          <w:color w:val="000000"/>
          <w:sz w:val="24"/>
          <w:szCs w:val="24"/>
          <w:lang w:val="sq-AL"/>
        </w:rPr>
        <w:t xml:space="preserve"> procesi</w:t>
      </w:r>
      <w:r w:rsidR="00263F15" w:rsidRPr="00B172D6">
        <w:rPr>
          <w:rFonts w:ascii="Book Antiqua" w:eastAsia="Times New Roman" w:hAnsi="Book Antiqua"/>
          <w:color w:val="000000"/>
          <w:sz w:val="24"/>
          <w:szCs w:val="24"/>
          <w:lang w:val="sq-AL"/>
        </w:rPr>
        <w:t xml:space="preserve"> i </w:t>
      </w:r>
      <w:r w:rsidR="000A6D95" w:rsidRPr="00B172D6">
        <w:rPr>
          <w:rFonts w:ascii="Book Antiqua" w:eastAsia="Times New Roman" w:hAnsi="Book Antiqua"/>
          <w:color w:val="000000"/>
          <w:sz w:val="24"/>
          <w:szCs w:val="24"/>
          <w:lang w:val="sq-AL"/>
        </w:rPr>
        <w:t>regjistrimit p</w:t>
      </w:r>
      <w:r w:rsidR="00637733" w:rsidRPr="00B172D6">
        <w:rPr>
          <w:rFonts w:ascii="Book Antiqua" w:eastAsia="Times New Roman" w:hAnsi="Book Antiqua"/>
          <w:color w:val="000000"/>
          <w:sz w:val="24"/>
          <w:szCs w:val="24"/>
          <w:lang w:val="sq-AL"/>
        </w:rPr>
        <w:t>ë</w:t>
      </w:r>
      <w:r w:rsidR="000A6D95" w:rsidRPr="00B172D6">
        <w:rPr>
          <w:rFonts w:ascii="Book Antiqua" w:eastAsia="Times New Roman" w:hAnsi="Book Antiqua"/>
          <w:color w:val="000000"/>
          <w:sz w:val="24"/>
          <w:szCs w:val="24"/>
          <w:lang w:val="sq-AL"/>
        </w:rPr>
        <w:t>r nisje (check-in) t</w:t>
      </w:r>
      <w:r w:rsidR="00637733" w:rsidRPr="00B172D6">
        <w:rPr>
          <w:rFonts w:ascii="Book Antiqua" w:eastAsia="Times New Roman" w:hAnsi="Book Antiqua"/>
          <w:color w:val="000000"/>
          <w:sz w:val="24"/>
          <w:szCs w:val="24"/>
          <w:lang w:val="sq-AL"/>
        </w:rPr>
        <w:t>ë</w:t>
      </w:r>
      <w:r w:rsidR="000A6D95" w:rsidRPr="00B172D6">
        <w:rPr>
          <w:rFonts w:ascii="Book Antiqua" w:eastAsia="Times New Roman" w:hAnsi="Book Antiqua"/>
          <w:color w:val="000000"/>
          <w:sz w:val="24"/>
          <w:szCs w:val="24"/>
          <w:lang w:val="sq-AL"/>
        </w:rPr>
        <w:t xml:space="preserve"> kryhet </w:t>
      </w:r>
      <w:r w:rsidRPr="00B172D6">
        <w:rPr>
          <w:rFonts w:ascii="Book Antiqua" w:eastAsia="Times New Roman" w:hAnsi="Book Antiqua"/>
          <w:color w:val="000000"/>
          <w:sz w:val="24"/>
          <w:szCs w:val="24"/>
          <w:lang w:val="sq-AL"/>
        </w:rPr>
        <w:t xml:space="preserve">në një aeroport nga një </w:t>
      </w:r>
      <w:r w:rsidR="00324D14" w:rsidRPr="00B172D6">
        <w:rPr>
          <w:rFonts w:ascii="Book Antiqua" w:eastAsia="Times New Roman" w:hAnsi="Book Antiqua"/>
          <w:color w:val="000000"/>
          <w:sz w:val="24"/>
          <w:szCs w:val="24"/>
          <w:lang w:val="sq-AL"/>
        </w:rPr>
        <w:t>udhëtar</w:t>
      </w:r>
      <w:r w:rsidRPr="00B172D6">
        <w:rPr>
          <w:rFonts w:ascii="Book Antiqua" w:eastAsia="Times New Roman" w:hAnsi="Book Antiqua"/>
          <w:color w:val="000000"/>
          <w:sz w:val="24"/>
          <w:szCs w:val="24"/>
          <w:lang w:val="sq-AL"/>
        </w:rPr>
        <w:t xml:space="preserve"> pa përfshirjen e ndonjë personi tjetër (</w:t>
      </w:r>
      <w:r w:rsidR="000A6D95" w:rsidRPr="00B172D6">
        <w:rPr>
          <w:rFonts w:ascii="Book Antiqua" w:eastAsia="Times New Roman" w:hAnsi="Book Antiqua"/>
          <w:color w:val="000000"/>
          <w:sz w:val="24"/>
          <w:szCs w:val="24"/>
          <w:lang w:val="sq-AL"/>
        </w:rPr>
        <w:t>p.sh. pajisjet p</w:t>
      </w:r>
      <w:r w:rsidR="00637733" w:rsidRPr="00B172D6">
        <w:rPr>
          <w:rFonts w:ascii="Book Antiqua" w:eastAsia="Times New Roman" w:hAnsi="Book Antiqua"/>
          <w:color w:val="000000"/>
          <w:sz w:val="24"/>
          <w:szCs w:val="24"/>
          <w:lang w:val="sq-AL"/>
        </w:rPr>
        <w:t>ë</w:t>
      </w:r>
      <w:r w:rsidR="000A6D95" w:rsidRPr="00B172D6">
        <w:rPr>
          <w:rFonts w:ascii="Book Antiqua" w:eastAsia="Times New Roman" w:hAnsi="Book Antiqua"/>
          <w:color w:val="000000"/>
          <w:sz w:val="24"/>
          <w:szCs w:val="24"/>
          <w:lang w:val="sq-AL"/>
        </w:rPr>
        <w:t>r regjistrim t</w:t>
      </w:r>
      <w:r w:rsidR="00637733" w:rsidRPr="00B172D6">
        <w:rPr>
          <w:rFonts w:ascii="Book Antiqua" w:eastAsia="Times New Roman" w:hAnsi="Book Antiqua"/>
          <w:color w:val="000000"/>
          <w:sz w:val="24"/>
          <w:szCs w:val="24"/>
          <w:lang w:val="sq-AL"/>
        </w:rPr>
        <w:t>ë</w:t>
      </w:r>
      <w:r w:rsidR="000A6D95" w:rsidRPr="00B172D6">
        <w:rPr>
          <w:rFonts w:ascii="Book Antiqua" w:eastAsia="Times New Roman" w:hAnsi="Book Antiqua"/>
          <w:color w:val="000000"/>
          <w:sz w:val="24"/>
          <w:szCs w:val="24"/>
          <w:lang w:val="sq-AL"/>
        </w:rPr>
        <w:t xml:space="preserve"> automatizuar p</w:t>
      </w:r>
      <w:r w:rsidR="00637733" w:rsidRPr="00B172D6">
        <w:rPr>
          <w:rFonts w:ascii="Book Antiqua" w:eastAsia="Times New Roman" w:hAnsi="Book Antiqua"/>
          <w:color w:val="000000"/>
          <w:sz w:val="24"/>
          <w:szCs w:val="24"/>
          <w:lang w:val="sq-AL"/>
        </w:rPr>
        <w:t>ë</w:t>
      </w:r>
      <w:r w:rsidR="000A6D95" w:rsidRPr="00B172D6">
        <w:rPr>
          <w:rFonts w:ascii="Book Antiqua" w:eastAsia="Times New Roman" w:hAnsi="Book Antiqua"/>
          <w:color w:val="000000"/>
          <w:sz w:val="24"/>
          <w:szCs w:val="24"/>
          <w:lang w:val="sq-AL"/>
        </w:rPr>
        <w:t>r nisje</w:t>
      </w:r>
      <w:r w:rsidRPr="00B172D6">
        <w:rPr>
          <w:rFonts w:ascii="Book Antiqua" w:eastAsia="Times New Roman" w:hAnsi="Book Antiqua"/>
          <w:color w:val="000000"/>
          <w:sz w:val="24"/>
          <w:szCs w:val="24"/>
          <w:lang w:val="sq-AL"/>
        </w:rPr>
        <w:t xml:space="preserve">), </w:t>
      </w:r>
      <w:r w:rsidR="000A6D95" w:rsidRPr="00B172D6">
        <w:rPr>
          <w:rFonts w:ascii="Book Antiqua" w:eastAsia="Times New Roman" w:hAnsi="Book Antiqua"/>
          <w:color w:val="000000"/>
          <w:sz w:val="24"/>
          <w:szCs w:val="24"/>
          <w:lang w:val="sq-AL"/>
        </w:rPr>
        <w:t>O</w:t>
      </w:r>
      <w:r w:rsidRPr="00B172D6">
        <w:rPr>
          <w:rFonts w:ascii="Book Antiqua" w:eastAsia="Times New Roman" w:hAnsi="Book Antiqua"/>
          <w:color w:val="000000"/>
          <w:sz w:val="24"/>
          <w:szCs w:val="24"/>
          <w:lang w:val="sq-AL"/>
        </w:rPr>
        <w:t xml:space="preserve">peratori ose </w:t>
      </w:r>
      <w:r w:rsidR="00DB146F" w:rsidRPr="00B172D6">
        <w:rPr>
          <w:rFonts w:ascii="Book Antiqua" w:eastAsia="Times New Roman" w:hAnsi="Book Antiqua"/>
          <w:color w:val="000000"/>
          <w:sz w:val="24"/>
          <w:szCs w:val="24"/>
          <w:lang w:val="sq-AL"/>
        </w:rPr>
        <w:t>o</w:t>
      </w:r>
      <w:r w:rsidRPr="00B172D6">
        <w:rPr>
          <w:rFonts w:ascii="Book Antiqua" w:eastAsia="Times New Roman" w:hAnsi="Book Antiqua"/>
          <w:color w:val="000000"/>
          <w:sz w:val="24"/>
          <w:szCs w:val="24"/>
          <w:lang w:val="sq-AL"/>
        </w:rPr>
        <w:t>peratori</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 xml:space="preserve">aeroportit duhet të </w:t>
      </w:r>
      <w:r w:rsidR="000A6D95" w:rsidRPr="00B172D6">
        <w:rPr>
          <w:rFonts w:ascii="Book Antiqua" w:eastAsia="Times New Roman" w:hAnsi="Book Antiqua"/>
          <w:color w:val="000000"/>
          <w:sz w:val="24"/>
          <w:szCs w:val="24"/>
          <w:lang w:val="sq-AL"/>
        </w:rPr>
        <w:t>siguroj</w:t>
      </w:r>
      <w:r w:rsidR="00637733" w:rsidRPr="00B172D6">
        <w:rPr>
          <w:rFonts w:ascii="Book Antiqua" w:eastAsia="Times New Roman" w:hAnsi="Book Antiqua"/>
          <w:color w:val="000000"/>
          <w:sz w:val="24"/>
          <w:szCs w:val="24"/>
          <w:lang w:val="sq-AL"/>
        </w:rPr>
        <w:t>ë</w:t>
      </w:r>
      <w:r w:rsidR="000A6D95"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 informacioni</w:t>
      </w:r>
      <w:r w:rsidR="00DB146F" w:rsidRPr="00B172D6">
        <w:rPr>
          <w:rFonts w:ascii="Book Antiqua" w:eastAsia="Times New Roman" w:hAnsi="Book Antiqua"/>
          <w:color w:val="000000"/>
          <w:sz w:val="24"/>
          <w:szCs w:val="24"/>
          <w:lang w:val="sq-AL"/>
        </w:rPr>
        <w:t>n</w:t>
      </w:r>
      <w:r w:rsidRPr="00B172D6">
        <w:rPr>
          <w:rFonts w:ascii="Book Antiqua" w:eastAsia="Times New Roman" w:hAnsi="Book Antiqua"/>
          <w:color w:val="000000"/>
          <w:sz w:val="24"/>
          <w:szCs w:val="24"/>
          <w:lang w:val="sq-AL"/>
        </w:rPr>
        <w:t xml:space="preserve"> mbi llojet e mallrave të rrezikshme të cilat  </w:t>
      </w:r>
      <w:r w:rsidR="00324D14" w:rsidRPr="00B172D6">
        <w:rPr>
          <w:rFonts w:ascii="Book Antiqua" w:eastAsia="Times New Roman" w:hAnsi="Book Antiqua"/>
          <w:color w:val="000000"/>
          <w:sz w:val="24"/>
          <w:szCs w:val="24"/>
          <w:lang w:val="sq-AL"/>
        </w:rPr>
        <w:t>udhëtar</w:t>
      </w:r>
      <w:r w:rsidR="00DB146F" w:rsidRPr="00B172D6">
        <w:rPr>
          <w:rFonts w:ascii="Book Antiqua" w:eastAsia="Times New Roman" w:hAnsi="Book Antiqua"/>
          <w:color w:val="000000"/>
          <w:sz w:val="24"/>
          <w:szCs w:val="24"/>
          <w:lang w:val="sq-AL"/>
        </w:rPr>
        <w:t>ët</w:t>
      </w:r>
      <w:r w:rsidRPr="00B172D6">
        <w:rPr>
          <w:rFonts w:ascii="Book Antiqua" w:eastAsia="Times New Roman" w:hAnsi="Book Antiqua"/>
          <w:color w:val="000000"/>
          <w:sz w:val="24"/>
          <w:szCs w:val="24"/>
          <w:lang w:val="sq-AL"/>
        </w:rPr>
        <w:t xml:space="preserve"> </w:t>
      </w:r>
      <w:r w:rsidR="00D71810">
        <w:rPr>
          <w:rFonts w:ascii="Book Antiqua" w:eastAsia="Times New Roman" w:hAnsi="Book Antiqua"/>
          <w:color w:val="000000"/>
          <w:sz w:val="24"/>
          <w:szCs w:val="24"/>
          <w:lang w:val="sq-AL"/>
        </w:rPr>
        <w:t xml:space="preserve">e </w:t>
      </w:r>
      <w:r w:rsidR="00DB146F" w:rsidRPr="00B172D6">
        <w:rPr>
          <w:rFonts w:ascii="Book Antiqua" w:eastAsia="Times New Roman" w:hAnsi="Book Antiqua"/>
          <w:color w:val="000000"/>
          <w:sz w:val="24"/>
          <w:szCs w:val="24"/>
          <w:lang w:val="sq-AL"/>
        </w:rPr>
        <w:t>kanë të</w:t>
      </w:r>
      <w:r w:rsidRPr="00B172D6">
        <w:rPr>
          <w:rFonts w:ascii="Book Antiqua" w:eastAsia="Times New Roman" w:hAnsi="Book Antiqua"/>
          <w:color w:val="000000"/>
          <w:sz w:val="24"/>
          <w:szCs w:val="24"/>
          <w:lang w:val="sq-AL"/>
        </w:rPr>
        <w:t xml:space="preserve"> ndaluar </w:t>
      </w:r>
      <w:r w:rsidR="000A6D95" w:rsidRPr="00B172D6">
        <w:rPr>
          <w:rFonts w:ascii="Book Antiqua" w:eastAsia="Times New Roman" w:hAnsi="Book Antiqua"/>
          <w:color w:val="000000"/>
          <w:sz w:val="24"/>
          <w:szCs w:val="24"/>
          <w:lang w:val="sq-AL"/>
        </w:rPr>
        <w:t>t’i transportoj</w:t>
      </w:r>
      <w:r w:rsidR="00DB146F" w:rsidRPr="00B172D6">
        <w:rPr>
          <w:rFonts w:ascii="Book Antiqua" w:eastAsia="Times New Roman" w:hAnsi="Book Antiqua"/>
          <w:color w:val="000000"/>
          <w:sz w:val="24"/>
          <w:szCs w:val="24"/>
          <w:lang w:val="sq-AL"/>
        </w:rPr>
        <w:t>n</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në bordin e një </w:t>
      </w:r>
      <w:r w:rsidR="000071A3" w:rsidRPr="00B172D6">
        <w:rPr>
          <w:rFonts w:ascii="Book Antiqua" w:eastAsia="Times New Roman" w:hAnsi="Book Antiqua"/>
          <w:color w:val="000000"/>
          <w:sz w:val="24"/>
          <w:szCs w:val="24"/>
          <w:lang w:val="sq-AL"/>
        </w:rPr>
        <w:t>mjeti ajror</w:t>
      </w:r>
      <w:r w:rsidR="00D71810">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Informacioni duhet të jetë në formë </w:t>
      </w:r>
      <w:r w:rsidR="000A6D95"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0A6D95" w:rsidRPr="00B172D6">
        <w:rPr>
          <w:rFonts w:ascii="Book Antiqua" w:eastAsia="Times New Roman" w:hAnsi="Book Antiqua"/>
          <w:color w:val="000000"/>
          <w:sz w:val="24"/>
          <w:szCs w:val="24"/>
          <w:lang w:val="sq-AL"/>
        </w:rPr>
        <w:t xml:space="preserve"> fotografis</w:t>
      </w:r>
      <w:r w:rsidR="00637733" w:rsidRPr="00B172D6">
        <w:rPr>
          <w:rFonts w:ascii="Book Antiqua" w:eastAsia="Times New Roman" w:hAnsi="Book Antiqua"/>
          <w:color w:val="000000"/>
          <w:sz w:val="24"/>
          <w:szCs w:val="24"/>
          <w:lang w:val="sq-AL"/>
        </w:rPr>
        <w:t>ë</w:t>
      </w:r>
      <w:r w:rsidR="000A6D95"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dhe duhet të je</w:t>
      </w:r>
      <w:r w:rsidR="00CC0C53"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ë </w:t>
      </w:r>
      <w:r w:rsidR="00CC0C53" w:rsidRPr="00B172D6">
        <w:rPr>
          <w:rFonts w:ascii="Book Antiqua" w:eastAsia="Times New Roman" w:hAnsi="Book Antiqua"/>
          <w:color w:val="000000"/>
          <w:sz w:val="24"/>
          <w:szCs w:val="24"/>
          <w:lang w:val="sq-AL"/>
        </w:rPr>
        <w:t>i till</w:t>
      </w:r>
      <w:r w:rsidR="001E36A0"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që procesi </w:t>
      </w:r>
      <w:r w:rsidR="009E30BA" w:rsidRPr="00B172D6">
        <w:rPr>
          <w:rFonts w:ascii="Book Antiqua" w:eastAsia="Times New Roman" w:hAnsi="Book Antiqua"/>
          <w:color w:val="000000"/>
          <w:sz w:val="24"/>
          <w:szCs w:val="24"/>
          <w:lang w:val="sq-AL"/>
        </w:rPr>
        <w:t>p</w:t>
      </w:r>
      <w:r w:rsidR="00637733" w:rsidRPr="00B172D6">
        <w:rPr>
          <w:rFonts w:ascii="Book Antiqua" w:eastAsia="Times New Roman" w:hAnsi="Book Antiqua"/>
          <w:color w:val="000000"/>
          <w:sz w:val="24"/>
          <w:szCs w:val="24"/>
          <w:lang w:val="sq-AL"/>
        </w:rPr>
        <w:t>ë</w:t>
      </w:r>
      <w:r w:rsidR="009E30BA" w:rsidRPr="00B172D6">
        <w:rPr>
          <w:rFonts w:ascii="Book Antiqua" w:eastAsia="Times New Roman" w:hAnsi="Book Antiqua"/>
          <w:color w:val="000000"/>
          <w:sz w:val="24"/>
          <w:szCs w:val="24"/>
          <w:lang w:val="sq-AL"/>
        </w:rPr>
        <w:t>r regjistrim para nisjes t</w:t>
      </w:r>
      <w:r w:rsidR="00637733" w:rsidRPr="00B172D6">
        <w:rPr>
          <w:rFonts w:ascii="Book Antiqua" w:eastAsia="Times New Roman" w:hAnsi="Book Antiqua"/>
          <w:color w:val="000000"/>
          <w:sz w:val="24"/>
          <w:szCs w:val="24"/>
          <w:lang w:val="sq-AL"/>
        </w:rPr>
        <w:t>ë</w:t>
      </w:r>
      <w:r w:rsidR="009E30BA" w:rsidRPr="00B172D6">
        <w:rPr>
          <w:rFonts w:ascii="Book Antiqua" w:eastAsia="Times New Roman" w:hAnsi="Book Antiqua"/>
          <w:color w:val="000000"/>
          <w:sz w:val="24"/>
          <w:szCs w:val="24"/>
          <w:lang w:val="sq-AL"/>
        </w:rPr>
        <w:t xml:space="preserve"> mos </w:t>
      </w:r>
      <w:r w:rsidRPr="00B172D6">
        <w:rPr>
          <w:rFonts w:ascii="Book Antiqua" w:eastAsia="Times New Roman" w:hAnsi="Book Antiqua"/>
          <w:color w:val="000000"/>
          <w:sz w:val="24"/>
          <w:szCs w:val="24"/>
          <w:lang w:val="sq-AL"/>
        </w:rPr>
        <w:t xml:space="preserve">mund të përfundojë deri sa </w:t>
      </w:r>
      <w:r w:rsidR="00324D14" w:rsidRPr="00B172D6">
        <w:rPr>
          <w:rFonts w:ascii="Book Antiqua" w:eastAsia="Times New Roman" w:hAnsi="Book Antiqua"/>
          <w:color w:val="000000"/>
          <w:sz w:val="24"/>
          <w:szCs w:val="24"/>
          <w:lang w:val="sq-AL"/>
        </w:rPr>
        <w:t>udhëtar</w:t>
      </w:r>
      <w:r w:rsidR="009E30BA" w:rsidRPr="00B172D6">
        <w:rPr>
          <w:rFonts w:ascii="Book Antiqua" w:eastAsia="Times New Roman" w:hAnsi="Book Antiqua"/>
          <w:color w:val="000000"/>
          <w:sz w:val="24"/>
          <w:szCs w:val="24"/>
          <w:lang w:val="sq-AL"/>
        </w:rPr>
        <w:t>ët</w:t>
      </w:r>
      <w:r w:rsidRPr="00B172D6">
        <w:rPr>
          <w:rFonts w:ascii="Book Antiqua" w:eastAsia="Times New Roman" w:hAnsi="Book Antiqua"/>
          <w:color w:val="000000"/>
          <w:sz w:val="24"/>
          <w:szCs w:val="24"/>
          <w:lang w:val="sq-AL"/>
        </w:rPr>
        <w:t xml:space="preserve"> </w:t>
      </w:r>
      <w:r w:rsidR="009E30BA"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9E30BA" w:rsidRPr="00B172D6">
        <w:rPr>
          <w:rFonts w:ascii="Book Antiqua" w:eastAsia="Times New Roman" w:hAnsi="Book Antiqua"/>
          <w:color w:val="000000"/>
          <w:sz w:val="24"/>
          <w:szCs w:val="24"/>
          <w:lang w:val="sq-AL"/>
        </w:rPr>
        <w:t xml:space="preserve"> ken</w:t>
      </w:r>
      <w:r w:rsidR="00637733" w:rsidRPr="00B172D6">
        <w:rPr>
          <w:rFonts w:ascii="Book Antiqua" w:eastAsia="Times New Roman" w:hAnsi="Book Antiqua"/>
          <w:color w:val="000000"/>
          <w:sz w:val="24"/>
          <w:szCs w:val="24"/>
          <w:lang w:val="sq-AL"/>
        </w:rPr>
        <w:t>ë</w:t>
      </w:r>
      <w:r w:rsidR="009E30BA" w:rsidRPr="00B172D6">
        <w:rPr>
          <w:rFonts w:ascii="Book Antiqua" w:eastAsia="Times New Roman" w:hAnsi="Book Antiqua"/>
          <w:color w:val="000000"/>
          <w:sz w:val="24"/>
          <w:szCs w:val="24"/>
          <w:lang w:val="sq-AL"/>
        </w:rPr>
        <w:t xml:space="preserve"> shfaqur </w:t>
      </w:r>
      <w:r w:rsidR="00DB146F" w:rsidRPr="00B172D6">
        <w:rPr>
          <w:rFonts w:ascii="Book Antiqua" w:eastAsia="Times New Roman" w:hAnsi="Book Antiqua"/>
          <w:color w:val="000000"/>
          <w:sz w:val="24"/>
          <w:szCs w:val="24"/>
          <w:lang w:val="sq-AL"/>
        </w:rPr>
        <w:t xml:space="preserve">shprehimisht se </w:t>
      </w:r>
      <w:r w:rsidR="009E30BA"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kanë kuptuar kufizimet mbi mallrat e rrezikshme në bagazh</w:t>
      </w:r>
      <w:r w:rsidR="00DB146F" w:rsidRPr="00B172D6">
        <w:rPr>
          <w:rFonts w:ascii="Book Antiqua" w:eastAsia="Times New Roman" w:hAnsi="Book Antiqua"/>
          <w:color w:val="000000"/>
          <w:sz w:val="24"/>
          <w:szCs w:val="24"/>
          <w:lang w:val="sq-AL"/>
        </w:rPr>
        <w:t>in e udhëtarëve</w:t>
      </w:r>
      <w:r w:rsidRPr="00B172D6">
        <w:rPr>
          <w:rFonts w:ascii="Book Antiqua" w:eastAsia="Times New Roman" w:hAnsi="Book Antiqua"/>
          <w:color w:val="000000"/>
          <w:sz w:val="24"/>
          <w:szCs w:val="24"/>
          <w:lang w:val="sq-AL"/>
        </w:rPr>
        <w:t>.</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EB69A4" w:rsidRPr="00B172D6" w:rsidRDefault="00EB69A4"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2</w:t>
      </w:r>
      <w:r w:rsidR="00551444" w:rsidRPr="00B172D6">
        <w:rPr>
          <w:rFonts w:ascii="Book Antiqua" w:eastAsia="Times New Roman" w:hAnsi="Book Antiqua"/>
          <w:color w:val="000000"/>
          <w:sz w:val="24"/>
          <w:szCs w:val="24"/>
          <w:lang w:val="sq-AL"/>
        </w:rPr>
        <w:t>2</w:t>
      </w:r>
      <w:r w:rsidR="00D71810">
        <w:rPr>
          <w:rFonts w:ascii="Book Antiqua" w:eastAsia="Times New Roman" w:hAnsi="Book Antiqua"/>
          <w:color w:val="000000"/>
          <w:sz w:val="24"/>
          <w:szCs w:val="24"/>
          <w:lang w:val="sq-AL"/>
        </w:rPr>
        <w:t>.7</w:t>
      </w:r>
      <w:r w:rsidR="00D71810">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Operatori apo agjenti i trajtimit i operatorit duhet të sigurojnë që njoftimet të cilat ofrojnë informacione në lidhje me transportin e mallrave të rrezikshme janë të mjaftueshme në numër, janë të ekspozuara dukshëm dhe ofrohen në vendin(et) e dukshëm në pikat e pranimit të mallrave për të paralajmëruar dërguesit/agjentët për çdo mall të rrezikshëm që mund të jetë i përfshirë në dërgesën(at) e tyre të ngarkesave. Këto njoftime duhet të përfshijnë shembuj vizual të mallrave të rrezikshme, duke përfshirë edhe bateritë.</w:t>
      </w:r>
    </w:p>
    <w:p w:rsidR="00EB69A4" w:rsidRPr="00B172D6" w:rsidRDefault="00EB69A4"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2</w:t>
      </w:r>
      <w:r w:rsidR="00551444" w:rsidRPr="00B172D6">
        <w:rPr>
          <w:rFonts w:ascii="Book Antiqua" w:eastAsia="Times New Roman" w:hAnsi="Book Antiqua"/>
          <w:color w:val="000000"/>
          <w:sz w:val="24"/>
          <w:szCs w:val="24"/>
          <w:lang w:val="sq-AL"/>
        </w:rPr>
        <w:t>2</w:t>
      </w:r>
      <w:r w:rsidR="00FE43D3" w:rsidRPr="00B172D6">
        <w:rPr>
          <w:rFonts w:ascii="Book Antiqua" w:eastAsia="Times New Roman" w:hAnsi="Book Antiqua"/>
          <w:color w:val="000000"/>
          <w:sz w:val="24"/>
          <w:szCs w:val="24"/>
          <w:lang w:val="sq-AL"/>
        </w:rPr>
        <w:t>.</w:t>
      </w:r>
      <w:r w:rsidR="00EB69A4" w:rsidRPr="00B172D6">
        <w:rPr>
          <w:rFonts w:ascii="Book Antiqua" w:eastAsia="Times New Roman" w:hAnsi="Book Antiqua"/>
          <w:color w:val="000000"/>
          <w:sz w:val="24"/>
          <w:szCs w:val="24"/>
          <w:lang w:val="sq-AL"/>
        </w:rPr>
        <w:t>8</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Operatorët, transportuesit dhe subjektet tjera të përfshira në transportin e mallrave të rrezikshme përmes ajrit duhet të siguroj</w:t>
      </w:r>
      <w:r w:rsidR="00CC0C53" w:rsidRPr="00B172D6">
        <w:rPr>
          <w:rFonts w:ascii="Book Antiqua" w:eastAsia="Times New Roman" w:hAnsi="Book Antiqua"/>
          <w:color w:val="000000"/>
          <w:sz w:val="24"/>
          <w:szCs w:val="24"/>
          <w:lang w:val="sq-AL"/>
        </w:rPr>
        <w:t>n</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w:t>
      </w:r>
      <w:r w:rsidR="009E30BA" w:rsidRPr="00B172D6">
        <w:rPr>
          <w:rFonts w:ascii="Book Antiqua" w:eastAsia="Times New Roman" w:hAnsi="Book Antiqua"/>
          <w:color w:val="000000"/>
          <w:sz w:val="24"/>
          <w:szCs w:val="24"/>
          <w:lang w:val="sq-AL"/>
        </w:rPr>
        <w:t>informata t</w:t>
      </w:r>
      <w:r w:rsidR="00637733" w:rsidRPr="00B172D6">
        <w:rPr>
          <w:rFonts w:ascii="Book Antiqua" w:eastAsia="Times New Roman" w:hAnsi="Book Antiqua"/>
          <w:color w:val="000000"/>
          <w:sz w:val="24"/>
          <w:szCs w:val="24"/>
          <w:lang w:val="sq-AL"/>
        </w:rPr>
        <w:t>ë</w:t>
      </w:r>
      <w:r w:rsidR="009E30BA" w:rsidRPr="00B172D6">
        <w:rPr>
          <w:rFonts w:ascii="Book Antiqua" w:eastAsia="Times New Roman" w:hAnsi="Book Antiqua"/>
          <w:color w:val="000000"/>
          <w:sz w:val="24"/>
          <w:szCs w:val="24"/>
          <w:lang w:val="sq-AL"/>
        </w:rPr>
        <w:t xml:space="preserve"> tilla </w:t>
      </w:r>
      <w:r w:rsidRPr="00B172D6">
        <w:rPr>
          <w:rFonts w:ascii="Book Antiqua" w:eastAsia="Times New Roman" w:hAnsi="Book Antiqua"/>
          <w:color w:val="000000"/>
          <w:sz w:val="24"/>
          <w:szCs w:val="24"/>
          <w:lang w:val="sq-AL"/>
        </w:rPr>
        <w:t xml:space="preserve">për </w:t>
      </w:r>
      <w:r w:rsidR="009E30BA" w:rsidRPr="00B172D6">
        <w:rPr>
          <w:rFonts w:ascii="Book Antiqua" w:eastAsia="Times New Roman" w:hAnsi="Book Antiqua"/>
          <w:color w:val="000000"/>
          <w:sz w:val="24"/>
          <w:szCs w:val="24"/>
          <w:lang w:val="sq-AL"/>
        </w:rPr>
        <w:t>personelin</w:t>
      </w:r>
      <w:r w:rsidRPr="00B172D6">
        <w:rPr>
          <w:rFonts w:ascii="Book Antiqua" w:eastAsia="Times New Roman" w:hAnsi="Book Antiqua"/>
          <w:color w:val="000000"/>
          <w:sz w:val="24"/>
          <w:szCs w:val="24"/>
          <w:lang w:val="sq-AL"/>
        </w:rPr>
        <w:t xml:space="preserve"> </w:t>
      </w:r>
      <w:r w:rsidR="009E30BA" w:rsidRPr="00B172D6">
        <w:rPr>
          <w:rFonts w:ascii="Book Antiqua" w:eastAsia="Times New Roman" w:hAnsi="Book Antiqua"/>
          <w:color w:val="000000"/>
          <w:sz w:val="24"/>
          <w:szCs w:val="24"/>
          <w:lang w:val="sq-AL"/>
        </w:rPr>
        <w:t>e tyre p</w:t>
      </w:r>
      <w:r w:rsidR="00637733" w:rsidRPr="00B172D6">
        <w:rPr>
          <w:rFonts w:ascii="Book Antiqua" w:eastAsia="Times New Roman" w:hAnsi="Book Antiqua"/>
          <w:color w:val="000000"/>
          <w:sz w:val="24"/>
          <w:szCs w:val="24"/>
          <w:lang w:val="sq-AL"/>
        </w:rPr>
        <w:t>ë</w:t>
      </w:r>
      <w:r w:rsidR="009E30BA" w:rsidRPr="00B172D6">
        <w:rPr>
          <w:rFonts w:ascii="Book Antiqua" w:eastAsia="Times New Roman" w:hAnsi="Book Antiqua"/>
          <w:color w:val="000000"/>
          <w:sz w:val="24"/>
          <w:szCs w:val="24"/>
          <w:lang w:val="sq-AL"/>
        </w:rPr>
        <w:t>r t’iu mund</w:t>
      </w:r>
      <w:r w:rsidR="00637733" w:rsidRPr="00B172D6">
        <w:rPr>
          <w:rFonts w:ascii="Book Antiqua" w:eastAsia="Times New Roman" w:hAnsi="Book Antiqua"/>
          <w:color w:val="000000"/>
          <w:sz w:val="24"/>
          <w:szCs w:val="24"/>
          <w:lang w:val="sq-AL"/>
        </w:rPr>
        <w:t>ë</w:t>
      </w:r>
      <w:r w:rsidR="009E30BA" w:rsidRPr="00B172D6">
        <w:rPr>
          <w:rFonts w:ascii="Book Antiqua" w:eastAsia="Times New Roman" w:hAnsi="Book Antiqua"/>
          <w:color w:val="000000"/>
          <w:sz w:val="24"/>
          <w:szCs w:val="24"/>
          <w:lang w:val="sq-AL"/>
        </w:rPr>
        <w:t xml:space="preserve">suar </w:t>
      </w:r>
      <w:r w:rsidRPr="00B172D6">
        <w:rPr>
          <w:rFonts w:ascii="Book Antiqua" w:eastAsia="Times New Roman" w:hAnsi="Book Antiqua"/>
          <w:color w:val="000000"/>
          <w:sz w:val="24"/>
          <w:szCs w:val="24"/>
          <w:lang w:val="sq-AL"/>
        </w:rPr>
        <w:t xml:space="preserve">që të </w:t>
      </w:r>
      <w:r w:rsidR="009E30BA" w:rsidRPr="00B172D6">
        <w:rPr>
          <w:rFonts w:ascii="Book Antiqua" w:eastAsia="Times New Roman" w:hAnsi="Book Antiqua"/>
          <w:color w:val="000000"/>
          <w:sz w:val="24"/>
          <w:szCs w:val="24"/>
          <w:lang w:val="sq-AL"/>
        </w:rPr>
        <w:t>zbatojn</w:t>
      </w:r>
      <w:r w:rsidR="00637733" w:rsidRPr="00B172D6">
        <w:rPr>
          <w:rFonts w:ascii="Book Antiqua" w:eastAsia="Times New Roman" w:hAnsi="Book Antiqua"/>
          <w:color w:val="000000"/>
          <w:sz w:val="24"/>
          <w:szCs w:val="24"/>
          <w:lang w:val="sq-AL"/>
        </w:rPr>
        <w:t>ë</w:t>
      </w:r>
      <w:r w:rsidR="009E30BA"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përgjegjësitë e tyre në lidhje me transportin e mallrave të rrezikshme dhe duhet të ofroj</w:t>
      </w:r>
      <w:r w:rsidR="009E30BA" w:rsidRPr="00B172D6">
        <w:rPr>
          <w:rFonts w:ascii="Book Antiqua" w:eastAsia="Times New Roman" w:hAnsi="Book Antiqua"/>
          <w:color w:val="000000"/>
          <w:sz w:val="24"/>
          <w:szCs w:val="24"/>
          <w:lang w:val="sq-AL"/>
        </w:rPr>
        <w:t>n</w:t>
      </w:r>
      <w:r w:rsidRPr="00B172D6">
        <w:rPr>
          <w:rFonts w:ascii="Book Antiqua" w:eastAsia="Times New Roman" w:hAnsi="Book Antiqua"/>
          <w:color w:val="000000"/>
          <w:sz w:val="24"/>
          <w:szCs w:val="24"/>
          <w:lang w:val="sq-AL"/>
        </w:rPr>
        <w:t xml:space="preserve">ë udhëzime </w:t>
      </w:r>
      <w:r w:rsidR="009E30BA" w:rsidRPr="00B172D6">
        <w:rPr>
          <w:rFonts w:ascii="Book Antiqua" w:eastAsia="Times New Roman" w:hAnsi="Book Antiqua"/>
          <w:color w:val="000000"/>
          <w:sz w:val="24"/>
          <w:szCs w:val="24"/>
          <w:lang w:val="sq-AL"/>
        </w:rPr>
        <w:t>lidhur me veprimet</w:t>
      </w:r>
      <w:r w:rsidRPr="00B172D6">
        <w:rPr>
          <w:rFonts w:ascii="Book Antiqua" w:eastAsia="Times New Roman" w:hAnsi="Book Antiqua"/>
          <w:color w:val="000000"/>
          <w:sz w:val="24"/>
          <w:szCs w:val="24"/>
          <w:lang w:val="sq-AL"/>
        </w:rPr>
        <w:t xml:space="preserve"> </w:t>
      </w:r>
      <w:r w:rsidR="009E30BA" w:rsidRPr="00B172D6">
        <w:rPr>
          <w:rFonts w:ascii="Book Antiqua" w:eastAsia="Times New Roman" w:hAnsi="Book Antiqua"/>
          <w:color w:val="000000"/>
          <w:sz w:val="24"/>
          <w:szCs w:val="24"/>
          <w:lang w:val="sq-AL"/>
        </w:rPr>
        <w:t>q</w:t>
      </w:r>
      <w:r w:rsidR="00637733" w:rsidRPr="00B172D6">
        <w:rPr>
          <w:rFonts w:ascii="Book Antiqua" w:eastAsia="Times New Roman" w:hAnsi="Book Antiqua"/>
          <w:color w:val="000000"/>
          <w:sz w:val="24"/>
          <w:szCs w:val="24"/>
          <w:lang w:val="sq-AL"/>
        </w:rPr>
        <w:t>ë</w:t>
      </w:r>
      <w:r w:rsidR="009E30BA" w:rsidRPr="00B172D6">
        <w:rPr>
          <w:rFonts w:ascii="Book Antiqua" w:eastAsia="Times New Roman" w:hAnsi="Book Antiqua"/>
          <w:color w:val="000000"/>
          <w:sz w:val="24"/>
          <w:szCs w:val="24"/>
          <w:lang w:val="sq-AL"/>
        </w:rPr>
        <w:t xml:space="preserve"> duhet nd</w:t>
      </w:r>
      <w:r w:rsidR="00637733" w:rsidRPr="00B172D6">
        <w:rPr>
          <w:rFonts w:ascii="Book Antiqua" w:eastAsia="Times New Roman" w:hAnsi="Book Antiqua"/>
          <w:color w:val="000000"/>
          <w:sz w:val="24"/>
          <w:szCs w:val="24"/>
          <w:lang w:val="sq-AL"/>
        </w:rPr>
        <w:t>ë</w:t>
      </w:r>
      <w:r w:rsidR="009E30BA" w:rsidRPr="00B172D6">
        <w:rPr>
          <w:rFonts w:ascii="Book Antiqua" w:eastAsia="Times New Roman" w:hAnsi="Book Antiqua"/>
          <w:color w:val="000000"/>
          <w:sz w:val="24"/>
          <w:szCs w:val="24"/>
          <w:lang w:val="sq-AL"/>
        </w:rPr>
        <w:t>r</w:t>
      </w:r>
      <w:r w:rsidRPr="00B172D6">
        <w:rPr>
          <w:rFonts w:ascii="Book Antiqua" w:eastAsia="Times New Roman" w:hAnsi="Book Antiqua"/>
          <w:color w:val="000000"/>
          <w:sz w:val="24"/>
          <w:szCs w:val="24"/>
          <w:lang w:val="sq-AL"/>
        </w:rPr>
        <w:t xml:space="preserve">marrë në rast të emergjencave që </w:t>
      </w:r>
      <w:r w:rsidR="00DB146F" w:rsidRPr="00B172D6">
        <w:rPr>
          <w:rFonts w:ascii="Book Antiqua" w:eastAsia="Times New Roman" w:hAnsi="Book Antiqua"/>
          <w:color w:val="000000"/>
          <w:sz w:val="24"/>
          <w:szCs w:val="24"/>
          <w:lang w:val="sq-AL"/>
        </w:rPr>
        <w:t xml:space="preserve">shfaqen </w:t>
      </w:r>
      <w:r w:rsidRPr="00B172D6">
        <w:rPr>
          <w:rFonts w:ascii="Book Antiqua" w:eastAsia="Times New Roman" w:hAnsi="Book Antiqua"/>
          <w:color w:val="000000"/>
          <w:sz w:val="24"/>
          <w:szCs w:val="24"/>
          <w:lang w:val="sq-AL"/>
        </w:rPr>
        <w:t xml:space="preserve"> </w:t>
      </w:r>
      <w:r w:rsidR="00DB146F" w:rsidRPr="00B172D6">
        <w:rPr>
          <w:rFonts w:ascii="Book Antiqua" w:eastAsia="Times New Roman" w:hAnsi="Book Antiqua"/>
          <w:color w:val="000000"/>
          <w:sz w:val="24"/>
          <w:szCs w:val="24"/>
          <w:lang w:val="sq-AL"/>
        </w:rPr>
        <w:t xml:space="preserve">e </w:t>
      </w:r>
      <w:r w:rsidR="009E30BA" w:rsidRPr="00B172D6">
        <w:rPr>
          <w:rFonts w:ascii="Book Antiqua" w:eastAsia="Times New Roman" w:hAnsi="Book Antiqua"/>
          <w:color w:val="000000"/>
          <w:sz w:val="24"/>
          <w:szCs w:val="24"/>
          <w:lang w:val="sq-AL"/>
        </w:rPr>
        <w:t>q</w:t>
      </w:r>
      <w:r w:rsidR="00637733" w:rsidRPr="00B172D6">
        <w:rPr>
          <w:rFonts w:ascii="Book Antiqua" w:eastAsia="Times New Roman" w:hAnsi="Book Antiqua"/>
          <w:color w:val="000000"/>
          <w:sz w:val="24"/>
          <w:szCs w:val="24"/>
          <w:lang w:val="sq-AL"/>
        </w:rPr>
        <w:t>ë</w:t>
      </w:r>
      <w:r w:rsidR="009E30BA" w:rsidRPr="00B172D6">
        <w:rPr>
          <w:rFonts w:ascii="Book Antiqua" w:eastAsia="Times New Roman" w:hAnsi="Book Antiqua"/>
          <w:color w:val="000000"/>
          <w:sz w:val="24"/>
          <w:szCs w:val="24"/>
          <w:lang w:val="sq-AL"/>
        </w:rPr>
        <w:t xml:space="preserve"> p</w:t>
      </w:r>
      <w:r w:rsidR="00637733" w:rsidRPr="00B172D6">
        <w:rPr>
          <w:rFonts w:ascii="Book Antiqua" w:eastAsia="Times New Roman" w:hAnsi="Book Antiqua"/>
          <w:color w:val="000000"/>
          <w:sz w:val="24"/>
          <w:szCs w:val="24"/>
          <w:lang w:val="sq-AL"/>
        </w:rPr>
        <w:t>ë</w:t>
      </w:r>
      <w:r w:rsidR="009E30BA" w:rsidRPr="00B172D6">
        <w:rPr>
          <w:rFonts w:ascii="Book Antiqua" w:eastAsia="Times New Roman" w:hAnsi="Book Antiqua"/>
          <w:color w:val="000000"/>
          <w:sz w:val="24"/>
          <w:szCs w:val="24"/>
          <w:lang w:val="sq-AL"/>
        </w:rPr>
        <w:t>rfshijn</w:t>
      </w:r>
      <w:r w:rsidR="00637733" w:rsidRPr="00B172D6">
        <w:rPr>
          <w:rFonts w:ascii="Book Antiqua" w:eastAsia="Times New Roman" w:hAnsi="Book Antiqua"/>
          <w:color w:val="000000"/>
          <w:sz w:val="24"/>
          <w:szCs w:val="24"/>
          <w:lang w:val="sq-AL"/>
        </w:rPr>
        <w:t>ë</w:t>
      </w:r>
      <w:r w:rsidR="009E30BA"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mallra të rrezikshme.</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2</w:t>
      </w:r>
      <w:r w:rsidR="007A5CB5" w:rsidRPr="00B172D6">
        <w:rPr>
          <w:rFonts w:ascii="Book Antiqua" w:eastAsia="Times New Roman" w:hAnsi="Book Antiqua"/>
          <w:color w:val="000000"/>
          <w:sz w:val="24"/>
          <w:szCs w:val="24"/>
          <w:lang w:val="sq-AL"/>
        </w:rPr>
        <w:t>2</w:t>
      </w:r>
      <w:r w:rsidR="00FE43D3" w:rsidRPr="00B172D6">
        <w:rPr>
          <w:rFonts w:ascii="Book Antiqua" w:eastAsia="Times New Roman" w:hAnsi="Book Antiqua"/>
          <w:color w:val="000000"/>
          <w:sz w:val="24"/>
          <w:szCs w:val="24"/>
          <w:lang w:val="sq-AL"/>
        </w:rPr>
        <w:t>.</w:t>
      </w:r>
      <w:r w:rsidR="00EB69A4" w:rsidRPr="00B172D6">
        <w:rPr>
          <w:rFonts w:ascii="Book Antiqua" w:eastAsia="Times New Roman" w:hAnsi="Book Antiqua"/>
          <w:color w:val="000000"/>
          <w:sz w:val="24"/>
          <w:szCs w:val="24"/>
          <w:lang w:val="sq-AL"/>
        </w:rPr>
        <w:t>9</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Nëse ndodh</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w:t>
      </w:r>
      <w:r w:rsidR="009E30BA" w:rsidRPr="00B172D6">
        <w:rPr>
          <w:rFonts w:ascii="Book Antiqua" w:eastAsia="Times New Roman" w:hAnsi="Book Antiqua"/>
          <w:color w:val="000000"/>
          <w:sz w:val="24"/>
          <w:szCs w:val="24"/>
          <w:lang w:val="sq-AL"/>
        </w:rPr>
        <w:t>ndo</w:t>
      </w:r>
      <w:r w:rsidR="00CC0C53" w:rsidRPr="00B172D6">
        <w:rPr>
          <w:rFonts w:ascii="Book Antiqua" w:eastAsia="Times New Roman" w:hAnsi="Book Antiqua"/>
          <w:color w:val="000000"/>
          <w:sz w:val="24"/>
          <w:szCs w:val="24"/>
          <w:lang w:val="sq-AL"/>
        </w:rPr>
        <w:t>një emergjenc</w:t>
      </w:r>
      <w:r w:rsidR="001E36A0"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në fluturim, piloti </w:t>
      </w:r>
      <w:r w:rsidR="009E30BA" w:rsidRPr="00B172D6">
        <w:rPr>
          <w:rFonts w:ascii="Book Antiqua" w:eastAsia="Times New Roman" w:hAnsi="Book Antiqua"/>
          <w:color w:val="000000"/>
          <w:sz w:val="24"/>
          <w:szCs w:val="24"/>
          <w:lang w:val="sq-AL"/>
        </w:rPr>
        <w:t>komandues</w:t>
      </w:r>
      <w:r w:rsidRPr="00B172D6">
        <w:rPr>
          <w:rFonts w:ascii="Book Antiqua" w:eastAsia="Times New Roman" w:hAnsi="Book Antiqua"/>
          <w:color w:val="000000"/>
          <w:sz w:val="24"/>
          <w:szCs w:val="24"/>
          <w:lang w:val="sq-AL"/>
        </w:rPr>
        <w:t xml:space="preserve"> duhet</w:t>
      </w:r>
      <w:r w:rsidR="00CC0C53"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sa më shpejt që situata lejon, të informojë njësitë e duhura të shërbimeve të trafikut ajror, </w:t>
      </w:r>
      <w:r w:rsidR="009E30BA" w:rsidRPr="00B172D6">
        <w:rPr>
          <w:rFonts w:ascii="Book Antiqua" w:eastAsia="Times New Roman" w:hAnsi="Book Antiqua"/>
          <w:color w:val="000000"/>
          <w:sz w:val="24"/>
          <w:szCs w:val="24"/>
          <w:lang w:val="sq-AL"/>
        </w:rPr>
        <w:t>p</w:t>
      </w:r>
      <w:r w:rsidR="00637733" w:rsidRPr="00B172D6">
        <w:rPr>
          <w:rFonts w:ascii="Book Antiqua" w:eastAsia="Times New Roman" w:hAnsi="Book Antiqua"/>
          <w:color w:val="000000"/>
          <w:sz w:val="24"/>
          <w:szCs w:val="24"/>
          <w:lang w:val="sq-AL"/>
        </w:rPr>
        <w:t>ë</w:t>
      </w:r>
      <w:r w:rsidR="009E30BA" w:rsidRPr="00B172D6">
        <w:rPr>
          <w:rFonts w:ascii="Book Antiqua" w:eastAsia="Times New Roman" w:hAnsi="Book Antiqua"/>
          <w:color w:val="000000"/>
          <w:sz w:val="24"/>
          <w:szCs w:val="24"/>
          <w:lang w:val="sq-AL"/>
        </w:rPr>
        <w:t>r t</w:t>
      </w:r>
      <w:r w:rsidR="00637733" w:rsidRPr="00B172D6">
        <w:rPr>
          <w:rFonts w:ascii="Book Antiqua" w:eastAsia="Times New Roman" w:hAnsi="Book Antiqua"/>
          <w:color w:val="000000"/>
          <w:sz w:val="24"/>
          <w:szCs w:val="24"/>
          <w:lang w:val="sq-AL"/>
        </w:rPr>
        <w:t>ë</w:t>
      </w:r>
      <w:r w:rsidR="009E30BA" w:rsidRPr="00B172D6">
        <w:rPr>
          <w:rFonts w:ascii="Book Antiqua" w:eastAsia="Times New Roman" w:hAnsi="Book Antiqua"/>
          <w:color w:val="000000"/>
          <w:sz w:val="24"/>
          <w:szCs w:val="24"/>
          <w:lang w:val="sq-AL"/>
        </w:rPr>
        <w:t xml:space="preserve"> informuar</w:t>
      </w:r>
      <w:r w:rsidRPr="00B172D6">
        <w:rPr>
          <w:rFonts w:ascii="Book Antiqua" w:eastAsia="Times New Roman" w:hAnsi="Book Antiqua"/>
          <w:color w:val="000000"/>
          <w:sz w:val="24"/>
          <w:szCs w:val="24"/>
          <w:lang w:val="sq-AL"/>
        </w:rPr>
        <w:t xml:space="preserve"> </w:t>
      </w:r>
      <w:r w:rsidR="009E30BA" w:rsidRPr="00B172D6">
        <w:rPr>
          <w:rFonts w:ascii="Book Antiqua" w:eastAsia="Times New Roman" w:hAnsi="Book Antiqua"/>
          <w:color w:val="000000"/>
          <w:sz w:val="24"/>
          <w:szCs w:val="24"/>
          <w:lang w:val="sq-AL"/>
        </w:rPr>
        <w:t>autoritetet</w:t>
      </w:r>
      <w:r w:rsidRPr="00B172D6">
        <w:rPr>
          <w:rFonts w:ascii="Book Antiqua" w:eastAsia="Times New Roman" w:hAnsi="Book Antiqua"/>
          <w:color w:val="000000"/>
          <w:sz w:val="24"/>
          <w:szCs w:val="24"/>
          <w:lang w:val="sq-AL"/>
        </w:rPr>
        <w:t xml:space="preserve"> </w:t>
      </w:r>
      <w:r w:rsidR="009E30BA" w:rsidRPr="00B172D6">
        <w:rPr>
          <w:rFonts w:ascii="Book Antiqua" w:eastAsia="Times New Roman" w:hAnsi="Book Antiqua"/>
          <w:color w:val="000000"/>
          <w:sz w:val="24"/>
          <w:szCs w:val="24"/>
          <w:lang w:val="sq-AL"/>
        </w:rPr>
        <w:t xml:space="preserve">e </w:t>
      </w:r>
      <w:r w:rsidRPr="00B172D6">
        <w:rPr>
          <w:rFonts w:ascii="Book Antiqua" w:eastAsia="Times New Roman" w:hAnsi="Book Antiqua"/>
          <w:color w:val="000000"/>
          <w:sz w:val="24"/>
          <w:szCs w:val="24"/>
          <w:lang w:val="sq-AL"/>
        </w:rPr>
        <w:t xml:space="preserve">aerodromit, </w:t>
      </w:r>
      <w:r w:rsidR="009E30BA" w:rsidRPr="00B172D6">
        <w:rPr>
          <w:rFonts w:ascii="Book Antiqua" w:eastAsia="Times New Roman" w:hAnsi="Book Antiqua"/>
          <w:color w:val="000000"/>
          <w:sz w:val="24"/>
          <w:szCs w:val="24"/>
          <w:lang w:val="sq-AL"/>
        </w:rPr>
        <w:t xml:space="preserve">mbi </w:t>
      </w:r>
      <w:r w:rsidR="00D71810">
        <w:rPr>
          <w:rFonts w:ascii="Book Antiqua" w:eastAsia="Times New Roman" w:hAnsi="Book Antiqua"/>
          <w:color w:val="000000"/>
          <w:sz w:val="24"/>
          <w:szCs w:val="24"/>
          <w:lang w:val="sq-AL"/>
        </w:rPr>
        <w:t>ç</w:t>
      </w:r>
      <w:r w:rsidR="009E30BA" w:rsidRPr="00B172D6">
        <w:rPr>
          <w:rFonts w:ascii="Book Antiqua" w:eastAsia="Times New Roman" w:hAnsi="Book Antiqua"/>
          <w:color w:val="000000"/>
          <w:sz w:val="24"/>
          <w:szCs w:val="24"/>
          <w:lang w:val="sq-AL"/>
        </w:rPr>
        <w:t>far</w:t>
      </w:r>
      <w:r w:rsidR="00637733" w:rsidRPr="00B172D6">
        <w:rPr>
          <w:rFonts w:ascii="Book Antiqua" w:eastAsia="Times New Roman" w:hAnsi="Book Antiqua"/>
          <w:color w:val="000000"/>
          <w:sz w:val="24"/>
          <w:szCs w:val="24"/>
          <w:lang w:val="sq-AL"/>
        </w:rPr>
        <w:t>ë</w:t>
      </w:r>
      <w:r w:rsidR="009E30BA" w:rsidRPr="00B172D6">
        <w:rPr>
          <w:rFonts w:ascii="Book Antiqua" w:eastAsia="Times New Roman" w:hAnsi="Book Antiqua"/>
          <w:color w:val="000000"/>
          <w:sz w:val="24"/>
          <w:szCs w:val="24"/>
          <w:lang w:val="sq-AL"/>
        </w:rPr>
        <w:t>do mallrash</w:t>
      </w:r>
      <w:r w:rsidRPr="00B172D6">
        <w:rPr>
          <w:rFonts w:ascii="Book Antiqua" w:eastAsia="Times New Roman" w:hAnsi="Book Antiqua"/>
          <w:color w:val="000000"/>
          <w:sz w:val="24"/>
          <w:szCs w:val="24"/>
          <w:lang w:val="sq-AL"/>
        </w:rPr>
        <w:t xml:space="preserve"> të rrezikshme në bord të </w:t>
      </w:r>
      <w:r w:rsidR="000071A3" w:rsidRPr="00B172D6">
        <w:rPr>
          <w:rFonts w:ascii="Book Antiqua" w:eastAsia="Times New Roman" w:hAnsi="Book Antiqua"/>
          <w:color w:val="000000"/>
          <w:sz w:val="24"/>
          <w:szCs w:val="24"/>
          <w:lang w:val="sq-AL"/>
        </w:rPr>
        <w:t>mjetit ajror</w:t>
      </w:r>
      <w:r w:rsidRPr="00B172D6">
        <w:rPr>
          <w:rFonts w:ascii="Book Antiqua" w:eastAsia="Times New Roman" w:hAnsi="Book Antiqua"/>
          <w:color w:val="000000"/>
          <w:sz w:val="24"/>
          <w:szCs w:val="24"/>
          <w:lang w:val="sq-AL"/>
        </w:rPr>
        <w:t xml:space="preserve">, siç është paraparë në </w:t>
      </w:r>
      <w:r w:rsidR="00FA133F" w:rsidRPr="00B172D6">
        <w:rPr>
          <w:rFonts w:ascii="Book Antiqua" w:eastAsia="Times New Roman" w:hAnsi="Book Antiqua"/>
          <w:color w:val="000000"/>
          <w:sz w:val="24"/>
          <w:szCs w:val="24"/>
          <w:lang w:val="sq-AL"/>
        </w:rPr>
        <w:t>Instruksione</w:t>
      </w:r>
      <w:r w:rsidR="000071A3" w:rsidRPr="00B172D6">
        <w:rPr>
          <w:rFonts w:ascii="Book Antiqua" w:eastAsia="Times New Roman" w:hAnsi="Book Antiqua"/>
          <w:color w:val="000000"/>
          <w:sz w:val="24"/>
          <w:szCs w:val="24"/>
          <w:lang w:val="sq-AL"/>
        </w:rPr>
        <w:t>t Teknike</w:t>
      </w:r>
      <w:r w:rsidRPr="00B172D6">
        <w:rPr>
          <w:rFonts w:ascii="Book Antiqua" w:eastAsia="Times New Roman" w:hAnsi="Book Antiqua"/>
          <w:color w:val="000000"/>
          <w:sz w:val="24"/>
          <w:szCs w:val="24"/>
          <w:lang w:val="sq-AL"/>
        </w:rPr>
        <w:t>.</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2</w:t>
      </w:r>
      <w:r w:rsidR="007A5CB5" w:rsidRPr="00B172D6">
        <w:rPr>
          <w:rFonts w:ascii="Book Antiqua" w:eastAsia="Times New Roman" w:hAnsi="Book Antiqua"/>
          <w:color w:val="000000"/>
          <w:sz w:val="24"/>
          <w:szCs w:val="24"/>
          <w:lang w:val="sq-AL"/>
        </w:rPr>
        <w:t>2</w:t>
      </w:r>
      <w:r w:rsidR="00FE43D3" w:rsidRPr="00B172D6">
        <w:rPr>
          <w:rFonts w:ascii="Book Antiqua" w:eastAsia="Times New Roman" w:hAnsi="Book Antiqua"/>
          <w:color w:val="000000"/>
          <w:sz w:val="24"/>
          <w:szCs w:val="24"/>
          <w:lang w:val="sq-AL"/>
        </w:rPr>
        <w:t>.</w:t>
      </w:r>
      <w:r w:rsidR="00EB69A4" w:rsidRPr="00B172D6">
        <w:rPr>
          <w:rFonts w:ascii="Book Antiqua" w:eastAsia="Times New Roman" w:hAnsi="Book Antiqua"/>
          <w:color w:val="000000"/>
          <w:sz w:val="24"/>
          <w:szCs w:val="24"/>
          <w:lang w:val="sq-AL"/>
        </w:rPr>
        <w:t>10</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 xml:space="preserve">Në rast të </w:t>
      </w:r>
      <w:r w:rsidR="009E30BA" w:rsidRPr="00B172D6">
        <w:rPr>
          <w:rFonts w:ascii="Book Antiqua" w:eastAsia="Times New Roman" w:hAnsi="Book Antiqua"/>
          <w:color w:val="000000"/>
          <w:sz w:val="24"/>
          <w:szCs w:val="24"/>
          <w:lang w:val="sq-AL"/>
        </w:rPr>
        <w:t>ndo</w:t>
      </w:r>
      <w:r w:rsidRPr="00B172D6">
        <w:rPr>
          <w:rFonts w:ascii="Book Antiqua" w:eastAsia="Times New Roman" w:hAnsi="Book Antiqua"/>
          <w:color w:val="000000"/>
          <w:sz w:val="24"/>
          <w:szCs w:val="24"/>
          <w:lang w:val="sq-AL"/>
        </w:rPr>
        <w:t>një aksident</w:t>
      </w:r>
      <w:r w:rsidR="00CC0C53" w:rsidRPr="00B172D6">
        <w:rPr>
          <w:rFonts w:ascii="Book Antiqua" w:eastAsia="Times New Roman" w:hAnsi="Book Antiqua"/>
          <w:color w:val="000000"/>
          <w:sz w:val="24"/>
          <w:szCs w:val="24"/>
          <w:lang w:val="sq-AL"/>
        </w:rPr>
        <w:t>i</w:t>
      </w:r>
      <w:r w:rsidRPr="00B172D6">
        <w:rPr>
          <w:rFonts w:ascii="Book Antiqua" w:eastAsia="Times New Roman" w:hAnsi="Book Antiqua"/>
          <w:color w:val="000000"/>
          <w:sz w:val="24"/>
          <w:szCs w:val="24"/>
          <w:lang w:val="sq-AL"/>
        </w:rPr>
        <w:t xml:space="preserve"> </w:t>
      </w:r>
      <w:r w:rsidR="009E30BA"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9E30BA" w:rsidRPr="00B172D6">
        <w:rPr>
          <w:rFonts w:ascii="Book Antiqua" w:eastAsia="Times New Roman" w:hAnsi="Book Antiqua"/>
          <w:color w:val="000000"/>
          <w:sz w:val="24"/>
          <w:szCs w:val="24"/>
          <w:lang w:val="sq-AL"/>
        </w:rPr>
        <w:t xml:space="preserve"> </w:t>
      </w:r>
      <w:r w:rsidR="000071A3" w:rsidRPr="00B172D6">
        <w:rPr>
          <w:rFonts w:ascii="Book Antiqua" w:eastAsia="Times New Roman" w:hAnsi="Book Antiqua"/>
          <w:color w:val="000000"/>
          <w:sz w:val="24"/>
          <w:szCs w:val="24"/>
          <w:lang w:val="sq-AL"/>
        </w:rPr>
        <w:t>mjetit ajror</w:t>
      </w:r>
      <w:r w:rsidRPr="00B172D6">
        <w:rPr>
          <w:rFonts w:ascii="Book Antiqua" w:eastAsia="Times New Roman" w:hAnsi="Book Antiqua"/>
          <w:color w:val="000000"/>
          <w:sz w:val="24"/>
          <w:szCs w:val="24"/>
          <w:lang w:val="sq-AL"/>
        </w:rPr>
        <w:t>, operatori</w:t>
      </w:r>
      <w:r w:rsidR="00263F15" w:rsidRPr="00B172D6">
        <w:rPr>
          <w:rFonts w:ascii="Book Antiqua" w:eastAsia="Times New Roman" w:hAnsi="Book Antiqua"/>
          <w:color w:val="000000"/>
          <w:sz w:val="24"/>
          <w:szCs w:val="24"/>
          <w:lang w:val="sq-AL"/>
        </w:rPr>
        <w:t xml:space="preserve"> i </w:t>
      </w:r>
      <w:r w:rsidR="000071A3" w:rsidRPr="00B172D6">
        <w:rPr>
          <w:rFonts w:ascii="Book Antiqua" w:eastAsia="Times New Roman" w:hAnsi="Book Antiqua"/>
          <w:color w:val="000000"/>
          <w:sz w:val="24"/>
          <w:szCs w:val="24"/>
          <w:lang w:val="sq-AL"/>
        </w:rPr>
        <w:t>mjetit ajror</w:t>
      </w:r>
      <w:r w:rsidRPr="00B172D6">
        <w:rPr>
          <w:rFonts w:ascii="Book Antiqua" w:eastAsia="Times New Roman" w:hAnsi="Book Antiqua"/>
          <w:color w:val="000000"/>
          <w:sz w:val="24"/>
          <w:szCs w:val="24"/>
          <w:lang w:val="sq-AL"/>
        </w:rPr>
        <w:t xml:space="preserve"> që </w:t>
      </w:r>
      <w:r w:rsidR="009E30BA" w:rsidRPr="00B172D6">
        <w:rPr>
          <w:rFonts w:ascii="Book Antiqua" w:eastAsia="Times New Roman" w:hAnsi="Book Antiqua"/>
          <w:color w:val="000000"/>
          <w:sz w:val="24"/>
          <w:szCs w:val="24"/>
          <w:lang w:val="sq-AL"/>
        </w:rPr>
        <w:t xml:space="preserve">ka bartur </w:t>
      </w:r>
      <w:r w:rsidRPr="00B172D6">
        <w:rPr>
          <w:rFonts w:ascii="Book Antiqua" w:eastAsia="Times New Roman" w:hAnsi="Book Antiqua"/>
          <w:color w:val="000000"/>
          <w:sz w:val="24"/>
          <w:szCs w:val="24"/>
          <w:lang w:val="sq-AL"/>
        </w:rPr>
        <w:t>mallra të rrezikshme si ngarkesë duhet</w:t>
      </w:r>
      <w:r w:rsidR="009E30BA" w:rsidRPr="00B172D6">
        <w:rPr>
          <w:rFonts w:ascii="Book Antiqua" w:eastAsia="Times New Roman" w:hAnsi="Book Antiqua"/>
          <w:color w:val="000000"/>
          <w:sz w:val="24"/>
          <w:szCs w:val="24"/>
          <w:lang w:val="sq-AL"/>
        </w:rPr>
        <w:t xml:space="preserve"> t</w:t>
      </w:r>
      <w:r w:rsidR="00637733" w:rsidRPr="00B172D6">
        <w:rPr>
          <w:rFonts w:ascii="Book Antiqua" w:eastAsia="Times New Roman" w:hAnsi="Book Antiqua"/>
          <w:color w:val="000000"/>
          <w:sz w:val="24"/>
          <w:szCs w:val="24"/>
          <w:lang w:val="sq-AL"/>
        </w:rPr>
        <w:t>ë</w:t>
      </w:r>
      <w:r w:rsidR="009E30BA" w:rsidRPr="00B172D6">
        <w:rPr>
          <w:rFonts w:ascii="Book Antiqua" w:eastAsia="Times New Roman" w:hAnsi="Book Antiqua"/>
          <w:color w:val="000000"/>
          <w:sz w:val="24"/>
          <w:szCs w:val="24"/>
          <w:lang w:val="sq-AL"/>
        </w:rPr>
        <w:t xml:space="preserve"> ofro</w:t>
      </w:r>
      <w:r w:rsidR="00CC0C53" w:rsidRPr="00B172D6">
        <w:rPr>
          <w:rFonts w:ascii="Book Antiqua" w:eastAsia="Times New Roman" w:hAnsi="Book Antiqua"/>
          <w:color w:val="000000"/>
          <w:sz w:val="24"/>
          <w:szCs w:val="24"/>
          <w:lang w:val="sq-AL"/>
        </w:rPr>
        <w:t>j</w:t>
      </w:r>
      <w:r w:rsidR="00637733" w:rsidRPr="00B172D6">
        <w:rPr>
          <w:rFonts w:ascii="Book Antiqua" w:eastAsia="Times New Roman" w:hAnsi="Book Antiqua"/>
          <w:color w:val="000000"/>
          <w:sz w:val="24"/>
          <w:szCs w:val="24"/>
          <w:lang w:val="sq-AL"/>
        </w:rPr>
        <w:t>ë</w:t>
      </w:r>
      <w:r w:rsidR="009E30BA" w:rsidRPr="00B172D6">
        <w:rPr>
          <w:rFonts w:ascii="Book Antiqua" w:eastAsia="Times New Roman" w:hAnsi="Book Antiqua"/>
          <w:color w:val="000000"/>
          <w:sz w:val="24"/>
          <w:szCs w:val="24"/>
          <w:lang w:val="sq-AL"/>
        </w:rPr>
        <w:t xml:space="preserve"> informata pa </w:t>
      </w:r>
      <w:r w:rsidRPr="00B172D6">
        <w:rPr>
          <w:rFonts w:ascii="Book Antiqua" w:eastAsia="Times New Roman" w:hAnsi="Book Antiqua"/>
          <w:color w:val="000000"/>
          <w:sz w:val="24"/>
          <w:szCs w:val="24"/>
          <w:lang w:val="sq-AL"/>
        </w:rPr>
        <w:t xml:space="preserve">vonesë, </w:t>
      </w:r>
      <w:r w:rsidR="009E30BA" w:rsidRPr="00B172D6">
        <w:rPr>
          <w:rFonts w:ascii="Book Antiqua" w:eastAsia="Times New Roman" w:hAnsi="Book Antiqua"/>
          <w:color w:val="000000"/>
          <w:sz w:val="24"/>
          <w:szCs w:val="24"/>
          <w:lang w:val="sq-AL"/>
        </w:rPr>
        <w:t xml:space="preserve">me rastin e </w:t>
      </w:r>
      <w:r w:rsidRPr="00B172D6">
        <w:rPr>
          <w:rFonts w:ascii="Book Antiqua" w:eastAsia="Times New Roman" w:hAnsi="Book Antiqua"/>
          <w:color w:val="000000"/>
          <w:sz w:val="24"/>
          <w:szCs w:val="24"/>
          <w:lang w:val="sq-AL"/>
        </w:rPr>
        <w:t>raportimi</w:t>
      </w:r>
      <w:r w:rsidR="009E30BA"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w:t>
      </w:r>
      <w:r w:rsidR="009E30BA"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9E30BA" w:rsidRPr="00B172D6">
        <w:rPr>
          <w:rFonts w:ascii="Book Antiqua" w:eastAsia="Times New Roman" w:hAnsi="Book Antiqua"/>
          <w:color w:val="000000"/>
          <w:sz w:val="24"/>
          <w:szCs w:val="24"/>
          <w:lang w:val="sq-AL"/>
        </w:rPr>
        <w:t xml:space="preserve"> aksidentit ndaj </w:t>
      </w:r>
      <w:r w:rsidRPr="00B172D6">
        <w:rPr>
          <w:rFonts w:ascii="Book Antiqua" w:eastAsia="Times New Roman" w:hAnsi="Book Antiqua"/>
          <w:color w:val="000000"/>
          <w:sz w:val="24"/>
          <w:szCs w:val="24"/>
          <w:lang w:val="sq-AL"/>
        </w:rPr>
        <w:t>agjenci</w:t>
      </w:r>
      <w:r w:rsidR="009E30BA" w:rsidRPr="00B172D6">
        <w:rPr>
          <w:rFonts w:ascii="Book Antiqua" w:eastAsia="Times New Roman" w:hAnsi="Book Antiqua"/>
          <w:color w:val="000000"/>
          <w:sz w:val="24"/>
          <w:szCs w:val="24"/>
          <w:lang w:val="sq-AL"/>
        </w:rPr>
        <w:t>s</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w:t>
      </w:r>
      <w:r w:rsidR="009E30BA" w:rsidRPr="00B172D6">
        <w:rPr>
          <w:rFonts w:ascii="Book Antiqua" w:eastAsia="Times New Roman" w:hAnsi="Book Antiqua"/>
          <w:color w:val="000000"/>
          <w:sz w:val="24"/>
          <w:szCs w:val="24"/>
          <w:lang w:val="sq-AL"/>
        </w:rPr>
        <w:t>përgjegjëse p</w:t>
      </w:r>
      <w:r w:rsidR="00637733" w:rsidRPr="00B172D6">
        <w:rPr>
          <w:rFonts w:ascii="Book Antiqua" w:eastAsia="Times New Roman" w:hAnsi="Book Antiqua"/>
          <w:color w:val="000000"/>
          <w:sz w:val="24"/>
          <w:szCs w:val="24"/>
          <w:lang w:val="sq-AL"/>
        </w:rPr>
        <w:t>ë</w:t>
      </w:r>
      <w:r w:rsidR="009E30BA" w:rsidRPr="00B172D6">
        <w:rPr>
          <w:rFonts w:ascii="Book Antiqua" w:eastAsia="Times New Roman" w:hAnsi="Book Antiqua"/>
          <w:color w:val="000000"/>
          <w:sz w:val="24"/>
          <w:szCs w:val="24"/>
          <w:lang w:val="sq-AL"/>
        </w:rPr>
        <w:t>r hetim t</w:t>
      </w:r>
      <w:r w:rsidR="00637733" w:rsidRPr="00B172D6">
        <w:rPr>
          <w:rFonts w:ascii="Book Antiqua" w:eastAsia="Times New Roman" w:hAnsi="Book Antiqua"/>
          <w:color w:val="000000"/>
          <w:sz w:val="24"/>
          <w:szCs w:val="24"/>
          <w:lang w:val="sq-AL"/>
        </w:rPr>
        <w:t>ë</w:t>
      </w:r>
      <w:r w:rsidR="009E30BA"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akside</w:t>
      </w:r>
      <w:r w:rsidR="009E30BA" w:rsidRPr="00B172D6">
        <w:rPr>
          <w:rFonts w:ascii="Book Antiqua" w:eastAsia="Times New Roman" w:hAnsi="Book Antiqua"/>
          <w:color w:val="000000"/>
          <w:sz w:val="24"/>
          <w:szCs w:val="24"/>
          <w:lang w:val="sq-AL"/>
        </w:rPr>
        <w:t>nteve</w:t>
      </w:r>
      <w:r w:rsidRPr="00B172D6">
        <w:rPr>
          <w:rFonts w:ascii="Book Antiqua" w:eastAsia="Times New Roman" w:hAnsi="Book Antiqua"/>
          <w:color w:val="000000"/>
          <w:sz w:val="24"/>
          <w:szCs w:val="24"/>
          <w:lang w:val="sq-AL"/>
        </w:rPr>
        <w:t xml:space="preserve"> të </w:t>
      </w:r>
      <w:r w:rsidR="00DB146F" w:rsidRPr="00B172D6">
        <w:rPr>
          <w:rFonts w:ascii="Book Antiqua" w:eastAsia="Times New Roman" w:hAnsi="Book Antiqua"/>
          <w:color w:val="000000"/>
          <w:sz w:val="24"/>
          <w:szCs w:val="24"/>
          <w:lang w:val="sq-AL"/>
        </w:rPr>
        <w:t>s</w:t>
      </w:r>
      <w:r w:rsidRPr="00B172D6">
        <w:rPr>
          <w:rFonts w:ascii="Book Antiqua" w:eastAsia="Times New Roman" w:hAnsi="Book Antiqua"/>
          <w:color w:val="000000"/>
          <w:sz w:val="24"/>
          <w:szCs w:val="24"/>
          <w:lang w:val="sq-AL"/>
        </w:rPr>
        <w:t xml:space="preserve">htetit në fjalë, </w:t>
      </w:r>
      <w:r w:rsidR="009E30BA" w:rsidRPr="00B172D6">
        <w:rPr>
          <w:rFonts w:ascii="Book Antiqua" w:eastAsia="Times New Roman" w:hAnsi="Book Antiqua"/>
          <w:color w:val="000000"/>
          <w:sz w:val="24"/>
          <w:szCs w:val="24"/>
          <w:lang w:val="sq-AL"/>
        </w:rPr>
        <w:t xml:space="preserve">ndaj asaj </w:t>
      </w:r>
      <w:r w:rsidRPr="00B172D6">
        <w:rPr>
          <w:rFonts w:ascii="Book Antiqua" w:eastAsia="Times New Roman" w:hAnsi="Book Antiqua"/>
          <w:color w:val="000000"/>
          <w:sz w:val="24"/>
          <w:szCs w:val="24"/>
          <w:lang w:val="sq-AL"/>
        </w:rPr>
        <w:t>agjenci</w:t>
      </w:r>
      <w:r w:rsidR="009E30BA" w:rsidRPr="00B172D6">
        <w:rPr>
          <w:rFonts w:ascii="Book Antiqua" w:eastAsia="Times New Roman" w:hAnsi="Book Antiqua"/>
          <w:color w:val="000000"/>
          <w:sz w:val="24"/>
          <w:szCs w:val="24"/>
          <w:lang w:val="sq-AL"/>
        </w:rPr>
        <w:t>e</w:t>
      </w:r>
      <w:r w:rsidRPr="00B172D6">
        <w:rPr>
          <w:rFonts w:ascii="Book Antiqua" w:eastAsia="Times New Roman" w:hAnsi="Book Antiqua"/>
          <w:color w:val="000000"/>
          <w:sz w:val="24"/>
          <w:szCs w:val="24"/>
          <w:lang w:val="sq-AL"/>
        </w:rPr>
        <w:t xml:space="preserve"> dhe </w:t>
      </w:r>
      <w:r w:rsidR="009E30BA" w:rsidRPr="00B172D6">
        <w:rPr>
          <w:rFonts w:ascii="Book Antiqua" w:eastAsia="Times New Roman" w:hAnsi="Book Antiqua"/>
          <w:color w:val="000000"/>
          <w:sz w:val="24"/>
          <w:szCs w:val="24"/>
          <w:lang w:val="sq-AL"/>
        </w:rPr>
        <w:t>ndaj personelit</w:t>
      </w:r>
      <w:r w:rsidRPr="00B172D6">
        <w:rPr>
          <w:rFonts w:ascii="Book Antiqua" w:eastAsia="Times New Roman" w:hAnsi="Book Antiqua"/>
          <w:color w:val="000000"/>
          <w:sz w:val="24"/>
          <w:szCs w:val="24"/>
          <w:lang w:val="sq-AL"/>
        </w:rPr>
        <w:t xml:space="preserve"> </w:t>
      </w:r>
      <w:r w:rsidR="009E30BA"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9E30BA"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emergjencës </w:t>
      </w:r>
      <w:r w:rsidR="009E30BA" w:rsidRPr="00B172D6">
        <w:rPr>
          <w:rFonts w:ascii="Book Antiqua" w:eastAsia="Times New Roman" w:hAnsi="Book Antiqua"/>
          <w:color w:val="000000"/>
          <w:sz w:val="24"/>
          <w:szCs w:val="24"/>
          <w:lang w:val="sq-AL"/>
        </w:rPr>
        <w:t>q</w:t>
      </w:r>
      <w:r w:rsidR="00637733" w:rsidRPr="00B172D6">
        <w:rPr>
          <w:rFonts w:ascii="Book Antiqua" w:eastAsia="Times New Roman" w:hAnsi="Book Antiqua"/>
          <w:color w:val="000000"/>
          <w:sz w:val="24"/>
          <w:szCs w:val="24"/>
          <w:lang w:val="sq-AL"/>
        </w:rPr>
        <w:t>ë</w:t>
      </w:r>
      <w:r w:rsidR="00263F15" w:rsidRPr="00B172D6">
        <w:rPr>
          <w:rFonts w:ascii="Book Antiqua" w:eastAsia="Times New Roman" w:hAnsi="Book Antiqua"/>
          <w:color w:val="000000"/>
          <w:sz w:val="24"/>
          <w:szCs w:val="24"/>
          <w:lang w:val="sq-AL"/>
        </w:rPr>
        <w:t xml:space="preserve"> i </w:t>
      </w:r>
      <w:r w:rsidR="009E30BA" w:rsidRPr="00B172D6">
        <w:rPr>
          <w:rFonts w:ascii="Book Antiqua" w:eastAsia="Times New Roman" w:hAnsi="Book Antiqua"/>
          <w:color w:val="000000"/>
          <w:sz w:val="24"/>
          <w:szCs w:val="24"/>
          <w:lang w:val="sq-AL"/>
        </w:rPr>
        <w:t>përgjigjet</w:t>
      </w:r>
      <w:r w:rsidRPr="00B172D6">
        <w:rPr>
          <w:rFonts w:ascii="Book Antiqua" w:eastAsia="Times New Roman" w:hAnsi="Book Antiqua"/>
          <w:color w:val="000000"/>
          <w:sz w:val="24"/>
          <w:szCs w:val="24"/>
          <w:lang w:val="sq-AL"/>
        </w:rPr>
        <w:t xml:space="preserve"> aksident</w:t>
      </w:r>
      <w:r w:rsidR="009E30BA" w:rsidRPr="00B172D6">
        <w:rPr>
          <w:rFonts w:ascii="Book Antiqua" w:eastAsia="Times New Roman" w:hAnsi="Book Antiqua"/>
          <w:color w:val="000000"/>
          <w:sz w:val="24"/>
          <w:szCs w:val="24"/>
          <w:lang w:val="sq-AL"/>
        </w:rPr>
        <w:t>it</w:t>
      </w:r>
      <w:r w:rsidRPr="00B172D6">
        <w:rPr>
          <w:rFonts w:ascii="Book Antiqua" w:eastAsia="Times New Roman" w:hAnsi="Book Antiqua"/>
          <w:color w:val="000000"/>
          <w:sz w:val="24"/>
          <w:szCs w:val="24"/>
          <w:lang w:val="sq-AL"/>
        </w:rPr>
        <w:t xml:space="preserve"> </w:t>
      </w:r>
      <w:r w:rsidR="00D93F2E" w:rsidRPr="00B172D6">
        <w:rPr>
          <w:rFonts w:ascii="Book Antiqua" w:eastAsia="Times New Roman" w:hAnsi="Book Antiqua"/>
          <w:color w:val="000000"/>
          <w:sz w:val="24"/>
          <w:szCs w:val="24"/>
          <w:lang w:val="sq-AL"/>
        </w:rPr>
        <w:t xml:space="preserve">lidhur me </w:t>
      </w:r>
      <w:r w:rsidRPr="00B172D6">
        <w:rPr>
          <w:rFonts w:ascii="Book Antiqua" w:eastAsia="Times New Roman" w:hAnsi="Book Antiqua"/>
          <w:color w:val="000000"/>
          <w:sz w:val="24"/>
          <w:szCs w:val="24"/>
          <w:lang w:val="sq-AL"/>
        </w:rPr>
        <w:t xml:space="preserve">mallrat e rrezikshme në bord, siç </w:t>
      </w:r>
      <w:r w:rsidR="00DB146F" w:rsidRPr="00B172D6">
        <w:rPr>
          <w:rFonts w:ascii="Book Antiqua" w:eastAsia="Times New Roman" w:hAnsi="Book Antiqua"/>
          <w:color w:val="000000"/>
          <w:sz w:val="24"/>
          <w:szCs w:val="24"/>
          <w:lang w:val="sq-AL"/>
        </w:rPr>
        <w:t xml:space="preserve">ofrohet </w:t>
      </w:r>
      <w:r w:rsidR="009E30BA"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në informacionin me shkrim për Pilot</w:t>
      </w:r>
      <w:r w:rsidR="009E30BA" w:rsidRPr="00B172D6">
        <w:rPr>
          <w:rFonts w:ascii="Book Antiqua" w:eastAsia="Times New Roman" w:hAnsi="Book Antiqua"/>
          <w:color w:val="000000"/>
          <w:sz w:val="24"/>
          <w:szCs w:val="24"/>
          <w:lang w:val="sq-AL"/>
        </w:rPr>
        <w:t>in komandues</w:t>
      </w:r>
      <w:r w:rsidRPr="00B172D6">
        <w:rPr>
          <w:rFonts w:ascii="Book Antiqua" w:eastAsia="Times New Roman" w:hAnsi="Book Antiqua"/>
          <w:color w:val="000000"/>
          <w:sz w:val="24"/>
          <w:szCs w:val="24"/>
          <w:lang w:val="sq-AL"/>
        </w:rPr>
        <w:t>.</w:t>
      </w:r>
    </w:p>
    <w:p w:rsidR="0036718F" w:rsidRPr="00B172D6" w:rsidRDefault="00D93F2E"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 xml:space="preserve"> </w:t>
      </w: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2</w:t>
      </w:r>
      <w:r w:rsidR="007A5CB5" w:rsidRPr="00B172D6">
        <w:rPr>
          <w:rFonts w:ascii="Book Antiqua" w:eastAsia="Times New Roman" w:hAnsi="Book Antiqua"/>
          <w:color w:val="000000"/>
          <w:sz w:val="24"/>
          <w:szCs w:val="24"/>
          <w:lang w:val="sq-AL"/>
        </w:rPr>
        <w:t>2</w:t>
      </w:r>
      <w:r w:rsidRPr="00B172D6">
        <w:rPr>
          <w:rFonts w:ascii="Book Antiqua" w:eastAsia="Times New Roman" w:hAnsi="Book Antiqua"/>
          <w:color w:val="000000"/>
          <w:sz w:val="24"/>
          <w:szCs w:val="24"/>
          <w:lang w:val="sq-AL"/>
        </w:rPr>
        <w:t>.1</w:t>
      </w:r>
      <w:r w:rsidR="00EB69A4" w:rsidRPr="00B172D6">
        <w:rPr>
          <w:rFonts w:ascii="Book Antiqua" w:eastAsia="Times New Roman" w:hAnsi="Book Antiqua"/>
          <w:color w:val="000000"/>
          <w:sz w:val="24"/>
          <w:szCs w:val="24"/>
          <w:lang w:val="sq-AL"/>
        </w:rPr>
        <w:t>1</w:t>
      </w:r>
      <w:r w:rsidR="00FC3A26"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 xml:space="preserve">Në rast të një incidenti të </w:t>
      </w:r>
      <w:r w:rsidR="000071A3" w:rsidRPr="00B172D6">
        <w:rPr>
          <w:rFonts w:ascii="Book Antiqua" w:eastAsia="Times New Roman" w:hAnsi="Book Antiqua"/>
          <w:color w:val="000000"/>
          <w:sz w:val="24"/>
          <w:szCs w:val="24"/>
          <w:lang w:val="sq-AL"/>
        </w:rPr>
        <w:t>mjetit ajror</w:t>
      </w:r>
      <w:r w:rsidRPr="00B172D6">
        <w:rPr>
          <w:rFonts w:ascii="Book Antiqua" w:eastAsia="Times New Roman" w:hAnsi="Book Antiqua"/>
          <w:color w:val="000000"/>
          <w:sz w:val="24"/>
          <w:szCs w:val="24"/>
          <w:lang w:val="sq-AL"/>
        </w:rPr>
        <w:t>, operatori</w:t>
      </w:r>
      <w:r w:rsidR="00263F15" w:rsidRPr="00B172D6">
        <w:rPr>
          <w:rFonts w:ascii="Book Antiqua" w:eastAsia="Times New Roman" w:hAnsi="Book Antiqua"/>
          <w:color w:val="000000"/>
          <w:sz w:val="24"/>
          <w:szCs w:val="24"/>
          <w:lang w:val="sq-AL"/>
        </w:rPr>
        <w:t xml:space="preserve"> i </w:t>
      </w:r>
      <w:r w:rsidR="000071A3" w:rsidRPr="00B172D6">
        <w:rPr>
          <w:rFonts w:ascii="Book Antiqua" w:eastAsia="Times New Roman" w:hAnsi="Book Antiqua"/>
          <w:color w:val="000000"/>
          <w:sz w:val="24"/>
          <w:szCs w:val="24"/>
          <w:lang w:val="sq-AL"/>
        </w:rPr>
        <w:t>mjetit ajror</w:t>
      </w:r>
      <w:r w:rsidRPr="00B172D6">
        <w:rPr>
          <w:rFonts w:ascii="Book Antiqua" w:eastAsia="Times New Roman" w:hAnsi="Book Antiqua"/>
          <w:color w:val="000000"/>
          <w:sz w:val="24"/>
          <w:szCs w:val="24"/>
          <w:lang w:val="sq-AL"/>
        </w:rPr>
        <w:t xml:space="preserve"> që </w:t>
      </w:r>
      <w:r w:rsidR="009E30BA" w:rsidRPr="00B172D6">
        <w:rPr>
          <w:rFonts w:ascii="Book Antiqua" w:eastAsia="Times New Roman" w:hAnsi="Book Antiqua"/>
          <w:color w:val="000000"/>
          <w:sz w:val="24"/>
          <w:szCs w:val="24"/>
          <w:lang w:val="sq-AL"/>
        </w:rPr>
        <w:t>bart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mallra të rrezikshme, sipas kërkesës, </w:t>
      </w:r>
      <w:r w:rsidR="009E30BA" w:rsidRPr="00B172D6">
        <w:rPr>
          <w:rFonts w:ascii="Book Antiqua" w:eastAsia="Times New Roman" w:hAnsi="Book Antiqua"/>
          <w:color w:val="000000"/>
          <w:sz w:val="24"/>
          <w:szCs w:val="24"/>
          <w:lang w:val="sq-AL"/>
        </w:rPr>
        <w:t>do t</w:t>
      </w:r>
      <w:r w:rsidR="00637733" w:rsidRPr="00B172D6">
        <w:rPr>
          <w:rFonts w:ascii="Book Antiqua" w:eastAsia="Times New Roman" w:hAnsi="Book Antiqua"/>
          <w:color w:val="000000"/>
          <w:sz w:val="24"/>
          <w:szCs w:val="24"/>
          <w:lang w:val="sq-AL"/>
        </w:rPr>
        <w:t>ë</w:t>
      </w:r>
      <w:r w:rsidR="009E30BA" w:rsidRPr="00B172D6">
        <w:rPr>
          <w:rFonts w:ascii="Book Antiqua" w:eastAsia="Times New Roman" w:hAnsi="Book Antiqua"/>
          <w:color w:val="000000"/>
          <w:sz w:val="24"/>
          <w:szCs w:val="24"/>
          <w:lang w:val="sq-AL"/>
        </w:rPr>
        <w:t xml:space="preserve"> jap</w:t>
      </w:r>
      <w:r w:rsidR="00637733" w:rsidRPr="00B172D6">
        <w:rPr>
          <w:rFonts w:ascii="Book Antiqua" w:eastAsia="Times New Roman" w:hAnsi="Book Antiqua"/>
          <w:color w:val="000000"/>
          <w:sz w:val="24"/>
          <w:szCs w:val="24"/>
          <w:lang w:val="sq-AL"/>
        </w:rPr>
        <w:t>ë</w:t>
      </w:r>
      <w:r w:rsidR="009E30BA" w:rsidRPr="00B172D6">
        <w:rPr>
          <w:rFonts w:ascii="Book Antiqua" w:eastAsia="Times New Roman" w:hAnsi="Book Antiqua"/>
          <w:color w:val="000000"/>
          <w:sz w:val="24"/>
          <w:szCs w:val="24"/>
          <w:lang w:val="sq-AL"/>
        </w:rPr>
        <w:t xml:space="preserve"> informata</w:t>
      </w:r>
      <w:r w:rsidRPr="00B172D6">
        <w:rPr>
          <w:rFonts w:ascii="Book Antiqua" w:eastAsia="Times New Roman" w:hAnsi="Book Antiqua"/>
          <w:color w:val="000000"/>
          <w:sz w:val="24"/>
          <w:szCs w:val="24"/>
          <w:lang w:val="sq-AL"/>
        </w:rPr>
        <w:t xml:space="preserve"> pa vonesë, </w:t>
      </w:r>
      <w:r w:rsidR="009E30BA" w:rsidRPr="00B172D6">
        <w:rPr>
          <w:rFonts w:ascii="Book Antiqua" w:eastAsia="Times New Roman" w:hAnsi="Book Antiqua"/>
          <w:color w:val="000000"/>
          <w:sz w:val="24"/>
          <w:szCs w:val="24"/>
          <w:lang w:val="sq-AL"/>
        </w:rPr>
        <w:t xml:space="preserve">me rastin e </w:t>
      </w:r>
      <w:r w:rsidRPr="00B172D6">
        <w:rPr>
          <w:rFonts w:ascii="Book Antiqua" w:eastAsia="Times New Roman" w:hAnsi="Book Antiqua"/>
          <w:color w:val="000000"/>
          <w:sz w:val="24"/>
          <w:szCs w:val="24"/>
          <w:lang w:val="sq-AL"/>
        </w:rPr>
        <w:t>raportimi</w:t>
      </w:r>
      <w:r w:rsidR="009E30BA"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w:t>
      </w:r>
      <w:r w:rsidR="009E30BA"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9E30BA" w:rsidRPr="00B172D6">
        <w:rPr>
          <w:rFonts w:ascii="Book Antiqua" w:eastAsia="Times New Roman" w:hAnsi="Book Antiqua"/>
          <w:color w:val="000000"/>
          <w:sz w:val="24"/>
          <w:szCs w:val="24"/>
          <w:lang w:val="sq-AL"/>
        </w:rPr>
        <w:t xml:space="preserve"> aksidentit</w:t>
      </w:r>
      <w:r w:rsidRPr="00B172D6">
        <w:rPr>
          <w:rFonts w:ascii="Book Antiqua" w:eastAsia="Times New Roman" w:hAnsi="Book Antiqua"/>
          <w:color w:val="000000"/>
          <w:sz w:val="24"/>
          <w:szCs w:val="24"/>
          <w:lang w:val="sq-AL"/>
        </w:rPr>
        <w:t xml:space="preserve"> </w:t>
      </w:r>
      <w:r w:rsidR="00D93F2E" w:rsidRPr="00B172D6">
        <w:rPr>
          <w:rFonts w:ascii="Book Antiqua" w:eastAsia="Times New Roman" w:hAnsi="Book Antiqua"/>
          <w:color w:val="000000"/>
          <w:sz w:val="24"/>
          <w:szCs w:val="24"/>
          <w:lang w:val="sq-AL"/>
        </w:rPr>
        <w:t>ndaj agjencis</w:t>
      </w:r>
      <w:r w:rsidR="00637733" w:rsidRPr="00B172D6">
        <w:rPr>
          <w:rFonts w:ascii="Book Antiqua" w:eastAsia="Times New Roman" w:hAnsi="Book Antiqua"/>
          <w:color w:val="000000"/>
          <w:sz w:val="24"/>
          <w:szCs w:val="24"/>
          <w:lang w:val="sq-AL"/>
        </w:rPr>
        <w:t>ë</w:t>
      </w:r>
      <w:r w:rsidR="00D93F2E" w:rsidRPr="00B172D6">
        <w:rPr>
          <w:rFonts w:ascii="Book Antiqua" w:eastAsia="Times New Roman" w:hAnsi="Book Antiqua"/>
          <w:color w:val="000000"/>
          <w:sz w:val="24"/>
          <w:szCs w:val="24"/>
          <w:lang w:val="sq-AL"/>
        </w:rPr>
        <w:t xml:space="preserve"> përgjegjëse p</w:t>
      </w:r>
      <w:r w:rsidR="00637733" w:rsidRPr="00B172D6">
        <w:rPr>
          <w:rFonts w:ascii="Book Antiqua" w:eastAsia="Times New Roman" w:hAnsi="Book Antiqua"/>
          <w:color w:val="000000"/>
          <w:sz w:val="24"/>
          <w:szCs w:val="24"/>
          <w:lang w:val="sq-AL"/>
        </w:rPr>
        <w:t>ë</w:t>
      </w:r>
      <w:r w:rsidR="00D93F2E" w:rsidRPr="00B172D6">
        <w:rPr>
          <w:rFonts w:ascii="Book Antiqua" w:eastAsia="Times New Roman" w:hAnsi="Book Antiqua"/>
          <w:color w:val="000000"/>
          <w:sz w:val="24"/>
          <w:szCs w:val="24"/>
          <w:lang w:val="sq-AL"/>
        </w:rPr>
        <w:t>r hetim t</w:t>
      </w:r>
      <w:r w:rsidR="00637733" w:rsidRPr="00B172D6">
        <w:rPr>
          <w:rFonts w:ascii="Book Antiqua" w:eastAsia="Times New Roman" w:hAnsi="Book Antiqua"/>
          <w:color w:val="000000"/>
          <w:sz w:val="24"/>
          <w:szCs w:val="24"/>
          <w:lang w:val="sq-AL"/>
        </w:rPr>
        <w:t>ë</w:t>
      </w:r>
      <w:r w:rsidR="00D93F2E" w:rsidRPr="00B172D6">
        <w:rPr>
          <w:rFonts w:ascii="Book Antiqua" w:eastAsia="Times New Roman" w:hAnsi="Book Antiqua"/>
          <w:color w:val="000000"/>
          <w:sz w:val="24"/>
          <w:szCs w:val="24"/>
          <w:lang w:val="sq-AL"/>
        </w:rPr>
        <w:t xml:space="preserve"> aksidenteve të </w:t>
      </w:r>
      <w:r w:rsidR="00DB146F" w:rsidRPr="00B172D6">
        <w:rPr>
          <w:rFonts w:ascii="Book Antiqua" w:eastAsia="Times New Roman" w:hAnsi="Book Antiqua"/>
          <w:color w:val="000000"/>
          <w:sz w:val="24"/>
          <w:szCs w:val="24"/>
          <w:lang w:val="sq-AL"/>
        </w:rPr>
        <w:t>s</w:t>
      </w:r>
      <w:r w:rsidR="00D93F2E" w:rsidRPr="00B172D6">
        <w:rPr>
          <w:rFonts w:ascii="Book Antiqua" w:eastAsia="Times New Roman" w:hAnsi="Book Antiqua"/>
          <w:color w:val="000000"/>
          <w:sz w:val="24"/>
          <w:szCs w:val="24"/>
          <w:lang w:val="sq-AL"/>
        </w:rPr>
        <w:t xml:space="preserve">htetit në fjalë, ndaj asaj </w:t>
      </w:r>
      <w:r w:rsidR="00D93F2E" w:rsidRPr="00B172D6">
        <w:rPr>
          <w:rFonts w:ascii="Book Antiqua" w:eastAsia="Times New Roman" w:hAnsi="Book Antiqua"/>
          <w:color w:val="000000"/>
          <w:sz w:val="24"/>
          <w:szCs w:val="24"/>
          <w:lang w:val="sq-AL"/>
        </w:rPr>
        <w:lastRenderedPageBreak/>
        <w:t>agjencie dhe ndaj personelit t</w:t>
      </w:r>
      <w:r w:rsidR="00637733" w:rsidRPr="00B172D6">
        <w:rPr>
          <w:rFonts w:ascii="Book Antiqua" w:eastAsia="Times New Roman" w:hAnsi="Book Antiqua"/>
          <w:color w:val="000000"/>
          <w:sz w:val="24"/>
          <w:szCs w:val="24"/>
          <w:lang w:val="sq-AL"/>
        </w:rPr>
        <w:t>ë</w:t>
      </w:r>
      <w:r w:rsidR="00D93F2E" w:rsidRPr="00B172D6">
        <w:rPr>
          <w:rFonts w:ascii="Book Antiqua" w:eastAsia="Times New Roman" w:hAnsi="Book Antiqua"/>
          <w:color w:val="000000"/>
          <w:sz w:val="24"/>
          <w:szCs w:val="24"/>
          <w:lang w:val="sq-AL"/>
        </w:rPr>
        <w:t xml:space="preserve"> emergjencës q</w:t>
      </w:r>
      <w:r w:rsidR="00637733" w:rsidRPr="00B172D6">
        <w:rPr>
          <w:rFonts w:ascii="Book Antiqua" w:eastAsia="Times New Roman" w:hAnsi="Book Antiqua"/>
          <w:color w:val="000000"/>
          <w:sz w:val="24"/>
          <w:szCs w:val="24"/>
          <w:lang w:val="sq-AL"/>
        </w:rPr>
        <w:t>ë</w:t>
      </w:r>
      <w:r w:rsidR="00263F15" w:rsidRPr="00B172D6">
        <w:rPr>
          <w:rFonts w:ascii="Book Antiqua" w:eastAsia="Times New Roman" w:hAnsi="Book Antiqua"/>
          <w:color w:val="000000"/>
          <w:sz w:val="24"/>
          <w:szCs w:val="24"/>
          <w:lang w:val="sq-AL"/>
        </w:rPr>
        <w:t xml:space="preserve"> i </w:t>
      </w:r>
      <w:r w:rsidR="00D93F2E" w:rsidRPr="00B172D6">
        <w:rPr>
          <w:rFonts w:ascii="Book Antiqua" w:eastAsia="Times New Roman" w:hAnsi="Book Antiqua"/>
          <w:color w:val="000000"/>
          <w:sz w:val="24"/>
          <w:szCs w:val="24"/>
          <w:lang w:val="sq-AL"/>
        </w:rPr>
        <w:t xml:space="preserve">përgjigjet incidentit lidhur me mallrat e rrezikshme në bord, siç </w:t>
      </w:r>
      <w:r w:rsidR="00DB146F" w:rsidRPr="00B172D6">
        <w:rPr>
          <w:rFonts w:ascii="Book Antiqua" w:eastAsia="Times New Roman" w:hAnsi="Book Antiqua"/>
          <w:color w:val="000000"/>
          <w:sz w:val="24"/>
          <w:szCs w:val="24"/>
          <w:lang w:val="sq-AL"/>
        </w:rPr>
        <w:t xml:space="preserve">ofrohet </w:t>
      </w:r>
      <w:r w:rsidR="00D93F2E" w:rsidRPr="00B172D6">
        <w:rPr>
          <w:rFonts w:ascii="Book Antiqua" w:eastAsia="Times New Roman" w:hAnsi="Book Antiqua"/>
          <w:color w:val="000000"/>
          <w:sz w:val="24"/>
          <w:szCs w:val="24"/>
          <w:lang w:val="sq-AL"/>
        </w:rPr>
        <w:t xml:space="preserve"> në informacionin me shkrim për Pilotin komandues</w:t>
      </w:r>
      <w:r w:rsidRPr="00B172D6">
        <w:rPr>
          <w:rFonts w:ascii="Book Antiqua" w:eastAsia="Times New Roman" w:hAnsi="Book Antiqua"/>
          <w:color w:val="000000"/>
          <w:sz w:val="24"/>
          <w:szCs w:val="24"/>
          <w:lang w:val="sq-AL"/>
        </w:rPr>
        <w:t>.</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center"/>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Neni 2</w:t>
      </w:r>
      <w:r w:rsidR="007A5CB5" w:rsidRPr="00B172D6">
        <w:rPr>
          <w:rFonts w:ascii="Book Antiqua" w:eastAsia="Times New Roman" w:hAnsi="Book Antiqua"/>
          <w:color w:val="000000"/>
          <w:sz w:val="24"/>
          <w:szCs w:val="24"/>
          <w:lang w:val="sq-AL"/>
        </w:rPr>
        <w:t>3</w:t>
      </w:r>
    </w:p>
    <w:p w:rsidR="00FB1BA7" w:rsidRPr="00B172D6" w:rsidRDefault="00FB1BA7" w:rsidP="00316C33">
      <w:pPr>
        <w:spacing w:after="0" w:line="240" w:lineRule="auto"/>
        <w:jc w:val="center"/>
        <w:rPr>
          <w:rFonts w:ascii="Book Antiqua" w:eastAsia="Times New Roman" w:hAnsi="Book Antiqua"/>
          <w:b/>
          <w:bCs/>
          <w:color w:val="000000"/>
          <w:sz w:val="24"/>
          <w:szCs w:val="24"/>
          <w:lang w:val="sq-AL"/>
        </w:rPr>
      </w:pPr>
      <w:r w:rsidRPr="00B172D6">
        <w:rPr>
          <w:rFonts w:ascii="Book Antiqua" w:eastAsia="Times New Roman" w:hAnsi="Book Antiqua"/>
          <w:b/>
          <w:bCs/>
          <w:color w:val="000000"/>
          <w:sz w:val="24"/>
          <w:szCs w:val="24"/>
          <w:lang w:val="sq-AL"/>
        </w:rPr>
        <w:t>Certifikimi</w:t>
      </w:r>
      <w:r w:rsidR="00263F15" w:rsidRPr="00B172D6">
        <w:rPr>
          <w:rFonts w:ascii="Book Antiqua" w:eastAsia="Times New Roman" w:hAnsi="Book Antiqua"/>
          <w:b/>
          <w:bCs/>
          <w:color w:val="000000"/>
          <w:sz w:val="24"/>
          <w:szCs w:val="24"/>
          <w:lang w:val="sq-AL"/>
        </w:rPr>
        <w:t xml:space="preserve"> i </w:t>
      </w:r>
      <w:r w:rsidRPr="00B172D6">
        <w:rPr>
          <w:rFonts w:ascii="Book Antiqua" w:eastAsia="Times New Roman" w:hAnsi="Book Antiqua"/>
          <w:b/>
          <w:bCs/>
          <w:color w:val="000000"/>
          <w:sz w:val="24"/>
          <w:szCs w:val="24"/>
          <w:lang w:val="sq-AL"/>
        </w:rPr>
        <w:t>ofruesve të trajnimit</w:t>
      </w:r>
    </w:p>
    <w:p w:rsidR="0036718F" w:rsidRPr="00B172D6" w:rsidRDefault="0036718F" w:rsidP="00316C33">
      <w:pPr>
        <w:spacing w:after="0" w:line="240" w:lineRule="auto"/>
        <w:jc w:val="center"/>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2</w:t>
      </w:r>
      <w:r w:rsidR="007A5CB5" w:rsidRPr="00B172D6">
        <w:rPr>
          <w:rFonts w:ascii="Book Antiqua" w:eastAsia="Times New Roman" w:hAnsi="Book Antiqua"/>
          <w:color w:val="000000"/>
          <w:sz w:val="24"/>
          <w:szCs w:val="24"/>
          <w:lang w:val="sq-AL"/>
        </w:rPr>
        <w:t>3</w:t>
      </w:r>
      <w:r w:rsidR="00FE43D3" w:rsidRPr="00B172D6">
        <w:rPr>
          <w:rFonts w:ascii="Book Antiqua" w:eastAsia="Times New Roman" w:hAnsi="Book Antiqua"/>
          <w:color w:val="000000"/>
          <w:sz w:val="24"/>
          <w:szCs w:val="24"/>
          <w:lang w:val="sq-AL"/>
        </w:rPr>
        <w:t>.1</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Ofruesi</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 xml:space="preserve">trajnimit është një organizatë që ka </w:t>
      </w:r>
      <w:r w:rsidR="00DB146F" w:rsidRPr="00B172D6">
        <w:rPr>
          <w:rFonts w:ascii="Book Antiqua" w:eastAsia="Times New Roman" w:hAnsi="Book Antiqua"/>
          <w:color w:val="000000"/>
          <w:sz w:val="24"/>
          <w:szCs w:val="24"/>
          <w:lang w:val="sq-AL"/>
        </w:rPr>
        <w:t xml:space="preserve">personel </w:t>
      </w:r>
      <w:r w:rsidR="00D93F2E" w:rsidRPr="00B172D6">
        <w:rPr>
          <w:rFonts w:ascii="Book Antiqua" w:eastAsia="Times New Roman" w:hAnsi="Book Antiqua"/>
          <w:color w:val="000000"/>
          <w:sz w:val="24"/>
          <w:szCs w:val="24"/>
          <w:lang w:val="sq-AL"/>
        </w:rPr>
        <w:t xml:space="preserve"> adekuat, pajisje, vepron</w:t>
      </w:r>
      <w:r w:rsidRPr="00B172D6">
        <w:rPr>
          <w:rFonts w:ascii="Book Antiqua" w:eastAsia="Times New Roman" w:hAnsi="Book Antiqua"/>
          <w:color w:val="000000"/>
          <w:sz w:val="24"/>
          <w:szCs w:val="24"/>
          <w:lang w:val="sq-AL"/>
        </w:rPr>
        <w:t xml:space="preserve"> në </w:t>
      </w:r>
      <w:r w:rsidR="00D93F2E" w:rsidRPr="00B172D6">
        <w:rPr>
          <w:rFonts w:ascii="Book Antiqua" w:eastAsia="Times New Roman" w:hAnsi="Book Antiqua"/>
          <w:color w:val="000000"/>
          <w:sz w:val="24"/>
          <w:szCs w:val="24"/>
          <w:lang w:val="sq-AL"/>
        </w:rPr>
        <w:t>nj</w:t>
      </w:r>
      <w:r w:rsidR="00637733" w:rsidRPr="00B172D6">
        <w:rPr>
          <w:rFonts w:ascii="Book Antiqua" w:eastAsia="Times New Roman" w:hAnsi="Book Antiqua"/>
          <w:color w:val="000000"/>
          <w:sz w:val="24"/>
          <w:szCs w:val="24"/>
          <w:lang w:val="sq-AL"/>
        </w:rPr>
        <w:t>ë</w:t>
      </w:r>
      <w:r w:rsidR="00D93F2E" w:rsidRPr="00B172D6">
        <w:rPr>
          <w:rFonts w:ascii="Book Antiqua" w:eastAsia="Times New Roman" w:hAnsi="Book Antiqua"/>
          <w:color w:val="000000"/>
          <w:sz w:val="24"/>
          <w:szCs w:val="24"/>
          <w:lang w:val="sq-AL"/>
        </w:rPr>
        <w:t xml:space="preserve"> mjedis</w:t>
      </w:r>
      <w:r w:rsidRPr="00B172D6">
        <w:rPr>
          <w:rFonts w:ascii="Book Antiqua" w:eastAsia="Times New Roman" w:hAnsi="Book Antiqua"/>
          <w:color w:val="000000"/>
          <w:sz w:val="24"/>
          <w:szCs w:val="24"/>
          <w:lang w:val="sq-AL"/>
        </w:rPr>
        <w:t xml:space="preserve"> </w:t>
      </w:r>
      <w:r w:rsidR="00D93F2E"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D93F2E"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duhur dhe </w:t>
      </w:r>
      <w:r w:rsidR="00DB146F" w:rsidRPr="00B172D6">
        <w:rPr>
          <w:rFonts w:ascii="Book Antiqua" w:eastAsia="Times New Roman" w:hAnsi="Book Antiqua"/>
          <w:color w:val="000000"/>
          <w:sz w:val="24"/>
          <w:szCs w:val="24"/>
          <w:lang w:val="sq-AL"/>
        </w:rPr>
        <w:t>q</w:t>
      </w:r>
      <w:r w:rsidR="00DB146F" w:rsidRPr="00B172D6">
        <w:rPr>
          <w:rFonts w:ascii="Times New Roman" w:eastAsia="Times New Roman" w:hAnsi="Times New Roman"/>
          <w:color w:val="000000"/>
          <w:sz w:val="24"/>
          <w:szCs w:val="24"/>
          <w:lang w:val="sq-AL"/>
        </w:rPr>
        <w:t xml:space="preserve">ë </w:t>
      </w:r>
      <w:r w:rsidR="00D93F2E" w:rsidRPr="00B172D6">
        <w:rPr>
          <w:rFonts w:ascii="Book Antiqua" w:eastAsia="Times New Roman" w:hAnsi="Book Antiqua"/>
          <w:color w:val="000000"/>
          <w:sz w:val="24"/>
          <w:szCs w:val="24"/>
          <w:lang w:val="sq-AL"/>
        </w:rPr>
        <w:t>kryen trajnimin</w:t>
      </w:r>
      <w:r w:rsidRPr="00B172D6">
        <w:rPr>
          <w:rFonts w:ascii="Book Antiqua" w:eastAsia="Times New Roman" w:hAnsi="Book Antiqua"/>
          <w:color w:val="000000"/>
          <w:sz w:val="24"/>
          <w:szCs w:val="24"/>
          <w:lang w:val="sq-AL"/>
        </w:rPr>
        <w:t xml:space="preserve"> teorik në përputhje me programin e trajnimit të </w:t>
      </w:r>
      <w:r w:rsidR="00A76E75" w:rsidRPr="00B172D6">
        <w:rPr>
          <w:rFonts w:ascii="Book Antiqua" w:eastAsia="Times New Roman" w:hAnsi="Book Antiqua"/>
          <w:color w:val="000000"/>
          <w:sz w:val="24"/>
          <w:szCs w:val="24"/>
          <w:lang w:val="sq-AL"/>
        </w:rPr>
        <w:t>aprov</w:t>
      </w:r>
      <w:r w:rsidRPr="00B172D6">
        <w:rPr>
          <w:rFonts w:ascii="Book Antiqua" w:eastAsia="Times New Roman" w:hAnsi="Book Antiqua"/>
          <w:color w:val="000000"/>
          <w:sz w:val="24"/>
          <w:szCs w:val="24"/>
          <w:lang w:val="sq-AL"/>
        </w:rPr>
        <w:t xml:space="preserve">uar nga </w:t>
      </w:r>
      <w:r w:rsidR="00B738E9" w:rsidRPr="00D71810">
        <w:rPr>
          <w:rFonts w:ascii="Book Antiqua" w:eastAsia="Times New Roman" w:hAnsi="Book Antiqua"/>
          <w:bCs/>
          <w:iCs/>
          <w:color w:val="000000"/>
          <w:sz w:val="24"/>
          <w:szCs w:val="24"/>
          <w:lang w:val="sq-AL"/>
        </w:rPr>
        <w:t>AACK</w:t>
      </w:r>
      <w:r w:rsidRPr="00D71810">
        <w:rPr>
          <w:rFonts w:ascii="Book Antiqua" w:eastAsia="Times New Roman" w:hAnsi="Book Antiqua"/>
          <w:color w:val="000000"/>
          <w:sz w:val="24"/>
          <w:szCs w:val="24"/>
          <w:lang w:val="sq-AL"/>
        </w:rPr>
        <w:t>.</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2</w:t>
      </w:r>
      <w:r w:rsidR="007A5CB5" w:rsidRPr="00B172D6">
        <w:rPr>
          <w:rFonts w:ascii="Book Antiqua" w:eastAsia="Times New Roman" w:hAnsi="Book Antiqua"/>
          <w:color w:val="000000"/>
          <w:sz w:val="24"/>
          <w:szCs w:val="24"/>
          <w:lang w:val="sq-AL"/>
        </w:rPr>
        <w:t>3</w:t>
      </w:r>
      <w:r w:rsidR="00FE43D3" w:rsidRPr="00B172D6">
        <w:rPr>
          <w:rFonts w:ascii="Book Antiqua" w:eastAsia="Times New Roman" w:hAnsi="Book Antiqua"/>
          <w:color w:val="000000"/>
          <w:sz w:val="24"/>
          <w:szCs w:val="24"/>
          <w:lang w:val="sq-AL"/>
        </w:rPr>
        <w:t>.2</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 xml:space="preserve">Një organizatë </w:t>
      </w:r>
      <w:r w:rsidR="00D93F2E" w:rsidRPr="00B172D6">
        <w:rPr>
          <w:rFonts w:ascii="Book Antiqua" w:eastAsia="Times New Roman" w:hAnsi="Book Antiqua"/>
          <w:color w:val="000000"/>
          <w:sz w:val="24"/>
          <w:szCs w:val="24"/>
          <w:lang w:val="sq-AL"/>
        </w:rPr>
        <w:t>q</w:t>
      </w:r>
      <w:r w:rsidR="00637733" w:rsidRPr="00B172D6">
        <w:rPr>
          <w:rFonts w:ascii="Book Antiqua" w:eastAsia="Times New Roman" w:hAnsi="Book Antiqua"/>
          <w:color w:val="000000"/>
          <w:sz w:val="24"/>
          <w:szCs w:val="24"/>
          <w:lang w:val="sq-AL"/>
        </w:rPr>
        <w:t>ë</w:t>
      </w:r>
      <w:r w:rsidR="00D93F2E" w:rsidRPr="00B172D6">
        <w:rPr>
          <w:rFonts w:ascii="Book Antiqua" w:eastAsia="Times New Roman" w:hAnsi="Book Antiqua"/>
          <w:color w:val="000000"/>
          <w:sz w:val="24"/>
          <w:szCs w:val="24"/>
          <w:lang w:val="sq-AL"/>
        </w:rPr>
        <w:t xml:space="preserve"> ka p</w:t>
      </w:r>
      <w:r w:rsidR="00637733" w:rsidRPr="00B172D6">
        <w:rPr>
          <w:rFonts w:ascii="Book Antiqua" w:eastAsia="Times New Roman" w:hAnsi="Book Antiqua"/>
          <w:color w:val="000000"/>
          <w:sz w:val="24"/>
          <w:szCs w:val="24"/>
          <w:lang w:val="sq-AL"/>
        </w:rPr>
        <w:t>ë</w:t>
      </w:r>
      <w:r w:rsidR="00D93F2E" w:rsidRPr="00B172D6">
        <w:rPr>
          <w:rFonts w:ascii="Book Antiqua" w:eastAsia="Times New Roman" w:hAnsi="Book Antiqua"/>
          <w:color w:val="000000"/>
          <w:sz w:val="24"/>
          <w:szCs w:val="24"/>
          <w:lang w:val="sq-AL"/>
        </w:rPr>
        <w:t xml:space="preserve">r </w:t>
      </w:r>
      <w:r w:rsidRPr="00B172D6">
        <w:rPr>
          <w:rFonts w:ascii="Book Antiqua" w:eastAsia="Times New Roman" w:hAnsi="Book Antiqua"/>
          <w:color w:val="000000"/>
          <w:sz w:val="24"/>
          <w:szCs w:val="24"/>
          <w:lang w:val="sq-AL"/>
        </w:rPr>
        <w:t xml:space="preserve">qëllim </w:t>
      </w:r>
      <w:r w:rsidR="00D93F2E" w:rsidRPr="00B172D6">
        <w:rPr>
          <w:rFonts w:ascii="Book Antiqua" w:eastAsia="Times New Roman" w:hAnsi="Book Antiqua"/>
          <w:color w:val="000000"/>
          <w:sz w:val="24"/>
          <w:szCs w:val="24"/>
          <w:lang w:val="sq-AL"/>
        </w:rPr>
        <w:t>q</w:t>
      </w:r>
      <w:r w:rsidR="00637733" w:rsidRPr="00B172D6">
        <w:rPr>
          <w:rFonts w:ascii="Book Antiqua" w:eastAsia="Times New Roman" w:hAnsi="Book Antiqua"/>
          <w:color w:val="000000"/>
          <w:sz w:val="24"/>
          <w:szCs w:val="24"/>
          <w:lang w:val="sq-AL"/>
        </w:rPr>
        <w:t>ë</w:t>
      </w:r>
      <w:r w:rsidR="00D93F2E" w:rsidRPr="00B172D6">
        <w:rPr>
          <w:rFonts w:ascii="Book Antiqua" w:eastAsia="Times New Roman" w:hAnsi="Book Antiqua"/>
          <w:color w:val="000000"/>
          <w:sz w:val="24"/>
          <w:szCs w:val="24"/>
          <w:lang w:val="sq-AL"/>
        </w:rPr>
        <w:t xml:space="preserve"> t</w:t>
      </w:r>
      <w:r w:rsidR="00637733" w:rsidRPr="00B172D6">
        <w:rPr>
          <w:rFonts w:ascii="Book Antiqua" w:eastAsia="Times New Roman" w:hAnsi="Book Antiqua"/>
          <w:color w:val="000000"/>
          <w:sz w:val="24"/>
          <w:szCs w:val="24"/>
          <w:lang w:val="sq-AL"/>
        </w:rPr>
        <w:t>ë</w:t>
      </w:r>
      <w:r w:rsidR="00D93F2E" w:rsidRPr="00B172D6">
        <w:rPr>
          <w:rFonts w:ascii="Book Antiqua" w:eastAsia="Times New Roman" w:hAnsi="Book Antiqua"/>
          <w:color w:val="000000"/>
          <w:sz w:val="24"/>
          <w:szCs w:val="24"/>
          <w:lang w:val="sq-AL"/>
        </w:rPr>
        <w:t xml:space="preserve"> kryej </w:t>
      </w:r>
      <w:r w:rsidRPr="00B172D6">
        <w:rPr>
          <w:rFonts w:ascii="Book Antiqua" w:eastAsia="Times New Roman" w:hAnsi="Book Antiqua"/>
          <w:color w:val="000000"/>
          <w:sz w:val="24"/>
          <w:szCs w:val="24"/>
          <w:lang w:val="sq-AL"/>
        </w:rPr>
        <w:t xml:space="preserve">trajnime për mallrat e rrezikshme </w:t>
      </w:r>
      <w:r w:rsidR="00D93F2E" w:rsidRPr="00B172D6">
        <w:rPr>
          <w:rFonts w:ascii="Book Antiqua" w:eastAsia="Times New Roman" w:hAnsi="Book Antiqua"/>
          <w:color w:val="000000"/>
          <w:sz w:val="24"/>
          <w:szCs w:val="24"/>
          <w:lang w:val="sq-AL"/>
        </w:rPr>
        <w:t>duhet t</w:t>
      </w:r>
      <w:r w:rsidR="00637733" w:rsidRPr="00B172D6">
        <w:rPr>
          <w:rFonts w:ascii="Book Antiqua" w:eastAsia="Times New Roman" w:hAnsi="Book Antiqua"/>
          <w:color w:val="000000"/>
          <w:sz w:val="24"/>
          <w:szCs w:val="24"/>
          <w:lang w:val="sq-AL"/>
        </w:rPr>
        <w:t>ë</w:t>
      </w:r>
      <w:r w:rsidR="00D93F2E" w:rsidRPr="00B172D6">
        <w:rPr>
          <w:rFonts w:ascii="Book Antiqua" w:eastAsia="Times New Roman" w:hAnsi="Book Antiqua"/>
          <w:color w:val="000000"/>
          <w:sz w:val="24"/>
          <w:szCs w:val="24"/>
          <w:lang w:val="sq-AL"/>
        </w:rPr>
        <w:t xml:space="preserve"> </w:t>
      </w:r>
      <w:r w:rsidR="00A76E75" w:rsidRPr="00B172D6">
        <w:rPr>
          <w:rFonts w:ascii="Book Antiqua" w:eastAsia="Times New Roman" w:hAnsi="Book Antiqua"/>
          <w:color w:val="000000"/>
          <w:sz w:val="24"/>
          <w:szCs w:val="24"/>
          <w:lang w:val="sq-AL"/>
        </w:rPr>
        <w:t>aprov</w:t>
      </w:r>
      <w:r w:rsidR="00D93F2E" w:rsidRPr="00B172D6">
        <w:rPr>
          <w:rFonts w:ascii="Book Antiqua" w:eastAsia="Times New Roman" w:hAnsi="Book Antiqua"/>
          <w:color w:val="000000"/>
          <w:sz w:val="24"/>
          <w:szCs w:val="24"/>
          <w:lang w:val="sq-AL"/>
        </w:rPr>
        <w:t>ohet</w:t>
      </w:r>
      <w:r w:rsidRPr="00B172D6">
        <w:rPr>
          <w:rFonts w:ascii="Book Antiqua" w:eastAsia="Times New Roman" w:hAnsi="Book Antiqua"/>
          <w:color w:val="000000"/>
          <w:sz w:val="24"/>
          <w:szCs w:val="24"/>
          <w:lang w:val="sq-AL"/>
        </w:rPr>
        <w:t xml:space="preserve"> nga </w:t>
      </w:r>
      <w:r w:rsidR="00B738E9" w:rsidRPr="00D71810">
        <w:rPr>
          <w:rFonts w:ascii="Book Antiqua" w:eastAsia="Times New Roman" w:hAnsi="Book Antiqua"/>
          <w:bCs/>
          <w:iCs/>
          <w:color w:val="000000"/>
          <w:sz w:val="24"/>
          <w:szCs w:val="24"/>
          <w:lang w:val="sq-AL"/>
        </w:rPr>
        <w:t>AACK</w:t>
      </w:r>
      <w:r w:rsidRPr="00D71810">
        <w:rPr>
          <w:rFonts w:ascii="Book Antiqua" w:eastAsia="Times New Roman" w:hAnsi="Book Antiqua"/>
          <w:color w:val="000000"/>
          <w:sz w:val="24"/>
          <w:szCs w:val="24"/>
          <w:lang w:val="sq-AL"/>
        </w:rPr>
        <w:t>.</w:t>
      </w:r>
      <w:r w:rsidRPr="00B172D6">
        <w:rPr>
          <w:rFonts w:ascii="Book Antiqua" w:eastAsia="Times New Roman" w:hAnsi="Book Antiqua"/>
          <w:color w:val="000000"/>
          <w:sz w:val="24"/>
          <w:szCs w:val="24"/>
          <w:lang w:val="sq-AL"/>
        </w:rPr>
        <w:t> Formulari</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 xml:space="preserve">aplikimit për certifikimin </w:t>
      </w:r>
      <w:r w:rsidR="00D93F2E" w:rsidRPr="00B172D6">
        <w:rPr>
          <w:rFonts w:ascii="Book Antiqua" w:eastAsia="Times New Roman" w:hAnsi="Book Antiqua"/>
          <w:color w:val="000000"/>
          <w:sz w:val="24"/>
          <w:szCs w:val="24"/>
          <w:lang w:val="sq-AL"/>
        </w:rPr>
        <w:t xml:space="preserve">e </w:t>
      </w:r>
      <w:r w:rsidRPr="00B172D6">
        <w:rPr>
          <w:rFonts w:ascii="Book Antiqua" w:eastAsia="Times New Roman" w:hAnsi="Book Antiqua"/>
          <w:color w:val="000000"/>
          <w:sz w:val="24"/>
          <w:szCs w:val="24"/>
          <w:lang w:val="sq-AL"/>
        </w:rPr>
        <w:t>ofruesit të trajnimeve</w:t>
      </w:r>
      <w:r w:rsidR="00263F15" w:rsidRPr="00B172D6">
        <w:rPr>
          <w:rFonts w:ascii="Book Antiqua" w:eastAsia="Times New Roman" w:hAnsi="Book Antiqua"/>
          <w:color w:val="000000"/>
          <w:sz w:val="24"/>
          <w:szCs w:val="24"/>
          <w:lang w:val="sq-AL"/>
        </w:rPr>
        <w:t xml:space="preserve"> </w:t>
      </w:r>
      <w:r w:rsidR="002F4A9B">
        <w:rPr>
          <w:rFonts w:ascii="Book Antiqua" w:eastAsia="Times New Roman" w:hAnsi="Book Antiqua"/>
          <w:color w:val="000000"/>
          <w:sz w:val="24"/>
          <w:szCs w:val="24"/>
          <w:lang w:val="sq-AL"/>
        </w:rPr>
        <w:t>(në dispozicion në faqen e internetit te AACK-së)</w:t>
      </w:r>
      <w:r w:rsidR="002F4A9B" w:rsidRPr="00B172D6" w:rsidDel="002F4A9B">
        <w:rPr>
          <w:rFonts w:ascii="Book Antiqua" w:eastAsia="Times New Roman" w:hAnsi="Book Antiqua"/>
          <w:color w:val="000000"/>
          <w:sz w:val="24"/>
          <w:szCs w:val="24"/>
          <w:lang w:val="sq-AL"/>
        </w:rPr>
        <w:t xml:space="preserve"> </w:t>
      </w:r>
      <w:r w:rsidR="00D93F2E" w:rsidRPr="00B172D6">
        <w:rPr>
          <w:rFonts w:ascii="Book Antiqua" w:eastAsia="Times New Roman" w:hAnsi="Book Antiqua"/>
          <w:color w:val="000000"/>
          <w:sz w:val="24"/>
          <w:szCs w:val="24"/>
          <w:lang w:val="sq-AL"/>
        </w:rPr>
        <w:t>duhet të përfshij</w:t>
      </w:r>
      <w:r w:rsidRPr="00B172D6">
        <w:rPr>
          <w:rFonts w:ascii="Book Antiqua" w:eastAsia="Times New Roman" w:hAnsi="Book Antiqua"/>
          <w:color w:val="000000"/>
          <w:sz w:val="24"/>
          <w:szCs w:val="24"/>
          <w:lang w:val="sq-AL"/>
        </w:rPr>
        <w:t>ë si në vijim:</w:t>
      </w:r>
    </w:p>
    <w:p w:rsidR="009E6F60" w:rsidRPr="00B172D6" w:rsidRDefault="009E6F60" w:rsidP="00316C33">
      <w:pPr>
        <w:spacing w:after="0" w:line="240" w:lineRule="auto"/>
        <w:jc w:val="both"/>
        <w:rPr>
          <w:rFonts w:ascii="Book Antiqua" w:eastAsia="Times New Roman" w:hAnsi="Book Antiqua"/>
          <w:color w:val="000000"/>
          <w:sz w:val="24"/>
          <w:szCs w:val="24"/>
          <w:lang w:val="sq-AL"/>
        </w:rPr>
      </w:pPr>
    </w:p>
    <w:p w:rsidR="00FB1BA7" w:rsidRPr="00B172D6" w:rsidRDefault="00D93F2E" w:rsidP="00377F19">
      <w:pPr>
        <w:numPr>
          <w:ilvl w:val="0"/>
          <w:numId w:val="23"/>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form</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n e a</w:t>
      </w:r>
      <w:r w:rsidR="00FB1BA7" w:rsidRPr="00B172D6">
        <w:rPr>
          <w:rFonts w:ascii="Book Antiqua" w:eastAsia="Times New Roman" w:hAnsi="Book Antiqua"/>
          <w:color w:val="000000"/>
          <w:sz w:val="24"/>
          <w:szCs w:val="24"/>
          <w:lang w:val="sq-AL"/>
        </w:rPr>
        <w:t>plikimi</w:t>
      </w:r>
      <w:r w:rsidRPr="00B172D6">
        <w:rPr>
          <w:rFonts w:ascii="Book Antiqua" w:eastAsia="Times New Roman" w:hAnsi="Book Antiqua"/>
          <w:color w:val="000000"/>
          <w:sz w:val="24"/>
          <w:szCs w:val="24"/>
          <w:lang w:val="sq-AL"/>
        </w:rPr>
        <w:t>t</w:t>
      </w:r>
      <w:r w:rsidR="00FB1BA7" w:rsidRPr="00B172D6">
        <w:rPr>
          <w:rFonts w:ascii="Book Antiqua" w:eastAsia="Times New Roman" w:hAnsi="Book Antiqua"/>
          <w:color w:val="000000"/>
          <w:sz w:val="24"/>
          <w:szCs w:val="24"/>
          <w:lang w:val="sq-AL"/>
        </w:rPr>
        <w:t xml:space="preserve"> për </w:t>
      </w:r>
      <w:r w:rsidRPr="00B172D6">
        <w:rPr>
          <w:rFonts w:ascii="Book Antiqua" w:eastAsia="Times New Roman" w:hAnsi="Book Antiqua"/>
          <w:color w:val="000000"/>
          <w:sz w:val="24"/>
          <w:szCs w:val="24"/>
          <w:lang w:val="sq-AL"/>
        </w:rPr>
        <w:t>lëshimin e certifikat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s </w:t>
      </w:r>
      <w:r w:rsidR="00FB1BA7" w:rsidRPr="00B172D6">
        <w:rPr>
          <w:rFonts w:ascii="Book Antiqua" w:eastAsia="Times New Roman" w:hAnsi="Book Antiqua"/>
          <w:color w:val="000000"/>
          <w:sz w:val="24"/>
          <w:szCs w:val="24"/>
          <w:lang w:val="sq-AL"/>
        </w:rPr>
        <w:t>për ofruesin e trajnimit;</w:t>
      </w:r>
    </w:p>
    <w:p w:rsidR="009E6F60" w:rsidRPr="00B172D6" w:rsidRDefault="009E6F60" w:rsidP="00377F19">
      <w:pPr>
        <w:spacing w:after="0" w:line="240" w:lineRule="auto"/>
        <w:ind w:left="720"/>
        <w:jc w:val="both"/>
        <w:rPr>
          <w:rFonts w:ascii="Book Antiqua" w:eastAsia="Times New Roman" w:hAnsi="Book Antiqua"/>
          <w:color w:val="000000"/>
          <w:sz w:val="24"/>
          <w:szCs w:val="24"/>
          <w:lang w:val="sq-AL"/>
        </w:rPr>
      </w:pPr>
    </w:p>
    <w:p w:rsidR="00FB1BA7" w:rsidRPr="00B172D6" w:rsidRDefault="00FB1BA7" w:rsidP="00377F19">
      <w:pPr>
        <w:numPr>
          <w:ilvl w:val="0"/>
          <w:numId w:val="23"/>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përshkrim</w:t>
      </w:r>
      <w:r w:rsidR="00D93F2E" w:rsidRPr="00B172D6">
        <w:rPr>
          <w:rFonts w:ascii="Book Antiqua" w:eastAsia="Times New Roman" w:hAnsi="Book Antiqua"/>
          <w:color w:val="000000"/>
          <w:sz w:val="24"/>
          <w:szCs w:val="24"/>
          <w:lang w:val="sq-AL"/>
        </w:rPr>
        <w:t>in</w:t>
      </w:r>
      <w:r w:rsidRPr="00B172D6">
        <w:rPr>
          <w:rFonts w:ascii="Book Antiqua" w:eastAsia="Times New Roman" w:hAnsi="Book Antiqua"/>
          <w:color w:val="000000"/>
          <w:sz w:val="24"/>
          <w:szCs w:val="24"/>
          <w:lang w:val="sq-AL"/>
        </w:rPr>
        <w:t xml:space="preserve"> </w:t>
      </w:r>
      <w:r w:rsidR="00D93F2E" w:rsidRPr="00B172D6">
        <w:rPr>
          <w:rFonts w:ascii="Book Antiqua" w:eastAsia="Times New Roman" w:hAnsi="Book Antiqua"/>
          <w:color w:val="000000"/>
          <w:sz w:val="24"/>
          <w:szCs w:val="24"/>
          <w:lang w:val="sq-AL"/>
        </w:rPr>
        <w:t xml:space="preserve">e </w:t>
      </w:r>
      <w:r w:rsidRPr="00B172D6">
        <w:rPr>
          <w:rFonts w:ascii="Book Antiqua" w:eastAsia="Times New Roman" w:hAnsi="Book Antiqua"/>
          <w:color w:val="000000"/>
          <w:sz w:val="24"/>
          <w:szCs w:val="24"/>
          <w:lang w:val="sq-AL"/>
        </w:rPr>
        <w:t xml:space="preserve">strukturës </w:t>
      </w:r>
      <w:r w:rsidR="00D93F2E" w:rsidRPr="00B172D6">
        <w:rPr>
          <w:rFonts w:ascii="Book Antiqua" w:eastAsia="Times New Roman" w:hAnsi="Book Antiqua"/>
          <w:color w:val="000000"/>
          <w:sz w:val="24"/>
          <w:szCs w:val="24"/>
          <w:lang w:val="sq-AL"/>
        </w:rPr>
        <w:t>organizative</w:t>
      </w:r>
      <w:r w:rsidRPr="00B172D6">
        <w:rPr>
          <w:rFonts w:ascii="Book Antiqua" w:eastAsia="Times New Roman" w:hAnsi="Book Antiqua"/>
          <w:color w:val="000000"/>
          <w:sz w:val="24"/>
          <w:szCs w:val="24"/>
          <w:lang w:val="sq-AL"/>
        </w:rPr>
        <w:t>;</w:t>
      </w:r>
    </w:p>
    <w:p w:rsidR="009E6F60" w:rsidRPr="00B172D6" w:rsidRDefault="009E6F60" w:rsidP="00377F19">
      <w:pPr>
        <w:spacing w:after="0" w:line="240" w:lineRule="auto"/>
        <w:ind w:left="720"/>
        <w:jc w:val="both"/>
        <w:rPr>
          <w:rFonts w:ascii="Book Antiqua" w:eastAsia="Times New Roman" w:hAnsi="Book Antiqua"/>
          <w:color w:val="000000"/>
          <w:sz w:val="24"/>
          <w:szCs w:val="24"/>
          <w:lang w:val="sq-AL"/>
        </w:rPr>
      </w:pPr>
    </w:p>
    <w:p w:rsidR="00FB1BA7" w:rsidRPr="00B172D6" w:rsidRDefault="00D93F2E" w:rsidP="00377F19">
      <w:pPr>
        <w:numPr>
          <w:ilvl w:val="0"/>
          <w:numId w:val="23"/>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list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n</w:t>
      </w:r>
      <w:r w:rsidR="00FB1BA7" w:rsidRPr="00B172D6">
        <w:rPr>
          <w:rFonts w:ascii="Book Antiqua" w:eastAsia="Times New Roman" w:hAnsi="Book Antiqua"/>
          <w:color w:val="000000"/>
          <w:sz w:val="24"/>
          <w:szCs w:val="24"/>
          <w:lang w:val="sq-AL"/>
        </w:rPr>
        <w:t xml:space="preserve"> e kualifikimeve të personelit udhëheqës dhe të instruktorëve;</w:t>
      </w:r>
    </w:p>
    <w:p w:rsidR="009E6F60" w:rsidRPr="00B172D6" w:rsidRDefault="009E6F60" w:rsidP="00377F19">
      <w:pPr>
        <w:spacing w:after="0" w:line="240" w:lineRule="auto"/>
        <w:ind w:left="720"/>
        <w:jc w:val="both"/>
        <w:rPr>
          <w:rFonts w:ascii="Book Antiqua" w:eastAsia="Times New Roman" w:hAnsi="Book Antiqua"/>
          <w:color w:val="000000"/>
          <w:sz w:val="24"/>
          <w:szCs w:val="24"/>
          <w:lang w:val="sq-AL"/>
        </w:rPr>
      </w:pPr>
    </w:p>
    <w:p w:rsidR="00FB1BA7" w:rsidRPr="00B172D6" w:rsidRDefault="00FB1BA7" w:rsidP="00377F19">
      <w:pPr>
        <w:numPr>
          <w:ilvl w:val="0"/>
          <w:numId w:val="23"/>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përshkrimi</w:t>
      </w:r>
      <w:r w:rsidR="00D93F2E" w:rsidRPr="00B172D6">
        <w:rPr>
          <w:rFonts w:ascii="Book Antiqua" w:eastAsia="Times New Roman" w:hAnsi="Book Antiqua"/>
          <w:color w:val="000000"/>
          <w:sz w:val="24"/>
          <w:szCs w:val="24"/>
          <w:lang w:val="sq-AL"/>
        </w:rPr>
        <w:t>n e</w:t>
      </w:r>
      <w:r w:rsidRPr="00B172D6">
        <w:rPr>
          <w:rFonts w:ascii="Book Antiqua" w:eastAsia="Times New Roman" w:hAnsi="Book Antiqua"/>
          <w:color w:val="000000"/>
          <w:sz w:val="24"/>
          <w:szCs w:val="24"/>
          <w:lang w:val="sq-AL"/>
        </w:rPr>
        <w:t xml:space="preserve"> klasave dhe objekteve të tjera;</w:t>
      </w:r>
    </w:p>
    <w:p w:rsidR="009E6F60" w:rsidRPr="00B172D6" w:rsidRDefault="009E6F60" w:rsidP="00377F19">
      <w:pPr>
        <w:spacing w:after="0" w:line="240" w:lineRule="auto"/>
        <w:ind w:left="720"/>
        <w:jc w:val="both"/>
        <w:rPr>
          <w:rFonts w:ascii="Book Antiqua" w:eastAsia="Times New Roman" w:hAnsi="Book Antiqua"/>
          <w:color w:val="000000"/>
          <w:sz w:val="24"/>
          <w:szCs w:val="24"/>
          <w:lang w:val="sq-AL"/>
        </w:rPr>
      </w:pPr>
    </w:p>
    <w:p w:rsidR="00FB1BA7" w:rsidRPr="00B172D6" w:rsidRDefault="00D93F2E" w:rsidP="00377F19">
      <w:pPr>
        <w:numPr>
          <w:ilvl w:val="0"/>
          <w:numId w:val="23"/>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p</w:t>
      </w:r>
      <w:r w:rsidR="00FB1BA7" w:rsidRPr="00B172D6">
        <w:rPr>
          <w:rFonts w:ascii="Book Antiqua" w:eastAsia="Times New Roman" w:hAnsi="Book Antiqua"/>
          <w:color w:val="000000"/>
          <w:sz w:val="24"/>
          <w:szCs w:val="24"/>
          <w:lang w:val="sq-AL"/>
        </w:rPr>
        <w:t>ërshkrimi</w:t>
      </w:r>
      <w:r w:rsidRPr="00B172D6">
        <w:rPr>
          <w:rFonts w:ascii="Book Antiqua" w:eastAsia="Times New Roman" w:hAnsi="Book Antiqua"/>
          <w:color w:val="000000"/>
          <w:sz w:val="24"/>
          <w:szCs w:val="24"/>
          <w:lang w:val="sq-AL"/>
        </w:rPr>
        <w:t>n</w:t>
      </w:r>
      <w:r w:rsidR="00FB1BA7"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e</w:t>
      </w:r>
      <w:r w:rsidR="00FB1BA7" w:rsidRPr="00B172D6">
        <w:rPr>
          <w:rFonts w:ascii="Book Antiqua" w:eastAsia="Times New Roman" w:hAnsi="Book Antiqua"/>
          <w:color w:val="000000"/>
          <w:sz w:val="24"/>
          <w:szCs w:val="24"/>
          <w:lang w:val="sq-AL"/>
        </w:rPr>
        <w:t xml:space="preserve"> programit të trajnimit, du</w:t>
      </w:r>
      <w:r w:rsidRPr="00B172D6">
        <w:rPr>
          <w:rFonts w:ascii="Book Antiqua" w:eastAsia="Times New Roman" w:hAnsi="Book Antiqua"/>
          <w:color w:val="000000"/>
          <w:sz w:val="24"/>
          <w:szCs w:val="24"/>
          <w:lang w:val="sq-AL"/>
        </w:rPr>
        <w:t>ke përfshirë manualet, kurrikul</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n, oraret dhe materialet</w:t>
      </w:r>
      <w:r w:rsidR="00FB1BA7" w:rsidRPr="00B172D6">
        <w:rPr>
          <w:rFonts w:ascii="Book Antiqua" w:eastAsia="Times New Roman" w:hAnsi="Book Antiqua"/>
          <w:color w:val="000000"/>
          <w:sz w:val="24"/>
          <w:szCs w:val="24"/>
          <w:lang w:val="sq-AL"/>
        </w:rPr>
        <w:t xml:space="preserve"> mësimore;</w:t>
      </w:r>
    </w:p>
    <w:p w:rsidR="009E6F60" w:rsidRPr="00B172D6" w:rsidRDefault="009E6F60" w:rsidP="00377F19">
      <w:pPr>
        <w:spacing w:after="0" w:line="240" w:lineRule="auto"/>
        <w:ind w:left="720"/>
        <w:jc w:val="both"/>
        <w:rPr>
          <w:rFonts w:ascii="Book Antiqua" w:eastAsia="Times New Roman" w:hAnsi="Book Antiqua"/>
          <w:color w:val="000000"/>
          <w:sz w:val="24"/>
          <w:szCs w:val="24"/>
          <w:lang w:val="sq-AL"/>
        </w:rPr>
      </w:pPr>
    </w:p>
    <w:p w:rsidR="00FB1BA7" w:rsidRPr="00B172D6" w:rsidRDefault="00FB1BA7" w:rsidP="00377F19">
      <w:pPr>
        <w:numPr>
          <w:ilvl w:val="0"/>
          <w:numId w:val="23"/>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 xml:space="preserve">përshkrimin e sistemit </w:t>
      </w:r>
      <w:r w:rsidR="00D93F2E" w:rsidRPr="00B172D6">
        <w:rPr>
          <w:rFonts w:ascii="Book Antiqua" w:eastAsia="Times New Roman" w:hAnsi="Book Antiqua"/>
          <w:color w:val="000000"/>
          <w:sz w:val="24"/>
          <w:szCs w:val="24"/>
          <w:lang w:val="sq-AL"/>
        </w:rPr>
        <w:t>p</w:t>
      </w:r>
      <w:r w:rsidR="00637733" w:rsidRPr="00B172D6">
        <w:rPr>
          <w:rFonts w:ascii="Book Antiqua" w:eastAsia="Times New Roman" w:hAnsi="Book Antiqua"/>
          <w:color w:val="000000"/>
          <w:sz w:val="24"/>
          <w:szCs w:val="24"/>
          <w:lang w:val="sq-AL"/>
        </w:rPr>
        <w:t>ë</w:t>
      </w:r>
      <w:r w:rsidR="00D93F2E" w:rsidRPr="00B172D6">
        <w:rPr>
          <w:rFonts w:ascii="Book Antiqua" w:eastAsia="Times New Roman" w:hAnsi="Book Antiqua"/>
          <w:color w:val="000000"/>
          <w:sz w:val="24"/>
          <w:szCs w:val="24"/>
          <w:lang w:val="sq-AL"/>
        </w:rPr>
        <w:t xml:space="preserve">r </w:t>
      </w:r>
      <w:r w:rsidRPr="00B172D6">
        <w:rPr>
          <w:rFonts w:ascii="Book Antiqua" w:eastAsia="Times New Roman" w:hAnsi="Book Antiqua"/>
          <w:color w:val="000000"/>
          <w:sz w:val="24"/>
          <w:szCs w:val="24"/>
          <w:lang w:val="sq-AL"/>
        </w:rPr>
        <w:t>sigurimi</w:t>
      </w:r>
      <w:r w:rsidR="00D93F2E" w:rsidRPr="00B172D6">
        <w:rPr>
          <w:rFonts w:ascii="Book Antiqua" w:eastAsia="Times New Roman" w:hAnsi="Book Antiqua"/>
          <w:color w:val="000000"/>
          <w:sz w:val="24"/>
          <w:szCs w:val="24"/>
          <w:lang w:val="sq-AL"/>
        </w:rPr>
        <w:t>n</w:t>
      </w:r>
      <w:r w:rsidRPr="00B172D6">
        <w:rPr>
          <w:rFonts w:ascii="Book Antiqua" w:eastAsia="Times New Roman" w:hAnsi="Book Antiqua"/>
          <w:color w:val="000000"/>
          <w:sz w:val="24"/>
          <w:szCs w:val="24"/>
          <w:lang w:val="sq-AL"/>
        </w:rPr>
        <w:t xml:space="preserve"> </w:t>
      </w:r>
      <w:r w:rsidR="00D93F2E" w:rsidRPr="00B172D6">
        <w:rPr>
          <w:rFonts w:ascii="Book Antiqua" w:eastAsia="Times New Roman" w:hAnsi="Book Antiqua"/>
          <w:color w:val="000000"/>
          <w:sz w:val="24"/>
          <w:szCs w:val="24"/>
          <w:lang w:val="sq-AL"/>
        </w:rPr>
        <w:t xml:space="preserve">e </w:t>
      </w:r>
      <w:r w:rsidRPr="00B172D6">
        <w:rPr>
          <w:rFonts w:ascii="Book Antiqua" w:eastAsia="Times New Roman" w:hAnsi="Book Antiqua"/>
          <w:color w:val="000000"/>
          <w:sz w:val="24"/>
          <w:szCs w:val="24"/>
          <w:lang w:val="sq-AL"/>
        </w:rPr>
        <w:t>cilësisë.</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2</w:t>
      </w:r>
      <w:r w:rsidR="007A5CB5" w:rsidRPr="00B172D6">
        <w:rPr>
          <w:rFonts w:ascii="Book Antiqua" w:eastAsia="Times New Roman" w:hAnsi="Book Antiqua"/>
          <w:color w:val="000000"/>
          <w:sz w:val="24"/>
          <w:szCs w:val="24"/>
          <w:lang w:val="sq-AL"/>
        </w:rPr>
        <w:t>3</w:t>
      </w:r>
      <w:r w:rsidR="00FE43D3" w:rsidRPr="00B172D6">
        <w:rPr>
          <w:rFonts w:ascii="Book Antiqua" w:eastAsia="Times New Roman" w:hAnsi="Book Antiqua"/>
          <w:color w:val="000000"/>
          <w:sz w:val="24"/>
          <w:szCs w:val="24"/>
          <w:lang w:val="sq-AL"/>
        </w:rPr>
        <w:t>.3</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Ofruesi</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trajnimit do të sigurojë kusht</w:t>
      </w:r>
      <w:r w:rsidR="00D93F2E" w:rsidRPr="00B172D6">
        <w:rPr>
          <w:rFonts w:ascii="Book Antiqua" w:eastAsia="Times New Roman" w:hAnsi="Book Antiqua"/>
          <w:color w:val="000000"/>
          <w:sz w:val="24"/>
          <w:szCs w:val="24"/>
          <w:lang w:val="sq-AL"/>
        </w:rPr>
        <w:t>et</w:t>
      </w:r>
      <w:r w:rsidRPr="00B172D6">
        <w:rPr>
          <w:rFonts w:ascii="Book Antiqua" w:eastAsia="Times New Roman" w:hAnsi="Book Antiqua"/>
          <w:color w:val="000000"/>
          <w:sz w:val="24"/>
          <w:szCs w:val="24"/>
          <w:lang w:val="sq-AL"/>
        </w:rPr>
        <w:t xml:space="preserve"> minimal</w:t>
      </w:r>
      <w:r w:rsidR="00D93F2E" w:rsidRPr="00B172D6">
        <w:rPr>
          <w:rFonts w:ascii="Book Antiqua" w:eastAsia="Times New Roman" w:hAnsi="Book Antiqua"/>
          <w:color w:val="000000"/>
          <w:sz w:val="24"/>
          <w:szCs w:val="24"/>
          <w:lang w:val="sq-AL"/>
        </w:rPr>
        <w:t>e</w:t>
      </w:r>
      <w:r w:rsidRPr="00B172D6">
        <w:rPr>
          <w:rFonts w:ascii="Book Antiqua" w:eastAsia="Times New Roman" w:hAnsi="Book Antiqua"/>
          <w:color w:val="000000"/>
          <w:sz w:val="24"/>
          <w:szCs w:val="24"/>
          <w:lang w:val="sq-AL"/>
        </w:rPr>
        <w:t xml:space="preserve"> teknik</w:t>
      </w:r>
      <w:r w:rsidR="00D93F2E" w:rsidRPr="00B172D6">
        <w:rPr>
          <w:rFonts w:ascii="Book Antiqua" w:eastAsia="Times New Roman" w:hAnsi="Book Antiqua"/>
          <w:color w:val="000000"/>
          <w:sz w:val="24"/>
          <w:szCs w:val="24"/>
          <w:lang w:val="sq-AL"/>
        </w:rPr>
        <w:t>e</w:t>
      </w:r>
      <w:r w:rsidRPr="00B172D6">
        <w:rPr>
          <w:rFonts w:ascii="Book Antiqua" w:eastAsia="Times New Roman" w:hAnsi="Book Antiqua"/>
          <w:color w:val="000000"/>
          <w:sz w:val="24"/>
          <w:szCs w:val="24"/>
          <w:lang w:val="sq-AL"/>
        </w:rPr>
        <w:t xml:space="preserve"> dhe higjienik</w:t>
      </w:r>
      <w:r w:rsidR="00D93F2E" w:rsidRPr="00B172D6">
        <w:rPr>
          <w:rFonts w:ascii="Book Antiqua" w:eastAsia="Times New Roman" w:hAnsi="Book Antiqua"/>
          <w:color w:val="000000"/>
          <w:sz w:val="24"/>
          <w:szCs w:val="24"/>
          <w:lang w:val="sq-AL"/>
        </w:rPr>
        <w:t>e</w:t>
      </w:r>
      <w:r w:rsidRPr="00B172D6">
        <w:rPr>
          <w:rFonts w:ascii="Book Antiqua" w:eastAsia="Times New Roman" w:hAnsi="Book Antiqua"/>
          <w:color w:val="000000"/>
          <w:sz w:val="24"/>
          <w:szCs w:val="24"/>
          <w:lang w:val="sq-AL"/>
        </w:rPr>
        <w:t xml:space="preserve"> të objekteve në të cilat trajnimi kryhet në përputhje me rregulloret në fuqi për arsimin.</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2</w:t>
      </w:r>
      <w:r w:rsidR="007A5CB5" w:rsidRPr="00B172D6">
        <w:rPr>
          <w:rFonts w:ascii="Book Antiqua" w:eastAsia="Times New Roman" w:hAnsi="Book Antiqua"/>
          <w:color w:val="000000"/>
          <w:sz w:val="24"/>
          <w:szCs w:val="24"/>
          <w:lang w:val="sq-AL"/>
        </w:rPr>
        <w:t>3</w:t>
      </w:r>
      <w:r w:rsidR="00FE43D3" w:rsidRPr="00B172D6">
        <w:rPr>
          <w:rFonts w:ascii="Book Antiqua" w:eastAsia="Times New Roman" w:hAnsi="Book Antiqua"/>
          <w:color w:val="000000"/>
          <w:sz w:val="24"/>
          <w:szCs w:val="24"/>
          <w:lang w:val="sq-AL"/>
        </w:rPr>
        <w:t>.4</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Ofruesi</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 xml:space="preserve">trajnimit do të sigurojë që instruktorët </w:t>
      </w:r>
      <w:r w:rsidR="00D93F2E" w:rsidRPr="00B172D6">
        <w:rPr>
          <w:rFonts w:ascii="Book Antiqua" w:eastAsia="Times New Roman" w:hAnsi="Book Antiqua"/>
          <w:color w:val="000000"/>
          <w:sz w:val="24"/>
          <w:szCs w:val="24"/>
          <w:lang w:val="sq-AL"/>
        </w:rPr>
        <w:t>pranojn</w:t>
      </w:r>
      <w:r w:rsidR="00637733" w:rsidRPr="00B172D6">
        <w:rPr>
          <w:rFonts w:ascii="Book Antiqua" w:eastAsia="Times New Roman" w:hAnsi="Book Antiqua"/>
          <w:color w:val="000000"/>
          <w:sz w:val="24"/>
          <w:szCs w:val="24"/>
          <w:lang w:val="sq-AL"/>
        </w:rPr>
        <w:t>ë</w:t>
      </w:r>
      <w:r w:rsidR="00D93F2E"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ndry</w:t>
      </w:r>
      <w:r w:rsidR="00D93F2E" w:rsidRPr="00B172D6">
        <w:rPr>
          <w:rFonts w:ascii="Book Antiqua" w:eastAsia="Times New Roman" w:hAnsi="Book Antiqua"/>
          <w:color w:val="000000"/>
          <w:sz w:val="24"/>
          <w:szCs w:val="24"/>
          <w:lang w:val="sq-AL"/>
        </w:rPr>
        <w:t xml:space="preserve">shimet e fundit të </w:t>
      </w:r>
      <w:r w:rsidR="00FA133F" w:rsidRPr="00B172D6">
        <w:rPr>
          <w:rFonts w:ascii="Book Antiqua" w:eastAsia="Times New Roman" w:hAnsi="Book Antiqua"/>
          <w:color w:val="000000"/>
          <w:sz w:val="24"/>
          <w:szCs w:val="24"/>
          <w:lang w:val="sq-AL"/>
        </w:rPr>
        <w:t>Instruksione</w:t>
      </w:r>
      <w:r w:rsidR="00263F15" w:rsidRPr="00B172D6">
        <w:rPr>
          <w:rFonts w:ascii="Book Antiqua" w:eastAsia="Times New Roman" w:hAnsi="Book Antiqua"/>
          <w:color w:val="000000"/>
          <w:sz w:val="24"/>
          <w:szCs w:val="24"/>
          <w:lang w:val="sq-AL"/>
        </w:rPr>
        <w:t>ve</w:t>
      </w:r>
      <w:r w:rsidRPr="00B172D6">
        <w:rPr>
          <w:rFonts w:ascii="Book Antiqua" w:eastAsia="Times New Roman" w:hAnsi="Book Antiqua"/>
          <w:color w:val="000000"/>
          <w:sz w:val="24"/>
          <w:szCs w:val="24"/>
          <w:lang w:val="sq-AL"/>
        </w:rPr>
        <w:t xml:space="preserve"> </w:t>
      </w:r>
      <w:r w:rsidR="009D6A1C" w:rsidRPr="00B172D6">
        <w:rPr>
          <w:rFonts w:ascii="Book Antiqua" w:eastAsia="Times New Roman" w:hAnsi="Book Antiqua"/>
          <w:color w:val="000000"/>
          <w:sz w:val="24"/>
          <w:szCs w:val="24"/>
          <w:lang w:val="sq-AL"/>
        </w:rPr>
        <w:t>Teknike</w:t>
      </w:r>
      <w:r w:rsidRPr="00B172D6">
        <w:rPr>
          <w:rFonts w:ascii="Book Antiqua" w:eastAsia="Times New Roman" w:hAnsi="Book Antiqua"/>
          <w:color w:val="000000"/>
          <w:sz w:val="24"/>
          <w:szCs w:val="24"/>
          <w:lang w:val="sq-AL"/>
        </w:rPr>
        <w:t xml:space="preserve"> </w:t>
      </w:r>
      <w:r w:rsidR="00A459FD" w:rsidRPr="00B172D6">
        <w:rPr>
          <w:rFonts w:ascii="Book Antiqua" w:eastAsia="Times New Roman" w:hAnsi="Book Antiqua"/>
          <w:color w:val="000000"/>
          <w:sz w:val="24"/>
          <w:szCs w:val="24"/>
          <w:lang w:val="sq-AL"/>
        </w:rPr>
        <w:t>dhe/ose</w:t>
      </w:r>
      <w:r w:rsidRPr="00B172D6">
        <w:rPr>
          <w:rFonts w:ascii="Book Antiqua" w:eastAsia="Times New Roman" w:hAnsi="Book Antiqua"/>
          <w:color w:val="000000"/>
          <w:sz w:val="24"/>
          <w:szCs w:val="24"/>
          <w:lang w:val="sq-AL"/>
        </w:rPr>
        <w:t xml:space="preserve"> botimet e reja të </w:t>
      </w:r>
      <w:r w:rsidR="00D93F2E" w:rsidRPr="00B172D6">
        <w:rPr>
          <w:rFonts w:ascii="Book Antiqua" w:eastAsia="Times New Roman" w:hAnsi="Book Antiqua"/>
          <w:color w:val="000000"/>
          <w:sz w:val="24"/>
          <w:szCs w:val="24"/>
          <w:lang w:val="sq-AL"/>
        </w:rPr>
        <w:t>Rregulloreve t</w:t>
      </w:r>
      <w:r w:rsidR="00637733" w:rsidRPr="00B172D6">
        <w:rPr>
          <w:rFonts w:ascii="Book Antiqua" w:eastAsia="Times New Roman" w:hAnsi="Book Antiqua"/>
          <w:color w:val="000000"/>
          <w:sz w:val="24"/>
          <w:szCs w:val="24"/>
          <w:lang w:val="sq-AL"/>
        </w:rPr>
        <w:t>ë</w:t>
      </w:r>
      <w:r w:rsidR="00D93F2E" w:rsidRPr="00B172D6">
        <w:rPr>
          <w:rFonts w:ascii="Book Antiqua" w:eastAsia="Times New Roman" w:hAnsi="Book Antiqua"/>
          <w:color w:val="000000"/>
          <w:sz w:val="24"/>
          <w:szCs w:val="24"/>
          <w:lang w:val="sq-AL"/>
        </w:rPr>
        <w:t xml:space="preserve"> IATA-së mbi Mallrat</w:t>
      </w:r>
      <w:r w:rsidRPr="00B172D6">
        <w:rPr>
          <w:rFonts w:ascii="Book Antiqua" w:eastAsia="Times New Roman" w:hAnsi="Book Antiqua"/>
          <w:color w:val="000000"/>
          <w:sz w:val="24"/>
          <w:szCs w:val="24"/>
          <w:lang w:val="sq-AL"/>
        </w:rPr>
        <w:t xml:space="preserve"> </w:t>
      </w:r>
      <w:r w:rsidR="00D93F2E" w:rsidRPr="00B172D6">
        <w:rPr>
          <w:rFonts w:ascii="Book Antiqua" w:eastAsia="Times New Roman" w:hAnsi="Book Antiqua"/>
          <w:color w:val="000000"/>
          <w:sz w:val="24"/>
          <w:szCs w:val="24"/>
          <w:lang w:val="sq-AL"/>
        </w:rPr>
        <w:t>e</w:t>
      </w:r>
      <w:r w:rsidRPr="00B172D6">
        <w:rPr>
          <w:rFonts w:ascii="Book Antiqua" w:eastAsia="Times New Roman" w:hAnsi="Book Antiqua"/>
          <w:color w:val="000000"/>
          <w:sz w:val="24"/>
          <w:szCs w:val="24"/>
          <w:lang w:val="sq-AL"/>
        </w:rPr>
        <w:t xml:space="preserve"> Rrezikshme </w:t>
      </w:r>
      <w:r w:rsidR="00D93F2E" w:rsidRPr="00B172D6">
        <w:rPr>
          <w:rFonts w:ascii="Book Antiqua" w:eastAsia="Times New Roman" w:hAnsi="Book Antiqua"/>
          <w:color w:val="000000"/>
          <w:sz w:val="24"/>
          <w:szCs w:val="24"/>
          <w:lang w:val="sq-AL"/>
        </w:rPr>
        <w:t>dhe materialet</w:t>
      </w:r>
      <w:r w:rsidRPr="00B172D6">
        <w:rPr>
          <w:rFonts w:ascii="Book Antiqua" w:eastAsia="Times New Roman" w:hAnsi="Book Antiqua"/>
          <w:color w:val="000000"/>
          <w:sz w:val="24"/>
          <w:szCs w:val="24"/>
          <w:lang w:val="sq-AL"/>
        </w:rPr>
        <w:t xml:space="preserve"> </w:t>
      </w:r>
      <w:r w:rsidR="00D93F2E" w:rsidRPr="00B172D6">
        <w:rPr>
          <w:rFonts w:ascii="Book Antiqua" w:eastAsia="Times New Roman" w:hAnsi="Book Antiqua"/>
          <w:color w:val="000000"/>
          <w:sz w:val="24"/>
          <w:szCs w:val="24"/>
          <w:lang w:val="sq-AL"/>
        </w:rPr>
        <w:t xml:space="preserve">e </w:t>
      </w:r>
      <w:r w:rsidRPr="00B172D6">
        <w:rPr>
          <w:rFonts w:ascii="Book Antiqua" w:eastAsia="Times New Roman" w:hAnsi="Book Antiqua"/>
          <w:color w:val="000000"/>
          <w:sz w:val="24"/>
          <w:szCs w:val="24"/>
          <w:lang w:val="sq-AL"/>
        </w:rPr>
        <w:t>trajnimit.</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2</w:t>
      </w:r>
      <w:r w:rsidR="007A5CB5" w:rsidRPr="00B172D6">
        <w:rPr>
          <w:rFonts w:ascii="Book Antiqua" w:eastAsia="Times New Roman" w:hAnsi="Book Antiqua"/>
          <w:color w:val="000000"/>
          <w:sz w:val="24"/>
          <w:szCs w:val="24"/>
          <w:lang w:val="sq-AL"/>
        </w:rPr>
        <w:t>3</w:t>
      </w:r>
      <w:r w:rsidR="00FE43D3" w:rsidRPr="00B172D6">
        <w:rPr>
          <w:rFonts w:ascii="Book Antiqua" w:eastAsia="Times New Roman" w:hAnsi="Book Antiqua"/>
          <w:color w:val="000000"/>
          <w:sz w:val="24"/>
          <w:szCs w:val="24"/>
          <w:lang w:val="sq-AL"/>
        </w:rPr>
        <w:t>.5</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Ofruesi</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trajnimit do të:</w:t>
      </w:r>
    </w:p>
    <w:p w:rsidR="00D93F2E" w:rsidRPr="00B172D6" w:rsidRDefault="00D93F2E"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77F19">
      <w:pPr>
        <w:numPr>
          <w:ilvl w:val="0"/>
          <w:numId w:val="24"/>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 xml:space="preserve">krijojë </w:t>
      </w:r>
      <w:r w:rsidR="00D93F2E" w:rsidRPr="00B172D6">
        <w:rPr>
          <w:rFonts w:ascii="Book Antiqua" w:eastAsia="Times New Roman" w:hAnsi="Book Antiqua"/>
          <w:color w:val="000000"/>
          <w:sz w:val="24"/>
          <w:szCs w:val="24"/>
          <w:lang w:val="sq-AL"/>
        </w:rPr>
        <w:t>programe t</w:t>
      </w:r>
      <w:r w:rsidR="00637733" w:rsidRPr="00B172D6">
        <w:rPr>
          <w:rFonts w:ascii="Book Antiqua" w:eastAsia="Times New Roman" w:hAnsi="Book Antiqua"/>
          <w:color w:val="000000"/>
          <w:sz w:val="24"/>
          <w:szCs w:val="24"/>
          <w:lang w:val="sq-AL"/>
        </w:rPr>
        <w:t>ë</w:t>
      </w:r>
      <w:r w:rsidR="00D93F2E" w:rsidRPr="00B172D6">
        <w:rPr>
          <w:rFonts w:ascii="Book Antiqua" w:eastAsia="Times New Roman" w:hAnsi="Book Antiqua"/>
          <w:color w:val="000000"/>
          <w:sz w:val="24"/>
          <w:szCs w:val="24"/>
          <w:lang w:val="sq-AL"/>
        </w:rPr>
        <w:t xml:space="preserve"> trajnimit </w:t>
      </w:r>
      <w:r w:rsidRPr="00B172D6">
        <w:rPr>
          <w:rFonts w:ascii="Book Antiqua" w:eastAsia="Times New Roman" w:hAnsi="Book Antiqua"/>
          <w:color w:val="000000"/>
          <w:sz w:val="24"/>
          <w:szCs w:val="24"/>
          <w:lang w:val="sq-AL"/>
        </w:rPr>
        <w:t xml:space="preserve">siç është specifikuar në </w:t>
      </w:r>
      <w:r w:rsidR="00FA133F" w:rsidRPr="00B172D6">
        <w:rPr>
          <w:rFonts w:ascii="Book Antiqua" w:eastAsia="Times New Roman" w:hAnsi="Book Antiqua"/>
          <w:color w:val="000000"/>
          <w:sz w:val="24"/>
          <w:szCs w:val="24"/>
          <w:lang w:val="sq-AL"/>
        </w:rPr>
        <w:t>Instruksione</w:t>
      </w:r>
      <w:r w:rsidR="000071A3" w:rsidRPr="00B172D6">
        <w:rPr>
          <w:rFonts w:ascii="Book Antiqua" w:eastAsia="Times New Roman" w:hAnsi="Book Antiqua"/>
          <w:color w:val="000000"/>
          <w:sz w:val="24"/>
          <w:szCs w:val="24"/>
          <w:lang w:val="sq-AL"/>
        </w:rPr>
        <w:t>t Teknike</w:t>
      </w:r>
      <w:r w:rsidRPr="00B172D6">
        <w:rPr>
          <w:rFonts w:ascii="Book Antiqua" w:eastAsia="Times New Roman" w:hAnsi="Book Antiqua"/>
          <w:color w:val="000000"/>
          <w:sz w:val="24"/>
          <w:szCs w:val="24"/>
          <w:lang w:val="sq-AL"/>
        </w:rPr>
        <w:t xml:space="preserve">, </w:t>
      </w:r>
      <w:r w:rsidR="00D93F2E" w:rsidRPr="00B172D6">
        <w:rPr>
          <w:rFonts w:ascii="Book Antiqua" w:eastAsia="Times New Roman" w:hAnsi="Book Antiqua"/>
          <w:color w:val="000000"/>
          <w:sz w:val="24"/>
          <w:szCs w:val="24"/>
          <w:lang w:val="sq-AL"/>
        </w:rPr>
        <w:t>q</w:t>
      </w:r>
      <w:r w:rsidR="00637733" w:rsidRPr="00B172D6">
        <w:rPr>
          <w:rFonts w:ascii="Book Antiqua" w:eastAsia="Times New Roman" w:hAnsi="Book Antiqua"/>
          <w:color w:val="000000"/>
          <w:sz w:val="24"/>
          <w:szCs w:val="24"/>
          <w:lang w:val="sq-AL"/>
        </w:rPr>
        <w:t>ë</w:t>
      </w:r>
      <w:r w:rsidR="00D93F2E" w:rsidRPr="00B172D6">
        <w:rPr>
          <w:rFonts w:ascii="Book Antiqua" w:eastAsia="Times New Roman" w:hAnsi="Book Antiqua"/>
          <w:color w:val="000000"/>
          <w:sz w:val="24"/>
          <w:szCs w:val="24"/>
          <w:lang w:val="sq-AL"/>
        </w:rPr>
        <w:t xml:space="preserve"> vlejn</w:t>
      </w:r>
      <w:r w:rsidR="00637733" w:rsidRPr="00B172D6">
        <w:rPr>
          <w:rFonts w:ascii="Book Antiqua" w:eastAsia="Times New Roman" w:hAnsi="Book Antiqua"/>
          <w:color w:val="000000"/>
          <w:sz w:val="24"/>
          <w:szCs w:val="24"/>
          <w:lang w:val="sq-AL"/>
        </w:rPr>
        <w:t>ë</w:t>
      </w:r>
      <w:r w:rsidR="00D93F2E" w:rsidRPr="00B172D6">
        <w:rPr>
          <w:rFonts w:ascii="Book Antiqua" w:eastAsia="Times New Roman" w:hAnsi="Book Antiqua"/>
          <w:color w:val="000000"/>
          <w:sz w:val="24"/>
          <w:szCs w:val="24"/>
          <w:lang w:val="sq-AL"/>
        </w:rPr>
        <w:t xml:space="preserve"> për kategori 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ndryshme të personelit;</w:t>
      </w:r>
    </w:p>
    <w:p w:rsidR="009E6F60" w:rsidRPr="00B172D6" w:rsidRDefault="009E6F60" w:rsidP="00377F19">
      <w:pPr>
        <w:spacing w:after="0" w:line="240" w:lineRule="auto"/>
        <w:ind w:left="720"/>
        <w:jc w:val="both"/>
        <w:rPr>
          <w:rFonts w:ascii="Book Antiqua" w:eastAsia="Times New Roman" w:hAnsi="Book Antiqua"/>
          <w:color w:val="000000"/>
          <w:sz w:val="24"/>
          <w:szCs w:val="24"/>
          <w:lang w:val="sq-AL"/>
        </w:rPr>
      </w:pPr>
    </w:p>
    <w:p w:rsidR="00FB1BA7" w:rsidRPr="00B172D6" w:rsidRDefault="00FB1BA7" w:rsidP="00377F19">
      <w:pPr>
        <w:numPr>
          <w:ilvl w:val="0"/>
          <w:numId w:val="24"/>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sigurojë që programi</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 xml:space="preserve">trajnimit është në përputhje me </w:t>
      </w:r>
      <w:r w:rsidR="00D93F2E" w:rsidRPr="00B172D6">
        <w:rPr>
          <w:rFonts w:ascii="Book Antiqua" w:eastAsia="Times New Roman" w:hAnsi="Book Antiqua"/>
          <w:color w:val="000000"/>
          <w:sz w:val="24"/>
          <w:szCs w:val="24"/>
          <w:lang w:val="sq-AL"/>
        </w:rPr>
        <w:t>programin e trajnimit p</w:t>
      </w:r>
      <w:r w:rsidR="00637733" w:rsidRPr="00B172D6">
        <w:rPr>
          <w:rFonts w:ascii="Book Antiqua" w:eastAsia="Times New Roman" w:hAnsi="Book Antiqua"/>
          <w:color w:val="000000"/>
          <w:sz w:val="24"/>
          <w:szCs w:val="24"/>
          <w:lang w:val="sq-AL"/>
        </w:rPr>
        <w:t>ë</w:t>
      </w:r>
      <w:r w:rsidR="00D93F2E" w:rsidRPr="00B172D6">
        <w:rPr>
          <w:rFonts w:ascii="Book Antiqua" w:eastAsia="Times New Roman" w:hAnsi="Book Antiqua"/>
          <w:color w:val="000000"/>
          <w:sz w:val="24"/>
          <w:szCs w:val="24"/>
          <w:lang w:val="sq-AL"/>
        </w:rPr>
        <w:t xml:space="preserve">r mallrat e </w:t>
      </w:r>
      <w:r w:rsidRPr="00B172D6">
        <w:rPr>
          <w:rFonts w:ascii="Book Antiqua" w:eastAsia="Times New Roman" w:hAnsi="Book Antiqua"/>
          <w:color w:val="000000"/>
          <w:sz w:val="24"/>
          <w:szCs w:val="24"/>
          <w:lang w:val="sq-AL"/>
        </w:rPr>
        <w:t>rrezikshme</w:t>
      </w:r>
      <w:r w:rsidR="009E6F60" w:rsidRPr="00B172D6">
        <w:rPr>
          <w:rFonts w:ascii="Book Antiqua" w:eastAsia="Times New Roman" w:hAnsi="Book Antiqua"/>
          <w:color w:val="000000"/>
          <w:sz w:val="24"/>
          <w:szCs w:val="24"/>
          <w:lang w:val="sq-AL"/>
        </w:rPr>
        <w:t xml:space="preserve"> i </w:t>
      </w:r>
      <w:r w:rsidR="00A76E75" w:rsidRPr="00B172D6">
        <w:rPr>
          <w:rFonts w:ascii="Book Antiqua" w:eastAsia="Times New Roman" w:hAnsi="Book Antiqua"/>
          <w:color w:val="000000"/>
          <w:sz w:val="24"/>
          <w:szCs w:val="24"/>
          <w:lang w:val="sq-AL"/>
        </w:rPr>
        <w:t>aprov</w:t>
      </w:r>
      <w:r w:rsidRPr="00B172D6">
        <w:rPr>
          <w:rFonts w:ascii="Book Antiqua" w:eastAsia="Times New Roman" w:hAnsi="Book Antiqua"/>
          <w:color w:val="000000"/>
          <w:sz w:val="24"/>
          <w:szCs w:val="24"/>
          <w:lang w:val="sq-AL"/>
        </w:rPr>
        <w:t xml:space="preserve">uar nga </w:t>
      </w:r>
      <w:r w:rsidR="00B738E9" w:rsidRPr="00D71810">
        <w:rPr>
          <w:rFonts w:ascii="Book Antiqua" w:eastAsia="Times New Roman" w:hAnsi="Book Antiqua"/>
          <w:bCs/>
          <w:iCs/>
          <w:color w:val="000000"/>
          <w:sz w:val="24"/>
          <w:szCs w:val="24"/>
          <w:lang w:val="sq-AL"/>
        </w:rPr>
        <w:t>AACK</w:t>
      </w:r>
      <w:r w:rsidRPr="00B172D6">
        <w:rPr>
          <w:rFonts w:ascii="Book Antiqua" w:eastAsia="Times New Roman" w:hAnsi="Book Antiqua"/>
          <w:color w:val="000000"/>
          <w:sz w:val="24"/>
          <w:szCs w:val="24"/>
          <w:lang w:val="sq-AL"/>
        </w:rPr>
        <w:t>;</w:t>
      </w:r>
    </w:p>
    <w:p w:rsidR="009E6F60" w:rsidRPr="00B172D6" w:rsidRDefault="009E6F60" w:rsidP="00377F19">
      <w:pPr>
        <w:spacing w:after="0" w:line="240" w:lineRule="auto"/>
        <w:ind w:left="360"/>
        <w:jc w:val="both"/>
        <w:rPr>
          <w:rFonts w:ascii="Book Antiqua" w:eastAsia="Times New Roman" w:hAnsi="Book Antiqua"/>
          <w:color w:val="000000"/>
          <w:sz w:val="24"/>
          <w:szCs w:val="24"/>
          <w:lang w:val="sq-AL"/>
        </w:rPr>
      </w:pPr>
    </w:p>
    <w:p w:rsidR="00FB1BA7" w:rsidRPr="00B172D6" w:rsidRDefault="00FB1BA7" w:rsidP="00377F19">
      <w:pPr>
        <w:numPr>
          <w:ilvl w:val="0"/>
          <w:numId w:val="24"/>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 xml:space="preserve">paraqesë kërkesën për </w:t>
      </w:r>
      <w:r w:rsidR="00A76E75" w:rsidRPr="00B172D6">
        <w:rPr>
          <w:rFonts w:ascii="Book Antiqua" w:eastAsia="Times New Roman" w:hAnsi="Book Antiqua"/>
          <w:color w:val="000000"/>
          <w:sz w:val="24"/>
          <w:szCs w:val="24"/>
          <w:lang w:val="sq-AL"/>
        </w:rPr>
        <w:t>aprov</w:t>
      </w:r>
      <w:r w:rsidRPr="00B172D6">
        <w:rPr>
          <w:rFonts w:ascii="Book Antiqua" w:eastAsia="Times New Roman" w:hAnsi="Book Antiqua"/>
          <w:color w:val="000000"/>
          <w:sz w:val="24"/>
          <w:szCs w:val="24"/>
          <w:lang w:val="sq-AL"/>
        </w:rPr>
        <w:t>imin e programit të trajnimit çdo dy vjet,</w:t>
      </w:r>
      <w:r w:rsidR="00012B45" w:rsidRPr="00B172D6">
        <w:rPr>
          <w:rFonts w:ascii="Book Antiqua" w:eastAsia="Times New Roman" w:hAnsi="Book Antiqua"/>
          <w:color w:val="000000"/>
          <w:sz w:val="24"/>
          <w:szCs w:val="24"/>
          <w:lang w:val="sq-AL"/>
        </w:rPr>
        <w:t xml:space="preserve"> me çdo botim të ri të </w:t>
      </w:r>
      <w:r w:rsidR="00FA133F" w:rsidRPr="00B172D6">
        <w:rPr>
          <w:rFonts w:ascii="Book Antiqua" w:eastAsia="Times New Roman" w:hAnsi="Book Antiqua"/>
          <w:color w:val="000000"/>
          <w:sz w:val="24"/>
          <w:szCs w:val="24"/>
          <w:lang w:val="sq-AL"/>
        </w:rPr>
        <w:t>Instruksione</w:t>
      </w:r>
      <w:r w:rsidR="00012B45" w:rsidRPr="00B172D6">
        <w:rPr>
          <w:rFonts w:ascii="Book Antiqua" w:eastAsia="Times New Roman" w:hAnsi="Book Antiqua"/>
          <w:color w:val="000000"/>
          <w:sz w:val="24"/>
          <w:szCs w:val="24"/>
          <w:lang w:val="sq-AL"/>
        </w:rPr>
        <w:t>ve</w:t>
      </w:r>
      <w:r w:rsidRPr="00B172D6">
        <w:rPr>
          <w:rFonts w:ascii="Book Antiqua" w:eastAsia="Times New Roman" w:hAnsi="Book Antiqua"/>
          <w:color w:val="000000"/>
          <w:sz w:val="24"/>
          <w:szCs w:val="24"/>
          <w:lang w:val="sq-AL"/>
        </w:rPr>
        <w:t xml:space="preserve"> Teknike;</w:t>
      </w:r>
    </w:p>
    <w:p w:rsidR="009E6F60" w:rsidRPr="00B172D6" w:rsidRDefault="009E6F60" w:rsidP="00377F19">
      <w:pPr>
        <w:spacing w:after="0" w:line="240" w:lineRule="auto"/>
        <w:ind w:left="360"/>
        <w:jc w:val="both"/>
        <w:rPr>
          <w:rFonts w:ascii="Book Antiqua" w:eastAsia="Times New Roman" w:hAnsi="Book Antiqua"/>
          <w:color w:val="000000"/>
          <w:sz w:val="24"/>
          <w:szCs w:val="24"/>
          <w:lang w:val="sq-AL"/>
        </w:rPr>
      </w:pPr>
    </w:p>
    <w:p w:rsidR="00FB1BA7" w:rsidRPr="00B172D6" w:rsidRDefault="00012B45" w:rsidP="00377F19">
      <w:pPr>
        <w:numPr>
          <w:ilvl w:val="0"/>
          <w:numId w:val="24"/>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siguroj</w:t>
      </w:r>
      <w:r w:rsidR="001E36A0" w:rsidRPr="00B172D6">
        <w:rPr>
          <w:rFonts w:ascii="Book Antiqua" w:eastAsia="Times New Roman" w:hAnsi="Book Antiqua"/>
          <w:color w:val="000000"/>
          <w:sz w:val="24"/>
          <w:szCs w:val="24"/>
          <w:lang w:val="sq-AL"/>
        </w:rPr>
        <w:t>ë</w:t>
      </w:r>
      <w:r w:rsidR="009E6F60"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q</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 xml:space="preserve">trajnimi është </w:t>
      </w:r>
      <w:r w:rsidRPr="00B172D6">
        <w:rPr>
          <w:rFonts w:ascii="Book Antiqua" w:eastAsia="Times New Roman" w:hAnsi="Book Antiqua"/>
          <w:color w:val="000000"/>
          <w:sz w:val="24"/>
          <w:szCs w:val="24"/>
          <w:lang w:val="sq-AL"/>
        </w:rPr>
        <w:t>kryer nga instruktorë kompetent</w:t>
      </w:r>
      <w:r w:rsidR="00637733" w:rsidRPr="00B172D6">
        <w:rPr>
          <w:rFonts w:ascii="Book Antiqua" w:eastAsia="Times New Roman" w:hAnsi="Book Antiqua"/>
          <w:color w:val="000000"/>
          <w:sz w:val="24"/>
          <w:szCs w:val="24"/>
          <w:lang w:val="sq-AL"/>
        </w:rPr>
        <w:t>ë</w:t>
      </w:r>
      <w:r w:rsidR="00FB1BA7" w:rsidRPr="00B172D6">
        <w:rPr>
          <w:rFonts w:ascii="Book Antiqua" w:eastAsia="Times New Roman" w:hAnsi="Book Antiqua"/>
          <w:color w:val="000000"/>
          <w:sz w:val="24"/>
          <w:szCs w:val="24"/>
          <w:lang w:val="sq-AL"/>
        </w:rPr>
        <w:t>;</w:t>
      </w:r>
    </w:p>
    <w:p w:rsidR="009E6F60" w:rsidRPr="00B172D6" w:rsidRDefault="009E6F60" w:rsidP="00377F19">
      <w:pPr>
        <w:spacing w:after="0" w:line="240" w:lineRule="auto"/>
        <w:ind w:left="360"/>
        <w:jc w:val="both"/>
        <w:rPr>
          <w:rFonts w:ascii="Book Antiqua" w:eastAsia="Times New Roman" w:hAnsi="Book Antiqua"/>
          <w:color w:val="000000"/>
          <w:sz w:val="24"/>
          <w:szCs w:val="24"/>
          <w:lang w:val="sq-AL"/>
        </w:rPr>
      </w:pPr>
    </w:p>
    <w:p w:rsidR="00FB1BA7" w:rsidRPr="00B172D6" w:rsidRDefault="00FB1BA7" w:rsidP="00377F19">
      <w:pPr>
        <w:numPr>
          <w:ilvl w:val="0"/>
          <w:numId w:val="24"/>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krijojë program</w:t>
      </w:r>
      <w:r w:rsidR="00012B45" w:rsidRPr="00B172D6">
        <w:rPr>
          <w:rFonts w:ascii="Book Antiqua" w:eastAsia="Times New Roman" w:hAnsi="Book Antiqua"/>
          <w:color w:val="000000"/>
          <w:sz w:val="24"/>
          <w:szCs w:val="24"/>
          <w:lang w:val="sq-AL"/>
        </w:rPr>
        <w:t>e</w:t>
      </w:r>
      <w:r w:rsidRPr="00B172D6">
        <w:rPr>
          <w:rFonts w:ascii="Book Antiqua" w:eastAsia="Times New Roman" w:hAnsi="Book Antiqua"/>
          <w:color w:val="000000"/>
          <w:sz w:val="24"/>
          <w:szCs w:val="24"/>
          <w:lang w:val="sq-AL"/>
        </w:rPr>
        <w:t xml:space="preserve"> për trajnimin fillestar dhe </w:t>
      </w:r>
      <w:r w:rsidR="009E6F60" w:rsidRPr="00B172D6">
        <w:rPr>
          <w:rFonts w:ascii="Book Antiqua" w:eastAsia="Times New Roman" w:hAnsi="Book Antiqua"/>
          <w:color w:val="000000"/>
          <w:sz w:val="24"/>
          <w:szCs w:val="24"/>
          <w:lang w:val="sq-AL"/>
        </w:rPr>
        <w:t xml:space="preserve">periodik </w:t>
      </w:r>
      <w:r w:rsidRPr="00B172D6">
        <w:rPr>
          <w:rFonts w:ascii="Book Antiqua" w:eastAsia="Times New Roman" w:hAnsi="Book Antiqua"/>
          <w:color w:val="000000"/>
          <w:sz w:val="24"/>
          <w:szCs w:val="24"/>
          <w:lang w:val="sq-AL"/>
        </w:rPr>
        <w:t>me qëllimet e përcaktuara;</w:t>
      </w:r>
    </w:p>
    <w:p w:rsidR="009E6F60" w:rsidRPr="00B172D6" w:rsidRDefault="009E6F60" w:rsidP="00377F19">
      <w:pPr>
        <w:spacing w:after="0" w:line="240" w:lineRule="auto"/>
        <w:ind w:left="360"/>
        <w:jc w:val="both"/>
        <w:rPr>
          <w:rFonts w:ascii="Book Antiqua" w:eastAsia="Times New Roman" w:hAnsi="Book Antiqua"/>
          <w:color w:val="000000"/>
          <w:sz w:val="24"/>
          <w:szCs w:val="24"/>
          <w:lang w:val="sq-AL"/>
        </w:rPr>
      </w:pPr>
    </w:p>
    <w:p w:rsidR="00FB1BA7" w:rsidRPr="00B172D6" w:rsidRDefault="00012B45" w:rsidP="00377F19">
      <w:pPr>
        <w:numPr>
          <w:ilvl w:val="0"/>
          <w:numId w:val="24"/>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siguroj</w:t>
      </w:r>
      <w:r w:rsidR="00FB1BA7" w:rsidRPr="00B172D6">
        <w:rPr>
          <w:rFonts w:ascii="Book Antiqua" w:eastAsia="Times New Roman" w:hAnsi="Book Antiqua"/>
          <w:color w:val="000000"/>
          <w:sz w:val="24"/>
          <w:szCs w:val="24"/>
          <w:lang w:val="sq-AL"/>
        </w:rPr>
        <w:t xml:space="preserve">ë mbulimin e të gjitha temave relevante në mënyrë që të përmbushë </w:t>
      </w:r>
      <w:r w:rsidRPr="00B172D6">
        <w:rPr>
          <w:rFonts w:ascii="Book Antiqua" w:eastAsia="Times New Roman" w:hAnsi="Book Antiqua"/>
          <w:color w:val="000000"/>
          <w:sz w:val="24"/>
          <w:szCs w:val="24"/>
          <w:lang w:val="sq-AL"/>
        </w:rPr>
        <w:t>objektivat e trajnimit</w:t>
      </w:r>
      <w:r w:rsidR="00FB1BA7" w:rsidRPr="00B172D6">
        <w:rPr>
          <w:rFonts w:ascii="Book Antiqua" w:eastAsia="Times New Roman" w:hAnsi="Book Antiqua"/>
          <w:color w:val="000000"/>
          <w:sz w:val="24"/>
          <w:szCs w:val="24"/>
          <w:lang w:val="sq-AL"/>
        </w:rPr>
        <w:t>;</w:t>
      </w:r>
    </w:p>
    <w:p w:rsidR="009E6F60" w:rsidRPr="00B172D6" w:rsidRDefault="009E6F60" w:rsidP="00377F19">
      <w:pPr>
        <w:spacing w:after="0" w:line="240" w:lineRule="auto"/>
        <w:ind w:left="360"/>
        <w:jc w:val="both"/>
        <w:rPr>
          <w:rFonts w:ascii="Book Antiqua" w:eastAsia="Times New Roman" w:hAnsi="Book Antiqua"/>
          <w:color w:val="000000"/>
          <w:sz w:val="24"/>
          <w:szCs w:val="24"/>
          <w:lang w:val="sq-AL"/>
        </w:rPr>
      </w:pPr>
    </w:p>
    <w:p w:rsidR="00FB1BA7" w:rsidRPr="00B172D6" w:rsidRDefault="00012B45" w:rsidP="00377F19">
      <w:pPr>
        <w:numPr>
          <w:ilvl w:val="0"/>
          <w:numId w:val="24"/>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ofroj</w:t>
      </w:r>
      <w:r w:rsidR="00FB1BA7" w:rsidRPr="00B172D6">
        <w:rPr>
          <w:rFonts w:ascii="Book Antiqua" w:eastAsia="Times New Roman" w:hAnsi="Book Antiqua"/>
          <w:color w:val="000000"/>
          <w:sz w:val="24"/>
          <w:szCs w:val="24"/>
          <w:lang w:val="sq-AL"/>
        </w:rPr>
        <w:t xml:space="preserve">ë njohuri të detajuara në mënyrë që të sigurohet </w:t>
      </w:r>
      <w:r w:rsidRPr="00B172D6">
        <w:rPr>
          <w:rFonts w:ascii="Book Antiqua" w:eastAsia="Times New Roman" w:hAnsi="Book Antiqua"/>
          <w:color w:val="000000"/>
          <w:sz w:val="24"/>
          <w:szCs w:val="24"/>
          <w:lang w:val="sq-AL"/>
        </w:rPr>
        <w:t>q</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trajnimi është</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përshtatsh</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m</w:t>
      </w:r>
      <w:r w:rsidR="00FB1BA7" w:rsidRPr="00B172D6">
        <w:rPr>
          <w:rFonts w:ascii="Book Antiqua" w:eastAsia="Times New Roman" w:hAnsi="Book Antiqua"/>
          <w:color w:val="000000"/>
          <w:sz w:val="24"/>
          <w:szCs w:val="24"/>
          <w:lang w:val="sq-AL"/>
        </w:rPr>
        <w:t xml:space="preserve"> për detyrat dhe përgjegjësitë e pjesëmarrësve;</w:t>
      </w:r>
    </w:p>
    <w:p w:rsidR="009E6F60" w:rsidRPr="00B172D6" w:rsidRDefault="009E6F60" w:rsidP="00377F19">
      <w:pPr>
        <w:spacing w:after="0" w:line="240" w:lineRule="auto"/>
        <w:ind w:left="360"/>
        <w:jc w:val="both"/>
        <w:rPr>
          <w:rFonts w:ascii="Book Antiqua" w:eastAsia="Times New Roman" w:hAnsi="Book Antiqua"/>
          <w:color w:val="000000"/>
          <w:sz w:val="24"/>
          <w:szCs w:val="24"/>
          <w:lang w:val="sq-AL"/>
        </w:rPr>
      </w:pPr>
    </w:p>
    <w:p w:rsidR="00FB1BA7" w:rsidRPr="00B172D6" w:rsidRDefault="00012B45" w:rsidP="00377F19">
      <w:pPr>
        <w:numPr>
          <w:ilvl w:val="0"/>
          <w:numId w:val="24"/>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përfshij</w:t>
      </w:r>
      <w:r w:rsidR="00FB1BA7" w:rsidRPr="00B172D6">
        <w:rPr>
          <w:rFonts w:ascii="Book Antiqua" w:eastAsia="Times New Roman" w:hAnsi="Book Antiqua"/>
          <w:color w:val="000000"/>
          <w:sz w:val="24"/>
          <w:szCs w:val="24"/>
          <w:lang w:val="sq-AL"/>
        </w:rPr>
        <w:t xml:space="preserve">ë </w:t>
      </w:r>
      <w:r w:rsidRPr="00B172D6">
        <w:rPr>
          <w:rFonts w:ascii="Book Antiqua" w:eastAsia="Times New Roman" w:hAnsi="Book Antiqua"/>
          <w:color w:val="000000"/>
          <w:sz w:val="24"/>
          <w:szCs w:val="24"/>
          <w:lang w:val="sq-AL"/>
        </w:rPr>
        <w:t>nj</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pjes</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caktuar 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përmbajtje</w:t>
      </w:r>
      <w:r w:rsidRPr="00B172D6">
        <w:rPr>
          <w:rFonts w:ascii="Book Antiqua" w:eastAsia="Times New Roman" w:hAnsi="Book Antiqua"/>
          <w:color w:val="000000"/>
          <w:sz w:val="24"/>
          <w:szCs w:val="24"/>
          <w:lang w:val="sq-AL"/>
        </w:rPr>
        <w:t>s</w:t>
      </w:r>
      <w:r w:rsidR="00FB1BA7"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si pjes</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materialeve m</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simore 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shp</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rndara</w:t>
      </w:r>
      <w:r w:rsidR="00FB1BA7" w:rsidRPr="00B172D6">
        <w:rPr>
          <w:rFonts w:ascii="Book Antiqua" w:eastAsia="Times New Roman" w:hAnsi="Book Antiqua"/>
          <w:color w:val="000000"/>
          <w:sz w:val="24"/>
          <w:szCs w:val="24"/>
          <w:lang w:val="sq-AL"/>
        </w:rPr>
        <w:t>, shënime</w:t>
      </w:r>
      <w:r w:rsidRPr="00B172D6">
        <w:rPr>
          <w:rFonts w:ascii="Book Antiqua" w:eastAsia="Times New Roman" w:hAnsi="Book Antiqua"/>
          <w:color w:val="000000"/>
          <w:sz w:val="24"/>
          <w:szCs w:val="24"/>
          <w:lang w:val="sq-AL"/>
        </w:rPr>
        <w:t>ve</w:t>
      </w:r>
      <w:r w:rsidR="00FB1BA7" w:rsidRPr="00B172D6">
        <w:rPr>
          <w:rFonts w:ascii="Book Antiqua" w:eastAsia="Times New Roman" w:hAnsi="Book Antiqua"/>
          <w:color w:val="000000"/>
          <w:sz w:val="24"/>
          <w:szCs w:val="24"/>
          <w:lang w:val="sq-AL"/>
        </w:rPr>
        <w:t>, ushtrime</w:t>
      </w:r>
      <w:r w:rsidRPr="00B172D6">
        <w:rPr>
          <w:rFonts w:ascii="Book Antiqua" w:eastAsia="Times New Roman" w:hAnsi="Book Antiqua"/>
          <w:color w:val="000000"/>
          <w:sz w:val="24"/>
          <w:szCs w:val="24"/>
          <w:lang w:val="sq-AL"/>
        </w:rPr>
        <w:t>ve</w:t>
      </w:r>
      <w:r w:rsidR="00FB1BA7" w:rsidRPr="00B172D6">
        <w:rPr>
          <w:rFonts w:ascii="Book Antiqua" w:eastAsia="Times New Roman" w:hAnsi="Book Antiqua"/>
          <w:color w:val="000000"/>
          <w:sz w:val="24"/>
          <w:szCs w:val="24"/>
          <w:lang w:val="sq-AL"/>
        </w:rPr>
        <w:t>,</w:t>
      </w:r>
      <w:r w:rsidRPr="00B172D6">
        <w:rPr>
          <w:rFonts w:ascii="Book Antiqua" w:eastAsia="Times New Roman" w:hAnsi="Book Antiqua"/>
          <w:color w:val="000000"/>
          <w:sz w:val="24"/>
          <w:szCs w:val="24"/>
          <w:lang w:val="sq-AL"/>
        </w:rPr>
        <w:t xml:space="preserve"> etj, në mënyrë që të plotësohen</w:t>
      </w:r>
      <w:r w:rsidR="00FB1BA7" w:rsidRPr="00B172D6">
        <w:rPr>
          <w:rFonts w:ascii="Book Antiqua" w:eastAsia="Times New Roman" w:hAnsi="Book Antiqua"/>
          <w:color w:val="000000"/>
          <w:sz w:val="24"/>
          <w:szCs w:val="24"/>
          <w:lang w:val="sq-AL"/>
        </w:rPr>
        <w:t xml:space="preserve"> kërkesat minimale të trajnimit </w:t>
      </w:r>
      <w:r w:rsidRPr="00B172D6">
        <w:rPr>
          <w:rFonts w:ascii="Book Antiqua" w:eastAsia="Times New Roman" w:hAnsi="Book Antiqua"/>
          <w:color w:val="000000"/>
          <w:sz w:val="24"/>
          <w:szCs w:val="24"/>
          <w:lang w:val="sq-AL"/>
        </w:rPr>
        <w:t xml:space="preserve">sipas </w:t>
      </w:r>
      <w:r w:rsidR="00FA133F" w:rsidRPr="00B172D6">
        <w:rPr>
          <w:rFonts w:ascii="Book Antiqua" w:eastAsia="Times New Roman" w:hAnsi="Book Antiqua"/>
          <w:color w:val="000000"/>
          <w:sz w:val="24"/>
          <w:szCs w:val="24"/>
          <w:lang w:val="sq-AL"/>
        </w:rPr>
        <w:t>Instruksione</w:t>
      </w:r>
      <w:r w:rsidR="00263F15" w:rsidRPr="00B172D6">
        <w:rPr>
          <w:rFonts w:ascii="Book Antiqua" w:eastAsia="Times New Roman" w:hAnsi="Book Antiqua"/>
          <w:color w:val="000000"/>
          <w:sz w:val="24"/>
          <w:szCs w:val="24"/>
          <w:lang w:val="sq-AL"/>
        </w:rPr>
        <w:t>ve</w:t>
      </w:r>
      <w:r w:rsidR="00FB1BA7" w:rsidRPr="00B172D6">
        <w:rPr>
          <w:rFonts w:ascii="Book Antiqua" w:eastAsia="Times New Roman" w:hAnsi="Book Antiqua"/>
          <w:color w:val="000000"/>
          <w:sz w:val="24"/>
          <w:szCs w:val="24"/>
          <w:lang w:val="sq-AL"/>
        </w:rPr>
        <w:t xml:space="preserve"> Teknike;</w:t>
      </w:r>
    </w:p>
    <w:p w:rsidR="009E6F60" w:rsidRPr="00B172D6" w:rsidRDefault="009E6F60" w:rsidP="00377F19">
      <w:pPr>
        <w:spacing w:after="0" w:line="240" w:lineRule="auto"/>
        <w:ind w:left="360"/>
        <w:jc w:val="both"/>
        <w:rPr>
          <w:rFonts w:ascii="Book Antiqua" w:eastAsia="Times New Roman" w:hAnsi="Book Antiqua"/>
          <w:color w:val="000000"/>
          <w:sz w:val="24"/>
          <w:szCs w:val="24"/>
          <w:lang w:val="sq-AL"/>
        </w:rPr>
      </w:pPr>
    </w:p>
    <w:p w:rsidR="00FB1BA7" w:rsidRPr="00B172D6" w:rsidRDefault="00FB1BA7" w:rsidP="00377F19">
      <w:pPr>
        <w:numPr>
          <w:ilvl w:val="0"/>
          <w:numId w:val="24"/>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përcaktojë kohëzgjatjen e programit të trajnimit bazuar në përvojën e pjesëmarrësve njohuri</w:t>
      </w:r>
      <w:r w:rsidR="009E6F60" w:rsidRPr="00B172D6">
        <w:rPr>
          <w:rFonts w:ascii="Book Antiqua" w:eastAsia="Times New Roman" w:hAnsi="Book Antiqua"/>
          <w:color w:val="000000"/>
          <w:sz w:val="24"/>
          <w:szCs w:val="24"/>
          <w:lang w:val="sq-AL"/>
        </w:rPr>
        <w:t>t</w:t>
      </w:r>
      <w:r w:rsidR="001E36A0"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e tyre të mëparshme dhe faktorë të tjerë, </w:t>
      </w:r>
      <w:r w:rsidR="009E6F60" w:rsidRPr="00B172D6">
        <w:rPr>
          <w:rFonts w:ascii="Book Antiqua" w:eastAsia="Times New Roman" w:hAnsi="Book Antiqua"/>
          <w:color w:val="000000"/>
          <w:sz w:val="24"/>
          <w:szCs w:val="24"/>
          <w:lang w:val="sq-AL"/>
        </w:rPr>
        <w:t xml:space="preserve">si </w:t>
      </w:r>
      <w:r w:rsidRPr="00B172D6">
        <w:rPr>
          <w:rFonts w:ascii="Book Antiqua" w:eastAsia="Times New Roman" w:hAnsi="Book Antiqua"/>
          <w:color w:val="000000"/>
          <w:sz w:val="24"/>
          <w:szCs w:val="24"/>
          <w:lang w:val="sq-AL"/>
        </w:rPr>
        <w:t xml:space="preserve">dhe </w:t>
      </w:r>
      <w:r w:rsidR="009E6F60" w:rsidRPr="00B172D6">
        <w:rPr>
          <w:rFonts w:ascii="Book Antiqua" w:eastAsia="Times New Roman" w:hAnsi="Book Antiqua"/>
          <w:color w:val="000000"/>
          <w:sz w:val="24"/>
          <w:szCs w:val="24"/>
          <w:lang w:val="sq-AL"/>
        </w:rPr>
        <w:t>mir</w:t>
      </w:r>
      <w:r w:rsidR="001E36A0" w:rsidRPr="00B172D6">
        <w:rPr>
          <w:rFonts w:ascii="Book Antiqua" w:eastAsia="Times New Roman" w:hAnsi="Book Antiqua"/>
          <w:color w:val="000000"/>
          <w:sz w:val="24"/>
          <w:szCs w:val="24"/>
          <w:lang w:val="sq-AL"/>
        </w:rPr>
        <w:t>ë</w:t>
      </w:r>
      <w:r w:rsidR="009E6F60" w:rsidRPr="00B172D6">
        <w:rPr>
          <w:rFonts w:ascii="Book Antiqua" w:eastAsia="Times New Roman" w:hAnsi="Book Antiqua"/>
          <w:color w:val="000000"/>
          <w:sz w:val="24"/>
          <w:szCs w:val="24"/>
          <w:lang w:val="sq-AL"/>
        </w:rPr>
        <w:t>mbaj</w:t>
      </w:r>
      <w:r w:rsidR="001E36A0" w:rsidRPr="00B172D6">
        <w:rPr>
          <w:rFonts w:ascii="Book Antiqua" w:eastAsia="Times New Roman" w:hAnsi="Book Antiqua"/>
          <w:color w:val="000000"/>
          <w:sz w:val="24"/>
          <w:szCs w:val="24"/>
          <w:lang w:val="sq-AL"/>
        </w:rPr>
        <w:t>ë</w:t>
      </w:r>
      <w:r w:rsidR="009E6F60"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nivelin e kërkuar të dijes;</w:t>
      </w:r>
    </w:p>
    <w:p w:rsidR="009E6F60" w:rsidRPr="00B172D6" w:rsidRDefault="009E6F60" w:rsidP="00377F19">
      <w:pPr>
        <w:spacing w:after="0" w:line="240" w:lineRule="auto"/>
        <w:ind w:left="360"/>
        <w:jc w:val="both"/>
        <w:rPr>
          <w:rFonts w:ascii="Book Antiqua" w:eastAsia="Times New Roman" w:hAnsi="Book Antiqua"/>
          <w:color w:val="000000"/>
          <w:sz w:val="24"/>
          <w:szCs w:val="24"/>
          <w:lang w:val="sq-AL"/>
        </w:rPr>
      </w:pPr>
    </w:p>
    <w:p w:rsidR="00FB1BA7" w:rsidRPr="00B172D6" w:rsidRDefault="00A76E75" w:rsidP="00377F19">
      <w:pPr>
        <w:numPr>
          <w:ilvl w:val="0"/>
          <w:numId w:val="24"/>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aprov</w:t>
      </w:r>
      <w:r w:rsidR="00FB1BA7" w:rsidRPr="00B172D6">
        <w:rPr>
          <w:rFonts w:ascii="Book Antiqua" w:eastAsia="Times New Roman" w:hAnsi="Book Antiqua"/>
          <w:color w:val="000000"/>
          <w:sz w:val="24"/>
          <w:szCs w:val="24"/>
          <w:lang w:val="sq-AL"/>
        </w:rPr>
        <w:t>ojë programin e trajnimit periodik në përputhje me ndryshimet e fundit dhe kërkesat e industrisë;</w:t>
      </w:r>
    </w:p>
    <w:p w:rsidR="009E6F60" w:rsidRPr="00B172D6" w:rsidRDefault="009E6F60" w:rsidP="00377F19">
      <w:pPr>
        <w:spacing w:after="0" w:line="240" w:lineRule="auto"/>
        <w:ind w:left="720"/>
        <w:jc w:val="both"/>
        <w:rPr>
          <w:rFonts w:ascii="Book Antiqua" w:eastAsia="Times New Roman" w:hAnsi="Book Antiqua"/>
          <w:color w:val="000000"/>
          <w:sz w:val="24"/>
          <w:szCs w:val="24"/>
          <w:lang w:val="sq-AL"/>
        </w:rPr>
      </w:pPr>
    </w:p>
    <w:p w:rsidR="00FB1BA7" w:rsidRPr="00B172D6" w:rsidRDefault="00FB1BA7" w:rsidP="00377F19">
      <w:pPr>
        <w:numPr>
          <w:ilvl w:val="0"/>
          <w:numId w:val="24"/>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 xml:space="preserve">sigurojë trajnim periodik brenda afateve kohore të përcaktuara në </w:t>
      </w:r>
      <w:r w:rsidR="00FA133F" w:rsidRPr="00B172D6">
        <w:rPr>
          <w:rFonts w:ascii="Book Antiqua" w:eastAsia="Times New Roman" w:hAnsi="Book Antiqua"/>
          <w:color w:val="000000"/>
          <w:sz w:val="24"/>
          <w:szCs w:val="24"/>
          <w:lang w:val="sq-AL"/>
        </w:rPr>
        <w:t>Instruksione</w:t>
      </w:r>
      <w:r w:rsidR="000071A3" w:rsidRPr="00B172D6">
        <w:rPr>
          <w:rFonts w:ascii="Book Antiqua" w:eastAsia="Times New Roman" w:hAnsi="Book Antiqua"/>
          <w:color w:val="000000"/>
          <w:sz w:val="24"/>
          <w:szCs w:val="24"/>
          <w:lang w:val="sq-AL"/>
        </w:rPr>
        <w:t>t Teknike</w:t>
      </w:r>
      <w:r w:rsidRPr="00B172D6">
        <w:rPr>
          <w:rFonts w:ascii="Book Antiqua" w:eastAsia="Times New Roman" w:hAnsi="Book Antiqua"/>
          <w:color w:val="000000"/>
          <w:sz w:val="24"/>
          <w:szCs w:val="24"/>
          <w:lang w:val="sq-AL"/>
        </w:rPr>
        <w:t>;</w:t>
      </w:r>
    </w:p>
    <w:p w:rsidR="009E6F60" w:rsidRPr="00B172D6" w:rsidRDefault="009E6F60" w:rsidP="00377F19">
      <w:pPr>
        <w:spacing w:after="0" w:line="240" w:lineRule="auto"/>
        <w:ind w:left="720"/>
        <w:jc w:val="both"/>
        <w:rPr>
          <w:rFonts w:ascii="Book Antiqua" w:eastAsia="Times New Roman" w:hAnsi="Book Antiqua"/>
          <w:color w:val="000000"/>
          <w:sz w:val="24"/>
          <w:szCs w:val="24"/>
          <w:lang w:val="sq-AL"/>
        </w:rPr>
      </w:pPr>
    </w:p>
    <w:p w:rsidR="00FB1BA7" w:rsidRPr="00B172D6" w:rsidRDefault="00012B45" w:rsidP="00377F19">
      <w:pPr>
        <w:numPr>
          <w:ilvl w:val="0"/>
          <w:numId w:val="24"/>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vlerësoj</w:t>
      </w:r>
      <w:r w:rsidR="00637733" w:rsidRPr="00B172D6">
        <w:rPr>
          <w:rFonts w:ascii="Book Antiqua" w:eastAsia="Times New Roman" w:hAnsi="Book Antiqua"/>
          <w:color w:val="000000"/>
          <w:sz w:val="24"/>
          <w:szCs w:val="24"/>
          <w:lang w:val="sq-AL"/>
        </w:rPr>
        <w:t>ë</w:t>
      </w:r>
      <w:r w:rsidR="00FB1BA7"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njohurit</w:t>
      </w:r>
      <w:r w:rsidR="00637733" w:rsidRPr="00B172D6">
        <w:rPr>
          <w:rFonts w:ascii="Book Antiqua" w:eastAsia="Times New Roman" w:hAnsi="Book Antiqua"/>
          <w:color w:val="000000"/>
          <w:sz w:val="24"/>
          <w:szCs w:val="24"/>
          <w:lang w:val="sq-AL"/>
        </w:rPr>
        <w:t>ë</w:t>
      </w:r>
      <w:r w:rsidR="00FB1BA7"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e </w:t>
      </w:r>
      <w:r w:rsidR="00FB1BA7" w:rsidRPr="00B172D6">
        <w:rPr>
          <w:rFonts w:ascii="Book Antiqua" w:eastAsia="Times New Roman" w:hAnsi="Book Antiqua"/>
          <w:color w:val="000000"/>
          <w:sz w:val="24"/>
          <w:szCs w:val="24"/>
          <w:lang w:val="sq-AL"/>
        </w:rPr>
        <w:t xml:space="preserve">pjesëmarrësve në fund të </w:t>
      </w:r>
      <w:r w:rsidRPr="00B172D6">
        <w:rPr>
          <w:rFonts w:ascii="Book Antiqua" w:eastAsia="Times New Roman" w:hAnsi="Book Antiqua"/>
          <w:color w:val="000000"/>
          <w:sz w:val="24"/>
          <w:szCs w:val="24"/>
          <w:lang w:val="sq-AL"/>
        </w:rPr>
        <w:t>seanc</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s </w:t>
      </w:r>
      <w:r w:rsidR="00FB1BA7" w:rsidRPr="00B172D6">
        <w:rPr>
          <w:rFonts w:ascii="Book Antiqua" w:eastAsia="Times New Roman" w:hAnsi="Book Antiqua"/>
          <w:color w:val="000000"/>
          <w:sz w:val="24"/>
          <w:szCs w:val="24"/>
          <w:lang w:val="sq-AL"/>
        </w:rPr>
        <w:t>trajnues</w:t>
      </w:r>
      <w:r w:rsidRPr="00B172D6">
        <w:rPr>
          <w:rFonts w:ascii="Book Antiqua" w:eastAsia="Times New Roman" w:hAnsi="Book Antiqua"/>
          <w:color w:val="000000"/>
          <w:sz w:val="24"/>
          <w:szCs w:val="24"/>
          <w:lang w:val="sq-AL"/>
        </w:rPr>
        <w:t>e</w:t>
      </w:r>
      <w:r w:rsidR="00FB1BA7" w:rsidRPr="00B172D6">
        <w:rPr>
          <w:rFonts w:ascii="Book Antiqua" w:eastAsia="Times New Roman" w:hAnsi="Book Antiqua"/>
          <w:color w:val="000000"/>
          <w:sz w:val="24"/>
          <w:szCs w:val="24"/>
          <w:lang w:val="sq-AL"/>
        </w:rPr>
        <w:t xml:space="preserve">, me një provim me </w:t>
      </w:r>
      <w:r w:rsidRPr="00B172D6">
        <w:rPr>
          <w:rFonts w:ascii="Book Antiqua" w:eastAsia="Times New Roman" w:hAnsi="Book Antiqua"/>
          <w:color w:val="000000"/>
          <w:sz w:val="24"/>
          <w:szCs w:val="24"/>
          <w:lang w:val="sq-AL"/>
        </w:rPr>
        <w:t>pyetje të qarta</w:t>
      </w:r>
      <w:r w:rsidR="00FB1BA7" w:rsidRPr="00B172D6">
        <w:rPr>
          <w:rFonts w:ascii="Book Antiqua" w:eastAsia="Times New Roman" w:hAnsi="Book Antiqua"/>
          <w:color w:val="000000"/>
          <w:sz w:val="24"/>
          <w:szCs w:val="24"/>
          <w:lang w:val="sq-AL"/>
        </w:rPr>
        <w:t xml:space="preserve"> dhe konciz</w:t>
      </w:r>
      <w:r w:rsidRPr="00B172D6">
        <w:rPr>
          <w:rFonts w:ascii="Book Antiqua" w:eastAsia="Times New Roman" w:hAnsi="Book Antiqua"/>
          <w:color w:val="000000"/>
          <w:sz w:val="24"/>
          <w:szCs w:val="24"/>
          <w:lang w:val="sq-AL"/>
        </w:rPr>
        <w:t>e</w:t>
      </w:r>
      <w:r w:rsidR="00FB1BA7" w:rsidRPr="00B172D6">
        <w:rPr>
          <w:rFonts w:ascii="Book Antiqua" w:eastAsia="Times New Roman" w:hAnsi="Book Antiqua"/>
          <w:color w:val="000000"/>
          <w:sz w:val="24"/>
          <w:szCs w:val="24"/>
          <w:lang w:val="sq-AL"/>
        </w:rPr>
        <w:t>;</w:t>
      </w:r>
    </w:p>
    <w:p w:rsidR="009E6F60" w:rsidRPr="00B172D6" w:rsidRDefault="009E6F60" w:rsidP="00377F19">
      <w:pPr>
        <w:spacing w:after="0" w:line="240" w:lineRule="auto"/>
        <w:ind w:left="720"/>
        <w:jc w:val="both"/>
        <w:rPr>
          <w:rFonts w:ascii="Book Antiqua" w:eastAsia="Times New Roman" w:hAnsi="Book Antiqua"/>
          <w:color w:val="000000"/>
          <w:sz w:val="24"/>
          <w:szCs w:val="24"/>
          <w:lang w:val="sq-AL"/>
        </w:rPr>
      </w:pPr>
    </w:p>
    <w:p w:rsidR="00FB1BA7" w:rsidRPr="00B172D6" w:rsidRDefault="00012B45" w:rsidP="00377F19">
      <w:pPr>
        <w:numPr>
          <w:ilvl w:val="0"/>
          <w:numId w:val="24"/>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siguroj</w:t>
      </w:r>
      <w:r w:rsidR="00637733" w:rsidRPr="00B172D6">
        <w:rPr>
          <w:rFonts w:ascii="Book Antiqua" w:eastAsia="Times New Roman" w:hAnsi="Book Antiqua"/>
          <w:color w:val="000000"/>
          <w:sz w:val="24"/>
          <w:szCs w:val="24"/>
          <w:lang w:val="sq-AL"/>
        </w:rPr>
        <w:t>ë</w:t>
      </w:r>
      <w:r w:rsidR="00FB1BA7"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q</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 xml:space="preserve">provimi nuk është një </w:t>
      </w:r>
      <w:r w:rsidRPr="00B172D6">
        <w:rPr>
          <w:rFonts w:ascii="Book Antiqua" w:eastAsia="Times New Roman" w:hAnsi="Book Antiqua"/>
          <w:color w:val="000000"/>
          <w:sz w:val="24"/>
          <w:szCs w:val="24"/>
          <w:lang w:val="sq-AL"/>
        </w:rPr>
        <w:t>testim</w:t>
      </w:r>
      <w:r w:rsidR="00263F15" w:rsidRPr="00B172D6">
        <w:rPr>
          <w:rFonts w:ascii="Book Antiqua" w:eastAsia="Times New Roman" w:hAnsi="Book Antiqua"/>
          <w:color w:val="000000"/>
          <w:sz w:val="24"/>
          <w:szCs w:val="24"/>
          <w:lang w:val="sq-AL"/>
        </w:rPr>
        <w:t xml:space="preserve"> i </w:t>
      </w:r>
      <w:r w:rsidR="00FB1BA7" w:rsidRPr="00B172D6">
        <w:rPr>
          <w:rFonts w:ascii="Book Antiqua" w:eastAsia="Times New Roman" w:hAnsi="Book Antiqua"/>
          <w:color w:val="000000"/>
          <w:sz w:val="24"/>
          <w:szCs w:val="24"/>
          <w:lang w:val="sq-AL"/>
        </w:rPr>
        <w:t xml:space="preserve">kujtesës, por më tepër </w:t>
      </w:r>
      <w:r w:rsidRPr="00B172D6">
        <w:rPr>
          <w:rFonts w:ascii="Book Antiqua" w:eastAsia="Times New Roman" w:hAnsi="Book Antiqua"/>
          <w:color w:val="000000"/>
          <w:sz w:val="24"/>
          <w:szCs w:val="24"/>
          <w:lang w:val="sq-AL"/>
        </w:rPr>
        <w:t>p</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rdorim</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rregulloreve dhe literatur</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s g</w:t>
      </w:r>
      <w:r w:rsidR="00FB1BA7" w:rsidRPr="00B172D6">
        <w:rPr>
          <w:rFonts w:ascii="Book Antiqua" w:eastAsia="Times New Roman" w:hAnsi="Book Antiqua"/>
          <w:color w:val="000000"/>
          <w:sz w:val="24"/>
          <w:szCs w:val="24"/>
          <w:lang w:val="sq-AL"/>
        </w:rPr>
        <w:t>jatë provimit;</w:t>
      </w:r>
    </w:p>
    <w:p w:rsidR="009E6F60" w:rsidRPr="00B172D6" w:rsidRDefault="009E6F60" w:rsidP="00377F19">
      <w:pPr>
        <w:spacing w:after="0" w:line="240" w:lineRule="auto"/>
        <w:ind w:left="720"/>
        <w:jc w:val="both"/>
        <w:rPr>
          <w:rFonts w:ascii="Book Antiqua" w:eastAsia="Times New Roman" w:hAnsi="Book Antiqua"/>
          <w:color w:val="000000"/>
          <w:sz w:val="24"/>
          <w:szCs w:val="24"/>
          <w:lang w:val="sq-AL"/>
        </w:rPr>
      </w:pPr>
    </w:p>
    <w:p w:rsidR="00FB1BA7" w:rsidRPr="00B172D6" w:rsidRDefault="00012B45" w:rsidP="00377F19">
      <w:pPr>
        <w:numPr>
          <w:ilvl w:val="0"/>
          <w:numId w:val="24"/>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p</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rcaktoj</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kohëzgjatjen e nevojshme të provimit</w:t>
      </w:r>
      <w:r w:rsidRPr="00B172D6">
        <w:rPr>
          <w:rFonts w:ascii="Book Antiqua" w:eastAsia="Times New Roman" w:hAnsi="Book Antiqua"/>
          <w:color w:val="000000"/>
          <w:sz w:val="24"/>
          <w:szCs w:val="24"/>
          <w:lang w:val="sq-AL"/>
        </w:rPr>
        <w:t xml:space="preserve"> n</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m</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nyr</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precize</w:t>
      </w:r>
      <w:r w:rsidR="00FB1BA7" w:rsidRPr="00B172D6">
        <w:rPr>
          <w:rFonts w:ascii="Book Antiqua" w:eastAsia="Times New Roman" w:hAnsi="Book Antiqua"/>
          <w:color w:val="000000"/>
          <w:sz w:val="24"/>
          <w:szCs w:val="24"/>
          <w:lang w:val="sq-AL"/>
        </w:rPr>
        <w:t>;</w:t>
      </w:r>
    </w:p>
    <w:p w:rsidR="009E6F60" w:rsidRPr="00B172D6" w:rsidRDefault="009E6F60" w:rsidP="00377F19">
      <w:pPr>
        <w:spacing w:after="0" w:line="240" w:lineRule="auto"/>
        <w:ind w:left="720"/>
        <w:jc w:val="both"/>
        <w:rPr>
          <w:rFonts w:ascii="Book Antiqua" w:eastAsia="Times New Roman" w:hAnsi="Book Antiqua"/>
          <w:color w:val="000000"/>
          <w:sz w:val="24"/>
          <w:szCs w:val="24"/>
          <w:lang w:val="sq-AL"/>
        </w:rPr>
      </w:pPr>
    </w:p>
    <w:p w:rsidR="00FB1BA7" w:rsidRPr="00B172D6" w:rsidRDefault="00012B45" w:rsidP="00377F19">
      <w:pPr>
        <w:numPr>
          <w:ilvl w:val="0"/>
          <w:numId w:val="24"/>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lëshoj</w:t>
      </w:r>
      <w:r w:rsidR="00FB1BA7" w:rsidRPr="00B172D6">
        <w:rPr>
          <w:rFonts w:ascii="Book Antiqua" w:eastAsia="Times New Roman" w:hAnsi="Book Antiqua"/>
          <w:color w:val="000000"/>
          <w:sz w:val="24"/>
          <w:szCs w:val="24"/>
          <w:lang w:val="sq-AL"/>
        </w:rPr>
        <w:t xml:space="preserve">ë certifikata si </w:t>
      </w:r>
      <w:r w:rsidRPr="00B172D6">
        <w:rPr>
          <w:rFonts w:ascii="Book Antiqua" w:eastAsia="Times New Roman" w:hAnsi="Book Antiqua"/>
          <w:color w:val="000000"/>
          <w:sz w:val="24"/>
          <w:szCs w:val="24"/>
          <w:lang w:val="sq-AL"/>
        </w:rPr>
        <w:t>d</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shmi mbi p</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rfundimin e </w:t>
      </w:r>
      <w:r w:rsidR="00FB1BA7" w:rsidRPr="00B172D6">
        <w:rPr>
          <w:rFonts w:ascii="Book Antiqua" w:eastAsia="Times New Roman" w:hAnsi="Book Antiqua"/>
          <w:color w:val="000000"/>
          <w:sz w:val="24"/>
          <w:szCs w:val="24"/>
          <w:lang w:val="sq-AL"/>
        </w:rPr>
        <w:t>suksesshëm të provimit;</w:t>
      </w:r>
    </w:p>
    <w:p w:rsidR="00044682" w:rsidRPr="00B172D6" w:rsidRDefault="00044682" w:rsidP="00377F19">
      <w:pPr>
        <w:pStyle w:val="ListParagraph"/>
        <w:spacing w:after="0" w:line="240" w:lineRule="auto"/>
        <w:ind w:hanging="360"/>
        <w:jc w:val="both"/>
        <w:rPr>
          <w:rFonts w:ascii="Book Antiqua" w:eastAsia="Times New Roman" w:hAnsi="Book Antiqua"/>
          <w:color w:val="000000"/>
          <w:sz w:val="24"/>
          <w:szCs w:val="24"/>
          <w:lang w:val="sq-AL"/>
        </w:rPr>
      </w:pPr>
    </w:p>
    <w:p w:rsidR="00044682" w:rsidRPr="00B172D6" w:rsidRDefault="00044682" w:rsidP="00377F19">
      <w:pPr>
        <w:pStyle w:val="ListParagraph"/>
        <w:numPr>
          <w:ilvl w:val="0"/>
          <w:numId w:val="24"/>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mbajë shënime të plota të trajnimit me të gjitha informatat e nevojshme;</w:t>
      </w:r>
    </w:p>
    <w:p w:rsidR="00044682" w:rsidRPr="00B172D6" w:rsidRDefault="00044682" w:rsidP="00377F19">
      <w:pPr>
        <w:pStyle w:val="ListParagraph"/>
        <w:spacing w:after="0" w:line="240" w:lineRule="auto"/>
        <w:ind w:hanging="360"/>
        <w:jc w:val="both"/>
        <w:rPr>
          <w:rFonts w:ascii="Book Antiqua" w:eastAsia="Times New Roman" w:hAnsi="Book Antiqua"/>
          <w:color w:val="000000"/>
          <w:sz w:val="24"/>
          <w:szCs w:val="24"/>
          <w:lang w:val="sq-AL"/>
        </w:rPr>
      </w:pPr>
    </w:p>
    <w:p w:rsidR="00044682" w:rsidRPr="00B172D6" w:rsidRDefault="00044682" w:rsidP="00377F19">
      <w:pPr>
        <w:pStyle w:val="ListParagraph"/>
        <w:numPr>
          <w:ilvl w:val="0"/>
          <w:numId w:val="24"/>
        </w:numPr>
        <w:spacing w:after="0" w:line="240" w:lineRule="auto"/>
        <w:ind w:left="720"/>
        <w:jc w:val="both"/>
        <w:rPr>
          <w:rFonts w:ascii="Book Antiqua" w:hAnsi="Book Antiqua"/>
          <w:sz w:val="24"/>
          <w:szCs w:val="24"/>
          <w:lang w:val="sq-AL"/>
        </w:rPr>
      </w:pPr>
      <w:r w:rsidRPr="00B172D6">
        <w:rPr>
          <w:rFonts w:ascii="Book Antiqua" w:hAnsi="Book Antiqua"/>
          <w:sz w:val="24"/>
          <w:szCs w:val="24"/>
          <w:lang w:val="sq-AL"/>
        </w:rPr>
        <w:t>mbajë të dhënat e trajnimit fillestar dhe periodik siç specifikohet në Instruksionet Teknike;</w:t>
      </w:r>
    </w:p>
    <w:p w:rsidR="00044682" w:rsidRPr="00B172D6" w:rsidRDefault="00044682" w:rsidP="00377F19">
      <w:pPr>
        <w:pStyle w:val="ListParagraph"/>
        <w:spacing w:after="0" w:line="240" w:lineRule="auto"/>
        <w:ind w:hanging="360"/>
        <w:jc w:val="both"/>
        <w:rPr>
          <w:rFonts w:ascii="Book Antiqua" w:hAnsi="Book Antiqua"/>
          <w:sz w:val="24"/>
          <w:szCs w:val="24"/>
          <w:lang w:val="sq-AL"/>
        </w:rPr>
      </w:pPr>
    </w:p>
    <w:p w:rsidR="00044682" w:rsidRPr="00B172D6" w:rsidRDefault="00044682" w:rsidP="00377F19">
      <w:pPr>
        <w:pStyle w:val="ListParagraph"/>
        <w:numPr>
          <w:ilvl w:val="0"/>
          <w:numId w:val="24"/>
        </w:numPr>
        <w:spacing w:after="0" w:line="240" w:lineRule="auto"/>
        <w:ind w:left="720"/>
        <w:jc w:val="both"/>
        <w:rPr>
          <w:rFonts w:ascii="Book Antiqua" w:hAnsi="Book Antiqua"/>
          <w:sz w:val="24"/>
          <w:szCs w:val="24"/>
          <w:lang w:val="sq-AL"/>
        </w:rPr>
      </w:pPr>
      <w:r w:rsidRPr="00B172D6">
        <w:rPr>
          <w:rFonts w:ascii="Book Antiqua" w:hAnsi="Book Antiqua"/>
          <w:sz w:val="24"/>
          <w:szCs w:val="24"/>
          <w:lang w:val="sq-AL"/>
        </w:rPr>
        <w:t>përdorë Instruksionet Teknike si burim i vetëm autentik rregullator për trajnimin, dhe</w:t>
      </w:r>
    </w:p>
    <w:p w:rsidR="00044682" w:rsidRPr="00B172D6" w:rsidRDefault="00044682" w:rsidP="00377F19">
      <w:pPr>
        <w:pStyle w:val="ListParagraph"/>
        <w:spacing w:after="0" w:line="240" w:lineRule="auto"/>
        <w:ind w:hanging="360"/>
        <w:jc w:val="both"/>
        <w:rPr>
          <w:rFonts w:ascii="Book Antiqua" w:hAnsi="Book Antiqua"/>
          <w:sz w:val="24"/>
          <w:szCs w:val="24"/>
          <w:lang w:val="sq-AL"/>
        </w:rPr>
      </w:pPr>
    </w:p>
    <w:p w:rsidR="00044682" w:rsidRPr="00B172D6" w:rsidRDefault="00044682" w:rsidP="00377F19">
      <w:pPr>
        <w:pStyle w:val="ListParagraph"/>
        <w:numPr>
          <w:ilvl w:val="0"/>
          <w:numId w:val="24"/>
        </w:numPr>
        <w:spacing w:after="0" w:line="240" w:lineRule="auto"/>
        <w:ind w:left="720"/>
        <w:jc w:val="both"/>
        <w:rPr>
          <w:rFonts w:ascii="Book Antiqua" w:hAnsi="Book Antiqua"/>
          <w:sz w:val="24"/>
          <w:szCs w:val="24"/>
          <w:lang w:val="sq-AL"/>
        </w:rPr>
      </w:pPr>
      <w:r w:rsidRPr="00B172D6">
        <w:rPr>
          <w:rFonts w:ascii="Book Antiqua" w:hAnsi="Book Antiqua"/>
          <w:sz w:val="24"/>
          <w:szCs w:val="24"/>
          <w:lang w:val="sq-AL"/>
        </w:rPr>
        <w:lastRenderedPageBreak/>
        <w:t>në qoftë se botimi i fundit i Rregullores së IATA-s për mallrat e rrezikshme përdoret për trajnimin, atëherë duhet të bëhet një krahasim me kërkesat e detyrueshme të Instruksioneve Teknike.</w:t>
      </w:r>
    </w:p>
    <w:p w:rsidR="0036718F" w:rsidRPr="00B172D6" w:rsidRDefault="0036718F" w:rsidP="0036718F">
      <w:pPr>
        <w:spacing w:after="0" w:line="240" w:lineRule="auto"/>
        <w:jc w:val="both"/>
        <w:rPr>
          <w:rFonts w:ascii="Book Antiqua" w:eastAsia="Times New Roman" w:hAnsi="Book Antiqua"/>
          <w:color w:val="000000"/>
          <w:sz w:val="24"/>
          <w:szCs w:val="24"/>
          <w:lang w:val="sq-AL"/>
        </w:rPr>
      </w:pPr>
    </w:p>
    <w:p w:rsidR="007A5CB5" w:rsidRPr="00B172D6" w:rsidRDefault="007A5CB5" w:rsidP="0036718F">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center"/>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Neni 2</w:t>
      </w:r>
      <w:r w:rsidR="007A5CB5" w:rsidRPr="00B172D6">
        <w:rPr>
          <w:rFonts w:ascii="Book Antiqua" w:eastAsia="Times New Roman" w:hAnsi="Book Antiqua"/>
          <w:color w:val="000000"/>
          <w:sz w:val="24"/>
          <w:szCs w:val="24"/>
          <w:lang w:val="sq-AL"/>
        </w:rPr>
        <w:t>4</w:t>
      </w:r>
    </w:p>
    <w:p w:rsidR="00FB1BA7" w:rsidRPr="00B172D6" w:rsidRDefault="00FB1BA7" w:rsidP="00316C33">
      <w:pPr>
        <w:spacing w:after="0" w:line="240" w:lineRule="auto"/>
        <w:jc w:val="center"/>
        <w:rPr>
          <w:rFonts w:ascii="Book Antiqua" w:eastAsia="Times New Roman" w:hAnsi="Book Antiqua"/>
          <w:b/>
          <w:bCs/>
          <w:color w:val="000000"/>
          <w:sz w:val="24"/>
          <w:szCs w:val="24"/>
          <w:lang w:val="sq-AL"/>
        </w:rPr>
      </w:pPr>
      <w:r w:rsidRPr="00B172D6">
        <w:rPr>
          <w:rFonts w:ascii="Book Antiqua" w:eastAsia="Times New Roman" w:hAnsi="Book Antiqua"/>
          <w:b/>
          <w:bCs/>
          <w:color w:val="000000"/>
          <w:sz w:val="24"/>
          <w:szCs w:val="24"/>
          <w:lang w:val="sq-AL"/>
        </w:rPr>
        <w:t>Pezullimi ose revokimi</w:t>
      </w:r>
      <w:r w:rsidR="00263F15" w:rsidRPr="00B172D6">
        <w:rPr>
          <w:rFonts w:ascii="Book Antiqua" w:eastAsia="Times New Roman" w:hAnsi="Book Antiqua"/>
          <w:b/>
          <w:bCs/>
          <w:color w:val="000000"/>
          <w:sz w:val="24"/>
          <w:szCs w:val="24"/>
          <w:lang w:val="sq-AL"/>
        </w:rPr>
        <w:t xml:space="preserve"> i </w:t>
      </w:r>
      <w:r w:rsidR="00823A0A" w:rsidRPr="00B172D6">
        <w:rPr>
          <w:rFonts w:ascii="Book Antiqua" w:eastAsia="Times New Roman" w:hAnsi="Book Antiqua"/>
          <w:b/>
          <w:bCs/>
          <w:color w:val="000000"/>
          <w:sz w:val="24"/>
          <w:szCs w:val="24"/>
          <w:lang w:val="sq-AL"/>
        </w:rPr>
        <w:t>certifikatës s</w:t>
      </w:r>
      <w:r w:rsidR="00637733" w:rsidRPr="00B172D6">
        <w:rPr>
          <w:rFonts w:ascii="Book Antiqua" w:eastAsia="Times New Roman" w:hAnsi="Book Antiqua"/>
          <w:b/>
          <w:bCs/>
          <w:color w:val="000000"/>
          <w:sz w:val="24"/>
          <w:szCs w:val="24"/>
          <w:lang w:val="sq-AL"/>
        </w:rPr>
        <w:t>ë</w:t>
      </w:r>
      <w:r w:rsidR="00823A0A" w:rsidRPr="00B172D6">
        <w:rPr>
          <w:rFonts w:ascii="Book Antiqua" w:eastAsia="Times New Roman" w:hAnsi="Book Antiqua"/>
          <w:b/>
          <w:bCs/>
          <w:color w:val="000000"/>
          <w:sz w:val="24"/>
          <w:szCs w:val="24"/>
          <w:lang w:val="sq-AL"/>
        </w:rPr>
        <w:t xml:space="preserve"> </w:t>
      </w:r>
      <w:r w:rsidRPr="00B172D6">
        <w:rPr>
          <w:rFonts w:ascii="Book Antiqua" w:eastAsia="Times New Roman" w:hAnsi="Book Antiqua"/>
          <w:b/>
          <w:bCs/>
          <w:color w:val="000000"/>
          <w:sz w:val="24"/>
          <w:szCs w:val="24"/>
          <w:lang w:val="sq-AL"/>
        </w:rPr>
        <w:t xml:space="preserve">ofruesve të trajnimit </w:t>
      </w:r>
    </w:p>
    <w:p w:rsidR="0036718F" w:rsidRPr="00B172D6" w:rsidRDefault="0036718F" w:rsidP="00316C33">
      <w:pPr>
        <w:spacing w:after="0" w:line="240" w:lineRule="auto"/>
        <w:jc w:val="center"/>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2</w:t>
      </w:r>
      <w:r w:rsidR="007A5CB5" w:rsidRPr="00B172D6">
        <w:rPr>
          <w:rFonts w:ascii="Book Antiqua" w:eastAsia="Times New Roman" w:hAnsi="Book Antiqua"/>
          <w:color w:val="000000"/>
          <w:sz w:val="24"/>
          <w:szCs w:val="24"/>
          <w:lang w:val="sq-AL"/>
        </w:rPr>
        <w:t>4</w:t>
      </w:r>
      <w:r w:rsidR="00FE43D3" w:rsidRPr="00B172D6">
        <w:rPr>
          <w:rFonts w:ascii="Book Antiqua" w:eastAsia="Times New Roman" w:hAnsi="Book Antiqua"/>
          <w:color w:val="000000"/>
          <w:sz w:val="24"/>
          <w:szCs w:val="24"/>
          <w:lang w:val="sq-AL"/>
        </w:rPr>
        <w:t>.1</w:t>
      </w:r>
      <w:r w:rsidR="00FE43D3" w:rsidRPr="00B172D6">
        <w:rPr>
          <w:rFonts w:ascii="Book Antiqua" w:eastAsia="Times New Roman" w:hAnsi="Book Antiqua"/>
          <w:color w:val="000000"/>
          <w:sz w:val="24"/>
          <w:szCs w:val="24"/>
          <w:lang w:val="sq-AL"/>
        </w:rPr>
        <w:tab/>
      </w:r>
      <w:r w:rsidR="00F17BCD" w:rsidRPr="00D71810">
        <w:rPr>
          <w:rFonts w:ascii="Book Antiqua" w:eastAsia="Times New Roman" w:hAnsi="Book Antiqua"/>
          <w:bCs/>
          <w:iCs/>
          <w:color w:val="000000"/>
          <w:sz w:val="24"/>
          <w:szCs w:val="24"/>
          <w:lang w:val="sq-AL"/>
        </w:rPr>
        <w:t>AACK</w:t>
      </w:r>
      <w:r w:rsidRPr="00B172D6">
        <w:rPr>
          <w:rFonts w:ascii="Book Antiqua" w:eastAsia="Times New Roman" w:hAnsi="Book Antiqua"/>
          <w:color w:val="000000"/>
          <w:sz w:val="24"/>
          <w:szCs w:val="24"/>
          <w:lang w:val="sq-AL"/>
        </w:rPr>
        <w:t xml:space="preserve"> pezullon përkohësisht certifikatën e lëshuar për ofruesin e trajnimit, nëse ofruesi:</w:t>
      </w:r>
    </w:p>
    <w:p w:rsidR="00823A0A" w:rsidRPr="00B172D6" w:rsidRDefault="00823A0A" w:rsidP="00823A0A">
      <w:pPr>
        <w:spacing w:after="0" w:line="240" w:lineRule="auto"/>
        <w:ind w:left="1440"/>
        <w:jc w:val="both"/>
        <w:rPr>
          <w:rFonts w:ascii="Book Antiqua" w:eastAsia="Times New Roman" w:hAnsi="Book Antiqua"/>
          <w:color w:val="000000"/>
          <w:sz w:val="24"/>
          <w:szCs w:val="24"/>
          <w:lang w:val="sq-AL"/>
        </w:rPr>
      </w:pPr>
    </w:p>
    <w:p w:rsidR="00FB1BA7" w:rsidRPr="00B172D6" w:rsidRDefault="00FB1BA7" w:rsidP="00377F19">
      <w:pPr>
        <w:numPr>
          <w:ilvl w:val="0"/>
          <w:numId w:val="25"/>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nuk</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plotëson më kushtet e përcaktuara, ose</w:t>
      </w:r>
    </w:p>
    <w:p w:rsidR="00823A0A" w:rsidRPr="00B172D6" w:rsidRDefault="00823A0A" w:rsidP="00377F19">
      <w:pPr>
        <w:spacing w:after="0" w:line="240" w:lineRule="auto"/>
        <w:ind w:left="720"/>
        <w:jc w:val="both"/>
        <w:rPr>
          <w:rFonts w:ascii="Book Antiqua" w:eastAsia="Times New Roman" w:hAnsi="Book Antiqua"/>
          <w:color w:val="000000"/>
          <w:sz w:val="24"/>
          <w:szCs w:val="24"/>
          <w:lang w:val="sq-AL"/>
        </w:rPr>
      </w:pPr>
    </w:p>
    <w:p w:rsidR="00FB1BA7" w:rsidRPr="00B172D6" w:rsidRDefault="00FB1BA7" w:rsidP="00377F19">
      <w:pPr>
        <w:numPr>
          <w:ilvl w:val="0"/>
          <w:numId w:val="25"/>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 xml:space="preserve">nuk arrin të </w:t>
      </w:r>
      <w:r w:rsidR="00823A0A" w:rsidRPr="00B172D6">
        <w:rPr>
          <w:rFonts w:ascii="Book Antiqua" w:eastAsia="Times New Roman" w:hAnsi="Book Antiqua"/>
          <w:color w:val="000000"/>
          <w:sz w:val="24"/>
          <w:szCs w:val="24"/>
          <w:lang w:val="sq-AL"/>
        </w:rPr>
        <w:t>mbaj</w:t>
      </w:r>
      <w:r w:rsidR="00637733" w:rsidRPr="00B172D6">
        <w:rPr>
          <w:rFonts w:ascii="Book Antiqua" w:eastAsia="Times New Roman" w:hAnsi="Book Antiqua"/>
          <w:color w:val="000000"/>
          <w:sz w:val="24"/>
          <w:szCs w:val="24"/>
          <w:lang w:val="sq-AL"/>
        </w:rPr>
        <w:t>ë</w:t>
      </w:r>
      <w:r w:rsidR="00823A0A" w:rsidRPr="00B172D6">
        <w:rPr>
          <w:rFonts w:ascii="Book Antiqua" w:eastAsia="Times New Roman" w:hAnsi="Book Antiqua"/>
          <w:color w:val="000000"/>
          <w:sz w:val="24"/>
          <w:szCs w:val="24"/>
          <w:lang w:val="sq-AL"/>
        </w:rPr>
        <w:t xml:space="preserve"> t</w:t>
      </w:r>
      <w:r w:rsidR="00637733" w:rsidRPr="00B172D6">
        <w:rPr>
          <w:rFonts w:ascii="Book Antiqua" w:eastAsia="Times New Roman" w:hAnsi="Book Antiqua"/>
          <w:color w:val="000000"/>
          <w:sz w:val="24"/>
          <w:szCs w:val="24"/>
          <w:lang w:val="sq-AL"/>
        </w:rPr>
        <w:t>ë</w:t>
      </w:r>
      <w:r w:rsidR="00823A0A" w:rsidRPr="00B172D6">
        <w:rPr>
          <w:rFonts w:ascii="Book Antiqua" w:eastAsia="Times New Roman" w:hAnsi="Book Antiqua"/>
          <w:color w:val="000000"/>
          <w:sz w:val="24"/>
          <w:szCs w:val="24"/>
          <w:lang w:val="sq-AL"/>
        </w:rPr>
        <w:t xml:space="preserve"> azhurnuara </w:t>
      </w:r>
      <w:r w:rsidRPr="00B172D6">
        <w:rPr>
          <w:rFonts w:ascii="Book Antiqua" w:eastAsia="Times New Roman" w:hAnsi="Book Antiqua"/>
          <w:color w:val="000000"/>
          <w:sz w:val="24"/>
          <w:szCs w:val="24"/>
          <w:lang w:val="sq-AL"/>
        </w:rPr>
        <w:t>programet e trajnimit, ose</w:t>
      </w:r>
    </w:p>
    <w:p w:rsidR="00823A0A" w:rsidRPr="00B172D6" w:rsidRDefault="00823A0A" w:rsidP="00377F19">
      <w:pPr>
        <w:spacing w:after="0" w:line="240" w:lineRule="auto"/>
        <w:ind w:left="720"/>
        <w:jc w:val="both"/>
        <w:rPr>
          <w:rFonts w:ascii="Book Antiqua" w:eastAsia="Times New Roman" w:hAnsi="Book Antiqua"/>
          <w:color w:val="000000"/>
          <w:sz w:val="24"/>
          <w:szCs w:val="24"/>
          <w:lang w:val="sq-AL"/>
        </w:rPr>
      </w:pPr>
    </w:p>
    <w:p w:rsidR="00FB1BA7" w:rsidRPr="00B172D6" w:rsidRDefault="00FB1BA7" w:rsidP="00377F19">
      <w:pPr>
        <w:numPr>
          <w:ilvl w:val="0"/>
          <w:numId w:val="25"/>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 xml:space="preserve">nuk bashkëpunon sa duhet në lidhje me </w:t>
      </w:r>
      <w:r w:rsidR="00823A0A" w:rsidRPr="00B172D6">
        <w:rPr>
          <w:rFonts w:ascii="Book Antiqua" w:eastAsia="Times New Roman" w:hAnsi="Book Antiqua"/>
          <w:color w:val="000000"/>
          <w:sz w:val="24"/>
          <w:szCs w:val="24"/>
          <w:lang w:val="sq-AL"/>
        </w:rPr>
        <w:t xml:space="preserve">gjetjet e </w:t>
      </w:r>
      <w:r w:rsidR="00F17BCD" w:rsidRPr="00D71810">
        <w:rPr>
          <w:rFonts w:ascii="Book Antiqua" w:eastAsia="Times New Roman" w:hAnsi="Book Antiqua"/>
          <w:bCs/>
          <w:iCs/>
          <w:color w:val="000000"/>
          <w:sz w:val="24"/>
          <w:szCs w:val="24"/>
          <w:lang w:val="sq-AL"/>
        </w:rPr>
        <w:t>AACK</w:t>
      </w:r>
      <w:r w:rsidR="00D71810">
        <w:rPr>
          <w:rFonts w:ascii="Book Antiqua" w:eastAsia="Times New Roman" w:hAnsi="Book Antiqua"/>
          <w:color w:val="000000"/>
          <w:sz w:val="24"/>
          <w:szCs w:val="24"/>
          <w:lang w:val="sq-AL"/>
        </w:rPr>
        <w:t xml:space="preserve">-së </w:t>
      </w:r>
      <w:r w:rsidR="00823A0A" w:rsidRPr="00B172D6">
        <w:rPr>
          <w:rFonts w:ascii="Book Antiqua" w:eastAsia="Times New Roman" w:hAnsi="Book Antiqua"/>
          <w:color w:val="000000"/>
          <w:sz w:val="24"/>
          <w:szCs w:val="24"/>
          <w:lang w:val="sq-AL"/>
        </w:rPr>
        <w:t>dhe afatet e dh</w:t>
      </w:r>
      <w:r w:rsidR="00637733" w:rsidRPr="00B172D6">
        <w:rPr>
          <w:rFonts w:ascii="Book Antiqua" w:eastAsia="Times New Roman" w:hAnsi="Book Antiqua"/>
          <w:color w:val="000000"/>
          <w:sz w:val="24"/>
          <w:szCs w:val="24"/>
          <w:lang w:val="sq-AL"/>
        </w:rPr>
        <w:t>ë</w:t>
      </w:r>
      <w:r w:rsidR="00823A0A" w:rsidRPr="00B172D6">
        <w:rPr>
          <w:rFonts w:ascii="Book Antiqua" w:eastAsia="Times New Roman" w:hAnsi="Book Antiqua"/>
          <w:color w:val="000000"/>
          <w:sz w:val="24"/>
          <w:szCs w:val="24"/>
          <w:lang w:val="sq-AL"/>
        </w:rPr>
        <w:t xml:space="preserve">na </w:t>
      </w:r>
      <w:r w:rsidRPr="00B172D6">
        <w:rPr>
          <w:rFonts w:ascii="Book Antiqua" w:eastAsia="Times New Roman" w:hAnsi="Book Antiqua"/>
          <w:color w:val="000000"/>
          <w:sz w:val="24"/>
          <w:szCs w:val="24"/>
          <w:lang w:val="sq-AL"/>
        </w:rPr>
        <w:t xml:space="preserve">për </w:t>
      </w:r>
      <w:r w:rsidR="00823A0A" w:rsidRPr="00B172D6">
        <w:rPr>
          <w:rFonts w:ascii="Book Antiqua" w:eastAsia="Times New Roman" w:hAnsi="Book Antiqua"/>
          <w:color w:val="000000"/>
          <w:sz w:val="24"/>
          <w:szCs w:val="24"/>
          <w:lang w:val="sq-AL"/>
        </w:rPr>
        <w:t>eliminimin e jo-pajtueshmërive</w:t>
      </w:r>
      <w:r w:rsidRPr="00B172D6">
        <w:rPr>
          <w:rFonts w:ascii="Book Antiqua" w:eastAsia="Times New Roman" w:hAnsi="Book Antiqua"/>
          <w:color w:val="000000"/>
          <w:sz w:val="24"/>
          <w:szCs w:val="24"/>
          <w:lang w:val="sq-AL"/>
        </w:rPr>
        <w:t>.</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2</w:t>
      </w:r>
      <w:r w:rsidR="007A5CB5" w:rsidRPr="00B172D6">
        <w:rPr>
          <w:rFonts w:ascii="Book Antiqua" w:eastAsia="Times New Roman" w:hAnsi="Book Antiqua"/>
          <w:color w:val="000000"/>
          <w:sz w:val="24"/>
          <w:szCs w:val="24"/>
          <w:lang w:val="sq-AL"/>
        </w:rPr>
        <w:t>4</w:t>
      </w:r>
      <w:r w:rsidR="00FE43D3" w:rsidRPr="00B172D6">
        <w:rPr>
          <w:rFonts w:ascii="Book Antiqua" w:eastAsia="Times New Roman" w:hAnsi="Book Antiqua"/>
          <w:color w:val="000000"/>
          <w:sz w:val="24"/>
          <w:szCs w:val="24"/>
          <w:lang w:val="sq-AL"/>
        </w:rPr>
        <w:t>.2</w:t>
      </w:r>
      <w:r w:rsidR="00FE43D3" w:rsidRPr="00B172D6">
        <w:rPr>
          <w:rFonts w:ascii="Book Antiqua" w:eastAsia="Times New Roman" w:hAnsi="Book Antiqua"/>
          <w:color w:val="000000"/>
          <w:sz w:val="24"/>
          <w:szCs w:val="24"/>
          <w:lang w:val="sq-AL"/>
        </w:rPr>
        <w:tab/>
      </w:r>
      <w:r w:rsidR="00F17BCD" w:rsidRPr="00D71810">
        <w:rPr>
          <w:rFonts w:ascii="Book Antiqua" w:eastAsia="Times New Roman" w:hAnsi="Book Antiqua"/>
          <w:bCs/>
          <w:iCs/>
          <w:color w:val="000000"/>
          <w:sz w:val="24"/>
          <w:szCs w:val="24"/>
          <w:lang w:val="sq-AL"/>
        </w:rPr>
        <w:t>AACK</w:t>
      </w:r>
      <w:r w:rsidRPr="00D71810">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revokon certifikatën e lëshuar për </w:t>
      </w:r>
      <w:r w:rsidR="00823A0A" w:rsidRPr="00B172D6">
        <w:rPr>
          <w:rFonts w:ascii="Book Antiqua" w:eastAsia="Times New Roman" w:hAnsi="Book Antiqua"/>
          <w:color w:val="000000"/>
          <w:sz w:val="24"/>
          <w:szCs w:val="24"/>
          <w:lang w:val="sq-AL"/>
        </w:rPr>
        <w:t>ofruesin</w:t>
      </w:r>
      <w:r w:rsidRPr="00B172D6">
        <w:rPr>
          <w:rFonts w:ascii="Book Antiqua" w:eastAsia="Times New Roman" w:hAnsi="Book Antiqua"/>
          <w:color w:val="000000"/>
          <w:sz w:val="24"/>
          <w:szCs w:val="24"/>
          <w:lang w:val="sq-AL"/>
        </w:rPr>
        <w:t xml:space="preserve"> </w:t>
      </w:r>
      <w:r w:rsidR="00823A0A" w:rsidRPr="00B172D6">
        <w:rPr>
          <w:rFonts w:ascii="Book Antiqua" w:eastAsia="Times New Roman" w:hAnsi="Book Antiqua"/>
          <w:color w:val="000000"/>
          <w:sz w:val="24"/>
          <w:szCs w:val="24"/>
          <w:lang w:val="sq-AL"/>
        </w:rPr>
        <w:t xml:space="preserve">e </w:t>
      </w:r>
      <w:r w:rsidRPr="00B172D6">
        <w:rPr>
          <w:rFonts w:ascii="Book Antiqua" w:eastAsia="Times New Roman" w:hAnsi="Book Antiqua"/>
          <w:color w:val="000000"/>
          <w:sz w:val="24"/>
          <w:szCs w:val="24"/>
          <w:lang w:val="sq-AL"/>
        </w:rPr>
        <w:t>trajnimit, kur:</w:t>
      </w:r>
    </w:p>
    <w:p w:rsidR="009E6F60" w:rsidRPr="00B172D6" w:rsidRDefault="009E6F60" w:rsidP="009E6F60">
      <w:pPr>
        <w:spacing w:after="0" w:line="240" w:lineRule="auto"/>
        <w:ind w:left="1440"/>
        <w:jc w:val="both"/>
        <w:rPr>
          <w:rFonts w:ascii="Book Antiqua" w:eastAsia="Times New Roman" w:hAnsi="Book Antiqua"/>
          <w:color w:val="000000"/>
          <w:sz w:val="24"/>
          <w:szCs w:val="24"/>
          <w:lang w:val="sq-AL"/>
        </w:rPr>
      </w:pPr>
    </w:p>
    <w:p w:rsidR="00FB1BA7" w:rsidRPr="00B172D6" w:rsidRDefault="00823A0A" w:rsidP="00377F19">
      <w:pPr>
        <w:numPr>
          <w:ilvl w:val="0"/>
          <w:numId w:val="26"/>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k</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rkohet nga </w:t>
      </w:r>
      <w:r w:rsidR="00FB1BA7" w:rsidRPr="00B172D6">
        <w:rPr>
          <w:rFonts w:ascii="Book Antiqua" w:eastAsia="Times New Roman" w:hAnsi="Book Antiqua"/>
          <w:color w:val="000000"/>
          <w:sz w:val="24"/>
          <w:szCs w:val="24"/>
          <w:lang w:val="sq-AL"/>
        </w:rPr>
        <w:t>mbajtësi</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certifikat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s</w:t>
      </w:r>
      <w:r w:rsidR="00FB1BA7" w:rsidRPr="00B172D6">
        <w:rPr>
          <w:rFonts w:ascii="Book Antiqua" w:eastAsia="Times New Roman" w:hAnsi="Book Antiqua"/>
          <w:color w:val="000000"/>
          <w:sz w:val="24"/>
          <w:szCs w:val="24"/>
          <w:lang w:val="sq-AL"/>
        </w:rPr>
        <w:t>, ose</w:t>
      </w:r>
    </w:p>
    <w:p w:rsidR="009E6F60" w:rsidRPr="00B172D6" w:rsidRDefault="009E6F60" w:rsidP="00377F19">
      <w:pPr>
        <w:spacing w:after="0" w:line="240" w:lineRule="auto"/>
        <w:ind w:left="720"/>
        <w:jc w:val="both"/>
        <w:rPr>
          <w:rFonts w:ascii="Book Antiqua" w:eastAsia="Times New Roman" w:hAnsi="Book Antiqua"/>
          <w:color w:val="000000"/>
          <w:sz w:val="24"/>
          <w:szCs w:val="24"/>
          <w:lang w:val="sq-AL"/>
        </w:rPr>
      </w:pPr>
    </w:p>
    <w:p w:rsidR="00FB1BA7" w:rsidRPr="00B172D6" w:rsidRDefault="00823A0A" w:rsidP="00377F19">
      <w:pPr>
        <w:numPr>
          <w:ilvl w:val="0"/>
          <w:numId w:val="26"/>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mbajtësi</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certifikat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s </w:t>
      </w:r>
      <w:r w:rsidR="00FB1BA7" w:rsidRPr="00B172D6">
        <w:rPr>
          <w:rFonts w:ascii="Book Antiqua" w:eastAsia="Times New Roman" w:hAnsi="Book Antiqua"/>
          <w:color w:val="000000"/>
          <w:sz w:val="24"/>
          <w:szCs w:val="24"/>
          <w:lang w:val="sq-AL"/>
        </w:rPr>
        <w:t xml:space="preserve">kryen veprimtari të cilat kërkojnë </w:t>
      </w:r>
      <w:r w:rsidR="00A76E75" w:rsidRPr="00B172D6">
        <w:rPr>
          <w:rFonts w:ascii="Book Antiqua" w:eastAsia="Times New Roman" w:hAnsi="Book Antiqua"/>
          <w:color w:val="000000"/>
          <w:sz w:val="24"/>
          <w:szCs w:val="24"/>
          <w:lang w:val="sq-AL"/>
        </w:rPr>
        <w:t>aprov</w:t>
      </w:r>
      <w:r w:rsidR="00FB1BA7" w:rsidRPr="00B172D6">
        <w:rPr>
          <w:rFonts w:ascii="Book Antiqua" w:eastAsia="Times New Roman" w:hAnsi="Book Antiqua"/>
          <w:color w:val="000000"/>
          <w:sz w:val="24"/>
          <w:szCs w:val="24"/>
          <w:lang w:val="sq-AL"/>
        </w:rPr>
        <w:t>im</w:t>
      </w:r>
      <w:r w:rsidRPr="00B172D6">
        <w:rPr>
          <w:rFonts w:ascii="Book Antiqua" w:eastAsia="Times New Roman" w:hAnsi="Book Antiqua"/>
          <w:color w:val="000000"/>
          <w:sz w:val="24"/>
          <w:szCs w:val="24"/>
          <w:lang w:val="sq-AL"/>
        </w:rPr>
        <w:t xml:space="preserve"> tjet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r</w:t>
      </w:r>
      <w:r w:rsidR="00FB1BA7" w:rsidRPr="00B172D6">
        <w:rPr>
          <w:rFonts w:ascii="Book Antiqua" w:eastAsia="Times New Roman" w:hAnsi="Book Antiqua"/>
          <w:color w:val="000000"/>
          <w:sz w:val="24"/>
          <w:szCs w:val="24"/>
          <w:lang w:val="sq-AL"/>
        </w:rPr>
        <w:t>,</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 xml:space="preserve">cili </w:t>
      </w:r>
      <w:r w:rsidR="00FB1BA7" w:rsidRPr="00B172D6">
        <w:rPr>
          <w:rFonts w:ascii="Book Antiqua" w:eastAsia="Times New Roman" w:hAnsi="Book Antiqua"/>
          <w:color w:val="000000"/>
          <w:sz w:val="24"/>
          <w:szCs w:val="24"/>
          <w:lang w:val="sq-AL"/>
        </w:rPr>
        <w:t>nuk është marrë, ose</w:t>
      </w:r>
    </w:p>
    <w:p w:rsidR="009E6F60" w:rsidRPr="00B172D6" w:rsidRDefault="009E6F60" w:rsidP="00377F19">
      <w:pPr>
        <w:spacing w:after="0" w:line="240" w:lineRule="auto"/>
        <w:ind w:left="720"/>
        <w:jc w:val="both"/>
        <w:rPr>
          <w:rFonts w:ascii="Book Antiqua" w:eastAsia="Times New Roman" w:hAnsi="Book Antiqua"/>
          <w:color w:val="000000"/>
          <w:sz w:val="24"/>
          <w:szCs w:val="24"/>
          <w:lang w:val="sq-AL"/>
        </w:rPr>
      </w:pPr>
    </w:p>
    <w:p w:rsidR="00FB1BA7" w:rsidRPr="00B172D6" w:rsidRDefault="00823A0A" w:rsidP="00377F19">
      <w:pPr>
        <w:numPr>
          <w:ilvl w:val="0"/>
          <w:numId w:val="26"/>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mbajtësi</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certifikat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s </w:t>
      </w:r>
      <w:r w:rsidR="00FB1BA7" w:rsidRPr="00B172D6">
        <w:rPr>
          <w:rFonts w:ascii="Book Antiqua" w:eastAsia="Times New Roman" w:hAnsi="Book Antiqua"/>
          <w:color w:val="000000"/>
          <w:sz w:val="24"/>
          <w:szCs w:val="24"/>
          <w:lang w:val="sq-AL"/>
        </w:rPr>
        <w:t xml:space="preserve">nuk arrin të ofrojë dëshmi për </w:t>
      </w:r>
      <w:r w:rsidRPr="00B172D6">
        <w:rPr>
          <w:rFonts w:ascii="Book Antiqua" w:eastAsia="Times New Roman" w:hAnsi="Book Antiqua"/>
          <w:color w:val="000000"/>
          <w:sz w:val="24"/>
          <w:szCs w:val="24"/>
          <w:lang w:val="sq-AL"/>
        </w:rPr>
        <w:t>eliminimin</w:t>
      </w:r>
      <w:r w:rsidR="00FB1BA7"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e </w:t>
      </w:r>
      <w:r w:rsidR="00FB1BA7" w:rsidRPr="00B172D6">
        <w:rPr>
          <w:rFonts w:ascii="Book Antiqua" w:eastAsia="Times New Roman" w:hAnsi="Book Antiqua"/>
          <w:color w:val="000000"/>
          <w:sz w:val="24"/>
          <w:szCs w:val="24"/>
          <w:lang w:val="sq-AL"/>
        </w:rPr>
        <w:t xml:space="preserve">gjetjeve që </w:t>
      </w:r>
      <w:r w:rsidRPr="00B172D6">
        <w:rPr>
          <w:rFonts w:ascii="Book Antiqua" w:eastAsia="Times New Roman" w:hAnsi="Book Antiqua"/>
          <w:color w:val="000000"/>
          <w:sz w:val="24"/>
          <w:szCs w:val="24"/>
          <w:lang w:val="sq-AL"/>
        </w:rPr>
        <w:t>kan</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shpier n</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 xml:space="preserve">pezullimin e </w:t>
      </w:r>
      <w:r w:rsidRPr="00B172D6">
        <w:rPr>
          <w:rFonts w:ascii="Book Antiqua" w:eastAsia="Times New Roman" w:hAnsi="Book Antiqua"/>
          <w:color w:val="000000"/>
          <w:sz w:val="24"/>
          <w:szCs w:val="24"/>
          <w:lang w:val="sq-AL"/>
        </w:rPr>
        <w:t>përkohsh</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m 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certifikatës, apo</w:t>
      </w:r>
    </w:p>
    <w:p w:rsidR="009E6F60" w:rsidRPr="00B172D6" w:rsidRDefault="009E6F60" w:rsidP="00377F19">
      <w:pPr>
        <w:spacing w:after="0" w:line="240" w:lineRule="auto"/>
        <w:ind w:left="720"/>
        <w:jc w:val="both"/>
        <w:rPr>
          <w:rFonts w:ascii="Book Antiqua" w:eastAsia="Times New Roman" w:hAnsi="Book Antiqua"/>
          <w:color w:val="000000"/>
          <w:sz w:val="24"/>
          <w:szCs w:val="24"/>
          <w:lang w:val="sq-AL"/>
        </w:rPr>
      </w:pPr>
    </w:p>
    <w:p w:rsidR="00FB1BA7" w:rsidRPr="00B172D6" w:rsidRDefault="00823A0A" w:rsidP="00377F19">
      <w:pPr>
        <w:numPr>
          <w:ilvl w:val="0"/>
          <w:numId w:val="26"/>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mbajtësi</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certifikat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s me </w:t>
      </w:r>
      <w:r w:rsidR="00FB1BA7" w:rsidRPr="00B172D6">
        <w:rPr>
          <w:rFonts w:ascii="Book Antiqua" w:eastAsia="Times New Roman" w:hAnsi="Book Antiqua"/>
          <w:color w:val="000000"/>
          <w:sz w:val="24"/>
          <w:szCs w:val="24"/>
          <w:lang w:val="sq-AL"/>
        </w:rPr>
        <w:t>dashje ose nga pakujdesia</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ka dor</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zuar </w:t>
      </w:r>
      <w:r w:rsidR="00F17BCD" w:rsidRPr="00D71810">
        <w:rPr>
          <w:rFonts w:ascii="Book Antiqua" w:eastAsia="Times New Roman" w:hAnsi="Book Antiqua"/>
          <w:bCs/>
          <w:iCs/>
          <w:color w:val="000000"/>
          <w:sz w:val="24"/>
          <w:szCs w:val="24"/>
          <w:lang w:val="sq-AL"/>
        </w:rPr>
        <w:t>AACK</w:t>
      </w:r>
      <w:r w:rsidR="00D71810">
        <w:rPr>
          <w:rFonts w:ascii="Book Antiqua" w:eastAsia="Times New Roman" w:hAnsi="Book Antiqua"/>
          <w:bCs/>
          <w:iCs/>
          <w:color w:val="000000"/>
          <w:sz w:val="24"/>
          <w:szCs w:val="24"/>
          <w:lang w:val="sq-AL"/>
        </w:rPr>
        <w:t xml:space="preserve">-së </w:t>
      </w:r>
      <w:r w:rsidR="00FB1BA7" w:rsidRPr="00B172D6">
        <w:rPr>
          <w:rFonts w:ascii="Book Antiqua" w:eastAsia="Times New Roman" w:hAnsi="Book Antiqua"/>
          <w:color w:val="000000"/>
          <w:sz w:val="24"/>
          <w:szCs w:val="24"/>
          <w:lang w:val="sq-AL"/>
        </w:rPr>
        <w:t>informacion të pas</w:t>
      </w:r>
      <w:r w:rsidR="009E6F60" w:rsidRPr="00B172D6">
        <w:rPr>
          <w:rFonts w:ascii="Book Antiqua" w:eastAsia="Times New Roman" w:hAnsi="Book Antiqua"/>
          <w:color w:val="000000"/>
          <w:sz w:val="24"/>
          <w:szCs w:val="24"/>
          <w:lang w:val="sq-AL"/>
        </w:rPr>
        <w:t>aktë për çështje të rëndësishme.</w:t>
      </w:r>
    </w:p>
    <w:p w:rsidR="0036718F" w:rsidRPr="00B172D6" w:rsidRDefault="0036718F" w:rsidP="0036718F">
      <w:pPr>
        <w:spacing w:after="0" w:line="240" w:lineRule="auto"/>
        <w:jc w:val="both"/>
        <w:rPr>
          <w:rFonts w:ascii="Book Antiqua" w:eastAsia="Times New Roman" w:hAnsi="Book Antiqua"/>
          <w:color w:val="000000"/>
          <w:sz w:val="24"/>
          <w:szCs w:val="24"/>
          <w:lang w:val="sq-AL"/>
        </w:rPr>
      </w:pPr>
    </w:p>
    <w:p w:rsidR="007A5CB5" w:rsidRPr="00B172D6" w:rsidRDefault="007A5CB5" w:rsidP="0036718F">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center"/>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Neni 2</w:t>
      </w:r>
      <w:r w:rsidR="007A5CB5" w:rsidRPr="00B172D6">
        <w:rPr>
          <w:rFonts w:ascii="Book Antiqua" w:eastAsia="Times New Roman" w:hAnsi="Book Antiqua"/>
          <w:color w:val="000000"/>
          <w:sz w:val="24"/>
          <w:szCs w:val="24"/>
          <w:lang w:val="sq-AL"/>
        </w:rPr>
        <w:t>5</w:t>
      </w:r>
    </w:p>
    <w:p w:rsidR="00FB1BA7" w:rsidRPr="00B172D6" w:rsidRDefault="00FB1BA7" w:rsidP="00316C33">
      <w:pPr>
        <w:spacing w:after="0" w:line="240" w:lineRule="auto"/>
        <w:jc w:val="center"/>
        <w:rPr>
          <w:rFonts w:ascii="Book Antiqua" w:eastAsia="Times New Roman" w:hAnsi="Book Antiqua"/>
          <w:b/>
          <w:bCs/>
          <w:color w:val="000000"/>
          <w:sz w:val="24"/>
          <w:szCs w:val="24"/>
          <w:lang w:val="sq-AL"/>
        </w:rPr>
      </w:pPr>
      <w:r w:rsidRPr="00B172D6">
        <w:rPr>
          <w:rFonts w:ascii="Book Antiqua" w:eastAsia="Times New Roman" w:hAnsi="Book Antiqua"/>
          <w:b/>
          <w:bCs/>
          <w:color w:val="000000"/>
          <w:sz w:val="24"/>
          <w:szCs w:val="24"/>
          <w:lang w:val="sq-AL"/>
        </w:rPr>
        <w:t>Programet e trajnimit</w:t>
      </w:r>
    </w:p>
    <w:p w:rsidR="0036718F" w:rsidRPr="00B172D6" w:rsidRDefault="0036718F" w:rsidP="00316C33">
      <w:pPr>
        <w:spacing w:after="0" w:line="240" w:lineRule="auto"/>
        <w:jc w:val="center"/>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2</w:t>
      </w:r>
      <w:r w:rsidR="007A5CB5" w:rsidRPr="00B172D6">
        <w:rPr>
          <w:rFonts w:ascii="Book Antiqua" w:eastAsia="Times New Roman" w:hAnsi="Book Antiqua"/>
          <w:color w:val="000000"/>
          <w:sz w:val="24"/>
          <w:szCs w:val="24"/>
          <w:lang w:val="sq-AL"/>
        </w:rPr>
        <w:t>5</w:t>
      </w:r>
      <w:r w:rsidR="00FE43D3" w:rsidRPr="00B172D6">
        <w:rPr>
          <w:rFonts w:ascii="Book Antiqua" w:eastAsia="Times New Roman" w:hAnsi="Book Antiqua"/>
          <w:color w:val="000000"/>
          <w:sz w:val="24"/>
          <w:szCs w:val="24"/>
          <w:lang w:val="sq-AL"/>
        </w:rPr>
        <w:t>.1</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 xml:space="preserve">Ofruesit e trajnimit do të </w:t>
      </w:r>
      <w:r w:rsidR="00823A0A" w:rsidRPr="00B172D6">
        <w:rPr>
          <w:rFonts w:ascii="Book Antiqua" w:eastAsia="Times New Roman" w:hAnsi="Book Antiqua"/>
          <w:color w:val="000000"/>
          <w:sz w:val="24"/>
          <w:szCs w:val="24"/>
          <w:lang w:val="sq-AL"/>
        </w:rPr>
        <w:t xml:space="preserve">vendosin </w:t>
      </w:r>
      <w:r w:rsidRPr="00B172D6">
        <w:rPr>
          <w:rFonts w:ascii="Book Antiqua" w:eastAsia="Times New Roman" w:hAnsi="Book Antiqua"/>
          <w:color w:val="000000"/>
          <w:sz w:val="24"/>
          <w:szCs w:val="24"/>
          <w:lang w:val="sq-AL"/>
        </w:rPr>
        <w:t xml:space="preserve">dhe </w:t>
      </w:r>
      <w:r w:rsidR="00823A0A" w:rsidRPr="00B172D6">
        <w:rPr>
          <w:rFonts w:ascii="Book Antiqua" w:eastAsia="Times New Roman" w:hAnsi="Book Antiqua"/>
          <w:color w:val="000000"/>
          <w:sz w:val="24"/>
          <w:szCs w:val="24"/>
          <w:lang w:val="sq-AL"/>
        </w:rPr>
        <w:t>mir</w:t>
      </w:r>
      <w:r w:rsidR="00637733" w:rsidRPr="00B172D6">
        <w:rPr>
          <w:rFonts w:ascii="Book Antiqua" w:eastAsia="Times New Roman" w:hAnsi="Book Antiqua"/>
          <w:color w:val="000000"/>
          <w:sz w:val="24"/>
          <w:szCs w:val="24"/>
          <w:lang w:val="sq-AL"/>
        </w:rPr>
        <w:t>ë</w:t>
      </w:r>
      <w:r w:rsidR="00823A0A" w:rsidRPr="00B172D6">
        <w:rPr>
          <w:rFonts w:ascii="Book Antiqua" w:eastAsia="Times New Roman" w:hAnsi="Book Antiqua"/>
          <w:color w:val="000000"/>
          <w:sz w:val="24"/>
          <w:szCs w:val="24"/>
          <w:lang w:val="sq-AL"/>
        </w:rPr>
        <w:t>mbajn</w:t>
      </w:r>
      <w:r w:rsidR="00637733" w:rsidRPr="00B172D6">
        <w:rPr>
          <w:rFonts w:ascii="Book Antiqua" w:eastAsia="Times New Roman" w:hAnsi="Book Antiqua"/>
          <w:color w:val="000000"/>
          <w:sz w:val="24"/>
          <w:szCs w:val="24"/>
          <w:lang w:val="sq-AL"/>
        </w:rPr>
        <w:t>ë</w:t>
      </w:r>
      <w:r w:rsidR="00823A0A"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programe fillestare dhe periodike </w:t>
      </w:r>
      <w:r w:rsidR="00823A0A" w:rsidRPr="00B172D6">
        <w:rPr>
          <w:rFonts w:ascii="Book Antiqua" w:eastAsia="Times New Roman" w:hAnsi="Book Antiqua"/>
          <w:color w:val="000000"/>
          <w:sz w:val="24"/>
          <w:szCs w:val="24"/>
          <w:lang w:val="sq-AL"/>
        </w:rPr>
        <w:t>të trajnimit p</w:t>
      </w:r>
      <w:r w:rsidR="00637733" w:rsidRPr="00B172D6">
        <w:rPr>
          <w:rFonts w:ascii="Book Antiqua" w:eastAsia="Times New Roman" w:hAnsi="Book Antiqua"/>
          <w:color w:val="000000"/>
          <w:sz w:val="24"/>
          <w:szCs w:val="24"/>
          <w:lang w:val="sq-AL"/>
        </w:rPr>
        <w:t>ë</w:t>
      </w:r>
      <w:r w:rsidR="00823A0A" w:rsidRPr="00B172D6">
        <w:rPr>
          <w:rFonts w:ascii="Book Antiqua" w:eastAsia="Times New Roman" w:hAnsi="Book Antiqua"/>
          <w:color w:val="000000"/>
          <w:sz w:val="24"/>
          <w:szCs w:val="24"/>
          <w:lang w:val="sq-AL"/>
        </w:rPr>
        <w:t>r mallra</w:t>
      </w:r>
      <w:r w:rsidRPr="00B172D6">
        <w:rPr>
          <w:rFonts w:ascii="Book Antiqua" w:eastAsia="Times New Roman" w:hAnsi="Book Antiqua"/>
          <w:color w:val="000000"/>
          <w:sz w:val="24"/>
          <w:szCs w:val="24"/>
          <w:lang w:val="sq-AL"/>
        </w:rPr>
        <w:t xml:space="preserve"> </w:t>
      </w:r>
      <w:r w:rsidR="00823A0A"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823A0A"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rrezikshme për:</w:t>
      </w:r>
    </w:p>
    <w:p w:rsidR="009E6F60" w:rsidRPr="00B172D6" w:rsidRDefault="009E6F60" w:rsidP="009E6F60">
      <w:pPr>
        <w:spacing w:after="0" w:line="240" w:lineRule="auto"/>
        <w:ind w:left="1440"/>
        <w:jc w:val="both"/>
        <w:rPr>
          <w:rFonts w:ascii="Book Antiqua" w:eastAsia="Times New Roman" w:hAnsi="Book Antiqua"/>
          <w:color w:val="000000"/>
          <w:sz w:val="24"/>
          <w:szCs w:val="24"/>
          <w:lang w:val="sq-AL"/>
        </w:rPr>
      </w:pPr>
    </w:p>
    <w:p w:rsidR="00FB1BA7" w:rsidRPr="00B172D6" w:rsidRDefault="00FB1BA7" w:rsidP="00377F19">
      <w:pPr>
        <w:numPr>
          <w:ilvl w:val="0"/>
          <w:numId w:val="27"/>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 xml:space="preserve">transportuesit e mallrave të rrezikshme, duke përfshirë </w:t>
      </w:r>
      <w:r w:rsidR="00823A0A" w:rsidRPr="00B172D6">
        <w:rPr>
          <w:rFonts w:ascii="Book Antiqua" w:eastAsia="Times New Roman" w:hAnsi="Book Antiqua"/>
          <w:color w:val="000000"/>
          <w:sz w:val="24"/>
          <w:szCs w:val="24"/>
          <w:lang w:val="sq-AL"/>
        </w:rPr>
        <w:t>paketuesit dhe personat ose subjektet</w:t>
      </w:r>
      <w:r w:rsidRPr="00B172D6">
        <w:rPr>
          <w:rFonts w:ascii="Book Antiqua" w:eastAsia="Times New Roman" w:hAnsi="Book Antiqua"/>
          <w:color w:val="000000"/>
          <w:sz w:val="24"/>
          <w:szCs w:val="24"/>
          <w:lang w:val="sq-AL"/>
        </w:rPr>
        <w:t xml:space="preserve"> që marrin përsipër përgjegjësitë e transportues</w:t>
      </w:r>
      <w:r w:rsidR="00823A0A" w:rsidRPr="00B172D6">
        <w:rPr>
          <w:rFonts w:ascii="Book Antiqua" w:eastAsia="Times New Roman" w:hAnsi="Book Antiqua"/>
          <w:color w:val="000000"/>
          <w:sz w:val="24"/>
          <w:szCs w:val="24"/>
          <w:lang w:val="sq-AL"/>
        </w:rPr>
        <w:t>it t</w:t>
      </w:r>
      <w:r w:rsidR="00637733" w:rsidRPr="00B172D6">
        <w:rPr>
          <w:rFonts w:ascii="Book Antiqua" w:eastAsia="Times New Roman" w:hAnsi="Book Antiqua"/>
          <w:color w:val="000000"/>
          <w:sz w:val="24"/>
          <w:szCs w:val="24"/>
          <w:lang w:val="sq-AL"/>
        </w:rPr>
        <w:t>ë</w:t>
      </w:r>
      <w:r w:rsidR="00823A0A" w:rsidRPr="00B172D6">
        <w:rPr>
          <w:rFonts w:ascii="Book Antiqua" w:eastAsia="Times New Roman" w:hAnsi="Book Antiqua"/>
          <w:color w:val="000000"/>
          <w:sz w:val="24"/>
          <w:szCs w:val="24"/>
          <w:lang w:val="sq-AL"/>
        </w:rPr>
        <w:t xml:space="preserve"> mallrave</w:t>
      </w:r>
      <w:r w:rsidRPr="00B172D6">
        <w:rPr>
          <w:rFonts w:ascii="Book Antiqua" w:eastAsia="Times New Roman" w:hAnsi="Book Antiqua"/>
          <w:color w:val="000000"/>
          <w:sz w:val="24"/>
          <w:szCs w:val="24"/>
          <w:lang w:val="sq-AL"/>
        </w:rPr>
        <w:t>;</w:t>
      </w:r>
    </w:p>
    <w:p w:rsidR="009E6F60" w:rsidRPr="00B172D6" w:rsidRDefault="009E6F60" w:rsidP="00377F19">
      <w:pPr>
        <w:spacing w:after="0" w:line="240" w:lineRule="auto"/>
        <w:ind w:left="720"/>
        <w:jc w:val="both"/>
        <w:rPr>
          <w:rFonts w:ascii="Book Antiqua" w:eastAsia="Times New Roman" w:hAnsi="Book Antiqua"/>
          <w:color w:val="000000"/>
          <w:sz w:val="24"/>
          <w:szCs w:val="24"/>
          <w:lang w:val="sq-AL"/>
        </w:rPr>
      </w:pPr>
    </w:p>
    <w:p w:rsidR="00FB1BA7" w:rsidRPr="00B172D6" w:rsidRDefault="00823A0A" w:rsidP="00377F19">
      <w:pPr>
        <w:numPr>
          <w:ilvl w:val="0"/>
          <w:numId w:val="27"/>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o</w:t>
      </w:r>
      <w:r w:rsidR="00FB1BA7" w:rsidRPr="00B172D6">
        <w:rPr>
          <w:rFonts w:ascii="Book Antiqua" w:eastAsia="Times New Roman" w:hAnsi="Book Antiqua"/>
          <w:color w:val="000000"/>
          <w:sz w:val="24"/>
          <w:szCs w:val="24"/>
          <w:lang w:val="sq-AL"/>
        </w:rPr>
        <w:t>peratorët;</w:t>
      </w:r>
    </w:p>
    <w:p w:rsidR="009E6F60" w:rsidRPr="00B172D6" w:rsidRDefault="009E6F60" w:rsidP="00377F19">
      <w:pPr>
        <w:spacing w:after="0" w:line="240" w:lineRule="auto"/>
        <w:ind w:left="720"/>
        <w:jc w:val="both"/>
        <w:rPr>
          <w:rFonts w:ascii="Book Antiqua" w:eastAsia="Times New Roman" w:hAnsi="Book Antiqua"/>
          <w:color w:val="000000"/>
          <w:sz w:val="24"/>
          <w:szCs w:val="24"/>
          <w:lang w:val="sq-AL"/>
        </w:rPr>
      </w:pPr>
    </w:p>
    <w:p w:rsidR="00FB1BA7" w:rsidRPr="00B172D6" w:rsidRDefault="00D71810" w:rsidP="00377F19">
      <w:pPr>
        <w:numPr>
          <w:ilvl w:val="0"/>
          <w:numId w:val="27"/>
        </w:numPr>
        <w:spacing w:after="0" w:line="240" w:lineRule="auto"/>
        <w:ind w:left="720"/>
        <w:jc w:val="both"/>
        <w:rPr>
          <w:rFonts w:ascii="Book Antiqua" w:eastAsia="Times New Roman" w:hAnsi="Book Antiqua"/>
          <w:color w:val="000000"/>
          <w:sz w:val="24"/>
          <w:szCs w:val="24"/>
          <w:lang w:val="sq-AL"/>
        </w:rPr>
      </w:pPr>
      <w:r>
        <w:rPr>
          <w:rFonts w:ascii="Book Antiqua" w:eastAsia="Times New Roman" w:hAnsi="Book Antiqua"/>
          <w:color w:val="000000"/>
          <w:sz w:val="24"/>
          <w:szCs w:val="24"/>
          <w:lang w:val="sq-AL"/>
        </w:rPr>
        <w:lastRenderedPageBreak/>
        <w:t>a</w:t>
      </w:r>
      <w:r w:rsidR="00FB1BA7" w:rsidRPr="00B172D6">
        <w:rPr>
          <w:rFonts w:ascii="Book Antiqua" w:eastAsia="Times New Roman" w:hAnsi="Book Antiqua"/>
          <w:color w:val="000000"/>
          <w:sz w:val="24"/>
          <w:szCs w:val="24"/>
          <w:lang w:val="sq-AL"/>
        </w:rPr>
        <w:t xml:space="preserve">gjencitë e trajtimit </w:t>
      </w:r>
      <w:r w:rsidR="004C5616" w:rsidRPr="00B172D6">
        <w:rPr>
          <w:rFonts w:ascii="Book Antiqua" w:eastAsia="Times New Roman" w:hAnsi="Book Antiqua"/>
          <w:color w:val="000000"/>
          <w:sz w:val="24"/>
          <w:szCs w:val="24"/>
          <w:lang w:val="sq-AL"/>
        </w:rPr>
        <w:t>n</w:t>
      </w:r>
      <w:r w:rsidR="00637733" w:rsidRPr="00B172D6">
        <w:rPr>
          <w:rFonts w:ascii="Book Antiqua" w:eastAsia="Times New Roman" w:hAnsi="Book Antiqua"/>
          <w:color w:val="000000"/>
          <w:sz w:val="24"/>
          <w:szCs w:val="24"/>
          <w:lang w:val="sq-AL"/>
        </w:rPr>
        <w:t>ë</w:t>
      </w:r>
      <w:r w:rsidR="004C5616" w:rsidRPr="00B172D6">
        <w:rPr>
          <w:rFonts w:ascii="Book Antiqua" w:eastAsia="Times New Roman" w:hAnsi="Book Antiqua"/>
          <w:color w:val="000000"/>
          <w:sz w:val="24"/>
          <w:szCs w:val="24"/>
          <w:lang w:val="sq-AL"/>
        </w:rPr>
        <w:t xml:space="preserve"> tok</w:t>
      </w:r>
      <w:r w:rsidR="00637733" w:rsidRPr="00B172D6">
        <w:rPr>
          <w:rFonts w:ascii="Book Antiqua" w:eastAsia="Times New Roman" w:hAnsi="Book Antiqua"/>
          <w:color w:val="000000"/>
          <w:sz w:val="24"/>
          <w:szCs w:val="24"/>
          <w:lang w:val="sq-AL"/>
        </w:rPr>
        <w:t>ë</w:t>
      </w:r>
      <w:r w:rsidR="00FB1BA7" w:rsidRPr="00B172D6">
        <w:rPr>
          <w:rFonts w:ascii="Book Antiqua" w:eastAsia="Times New Roman" w:hAnsi="Book Antiqua"/>
          <w:color w:val="000000"/>
          <w:sz w:val="24"/>
          <w:szCs w:val="24"/>
          <w:lang w:val="sq-AL"/>
        </w:rPr>
        <w:t xml:space="preserve"> që </w:t>
      </w:r>
      <w:r w:rsidR="00937E2C" w:rsidRPr="00B172D6">
        <w:rPr>
          <w:rFonts w:ascii="Book Antiqua" w:eastAsia="Times New Roman" w:hAnsi="Book Antiqua"/>
          <w:color w:val="000000"/>
          <w:sz w:val="24"/>
          <w:szCs w:val="24"/>
          <w:lang w:val="sq-AL"/>
        </w:rPr>
        <w:t xml:space="preserve">në emër të operatorit kryejnë pranimin, </w:t>
      </w:r>
      <w:r w:rsidR="00FB1BA7" w:rsidRPr="00B172D6">
        <w:rPr>
          <w:rFonts w:ascii="Book Antiqua" w:eastAsia="Times New Roman" w:hAnsi="Book Antiqua"/>
          <w:color w:val="000000"/>
          <w:sz w:val="24"/>
          <w:szCs w:val="24"/>
          <w:lang w:val="sq-AL"/>
        </w:rPr>
        <w:t>trajtimin, ngarkim</w:t>
      </w:r>
      <w:r w:rsidR="00937E2C" w:rsidRPr="00B172D6">
        <w:rPr>
          <w:rFonts w:ascii="Book Antiqua" w:eastAsia="Times New Roman" w:hAnsi="Book Antiqua"/>
          <w:color w:val="000000"/>
          <w:sz w:val="24"/>
          <w:szCs w:val="24"/>
          <w:lang w:val="sq-AL"/>
        </w:rPr>
        <w:t>in</w:t>
      </w:r>
      <w:r>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shkarkim</w:t>
      </w:r>
      <w:r w:rsidR="00937E2C" w:rsidRPr="00B172D6">
        <w:rPr>
          <w:rFonts w:ascii="Book Antiqua" w:eastAsia="Times New Roman" w:hAnsi="Book Antiqua"/>
          <w:color w:val="000000"/>
          <w:sz w:val="24"/>
          <w:szCs w:val="24"/>
          <w:lang w:val="sq-AL"/>
        </w:rPr>
        <w:t>in</w:t>
      </w:r>
      <w:r>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transferimi</w:t>
      </w:r>
      <w:r w:rsidR="00937E2C" w:rsidRPr="00B172D6">
        <w:rPr>
          <w:rFonts w:ascii="Book Antiqua" w:eastAsia="Times New Roman" w:hAnsi="Book Antiqua"/>
          <w:color w:val="000000"/>
          <w:sz w:val="24"/>
          <w:szCs w:val="24"/>
          <w:lang w:val="sq-AL"/>
        </w:rPr>
        <w:t>n</w:t>
      </w:r>
      <w:r w:rsidR="00FB1BA7" w:rsidRPr="00B172D6">
        <w:rPr>
          <w:rFonts w:ascii="Book Antiqua" w:eastAsia="Times New Roman" w:hAnsi="Book Antiqua"/>
          <w:color w:val="000000"/>
          <w:sz w:val="24"/>
          <w:szCs w:val="24"/>
          <w:lang w:val="sq-AL"/>
        </w:rPr>
        <w:t xml:space="preserve"> ose përpunim</w:t>
      </w:r>
      <w:r w:rsidR="00937E2C" w:rsidRPr="00B172D6">
        <w:rPr>
          <w:rFonts w:ascii="Book Antiqua" w:eastAsia="Times New Roman" w:hAnsi="Book Antiqua"/>
          <w:color w:val="000000"/>
          <w:sz w:val="24"/>
          <w:szCs w:val="24"/>
          <w:lang w:val="sq-AL"/>
        </w:rPr>
        <w:t>in</w:t>
      </w:r>
      <w:r w:rsidR="00FB1BA7" w:rsidRPr="00B172D6">
        <w:rPr>
          <w:rFonts w:ascii="Book Antiqua" w:eastAsia="Times New Roman" w:hAnsi="Book Antiqua"/>
          <w:color w:val="000000"/>
          <w:sz w:val="24"/>
          <w:szCs w:val="24"/>
          <w:lang w:val="sq-AL"/>
        </w:rPr>
        <w:t xml:space="preserve"> tjetër të ngarkesave</w:t>
      </w:r>
      <w:r w:rsidR="00937E2C"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apo postës;</w:t>
      </w:r>
    </w:p>
    <w:p w:rsidR="009E6F60" w:rsidRPr="00B172D6" w:rsidRDefault="009E6F60" w:rsidP="00377F19">
      <w:pPr>
        <w:spacing w:after="0" w:line="240" w:lineRule="auto"/>
        <w:ind w:left="720"/>
        <w:jc w:val="both"/>
        <w:rPr>
          <w:rFonts w:ascii="Book Antiqua" w:eastAsia="Times New Roman" w:hAnsi="Book Antiqua"/>
          <w:color w:val="000000"/>
          <w:sz w:val="24"/>
          <w:szCs w:val="24"/>
          <w:lang w:val="sq-AL"/>
        </w:rPr>
      </w:pPr>
    </w:p>
    <w:p w:rsidR="00FB1BA7" w:rsidRPr="00B172D6" w:rsidRDefault="00D71810" w:rsidP="00377F19">
      <w:pPr>
        <w:numPr>
          <w:ilvl w:val="0"/>
          <w:numId w:val="27"/>
        </w:numPr>
        <w:spacing w:after="0" w:line="240" w:lineRule="auto"/>
        <w:ind w:left="720"/>
        <w:jc w:val="both"/>
        <w:rPr>
          <w:rFonts w:ascii="Book Antiqua" w:eastAsia="Times New Roman" w:hAnsi="Book Antiqua"/>
          <w:color w:val="000000"/>
          <w:sz w:val="24"/>
          <w:szCs w:val="24"/>
          <w:lang w:val="sq-AL"/>
        </w:rPr>
      </w:pPr>
      <w:r>
        <w:rPr>
          <w:rFonts w:ascii="Book Antiqua" w:eastAsia="Times New Roman" w:hAnsi="Book Antiqua"/>
          <w:color w:val="000000"/>
          <w:sz w:val="24"/>
          <w:szCs w:val="24"/>
          <w:lang w:val="sq-AL"/>
        </w:rPr>
        <w:t>a</w:t>
      </w:r>
      <w:r w:rsidR="00FB1BA7" w:rsidRPr="00B172D6">
        <w:rPr>
          <w:rFonts w:ascii="Book Antiqua" w:eastAsia="Times New Roman" w:hAnsi="Book Antiqua"/>
          <w:color w:val="000000"/>
          <w:sz w:val="24"/>
          <w:szCs w:val="24"/>
          <w:lang w:val="sq-AL"/>
        </w:rPr>
        <w:t xml:space="preserve">gjencitë e trajtimit </w:t>
      </w:r>
      <w:r w:rsidR="004C5616" w:rsidRPr="00B172D6">
        <w:rPr>
          <w:rFonts w:ascii="Book Antiqua" w:eastAsia="Times New Roman" w:hAnsi="Book Antiqua"/>
          <w:color w:val="000000"/>
          <w:sz w:val="24"/>
          <w:szCs w:val="24"/>
          <w:lang w:val="sq-AL"/>
        </w:rPr>
        <w:t>n</w:t>
      </w:r>
      <w:r w:rsidR="00637733" w:rsidRPr="00B172D6">
        <w:rPr>
          <w:rFonts w:ascii="Book Antiqua" w:eastAsia="Times New Roman" w:hAnsi="Book Antiqua"/>
          <w:color w:val="000000"/>
          <w:sz w:val="24"/>
          <w:szCs w:val="24"/>
          <w:lang w:val="sq-AL"/>
        </w:rPr>
        <w:t>ë</w:t>
      </w:r>
      <w:r w:rsidR="004C5616" w:rsidRPr="00B172D6">
        <w:rPr>
          <w:rFonts w:ascii="Book Antiqua" w:eastAsia="Times New Roman" w:hAnsi="Book Antiqua"/>
          <w:color w:val="000000"/>
          <w:sz w:val="24"/>
          <w:szCs w:val="24"/>
          <w:lang w:val="sq-AL"/>
        </w:rPr>
        <w:t xml:space="preserve"> tok</w:t>
      </w:r>
      <w:r w:rsidR="00637733" w:rsidRPr="00B172D6">
        <w:rPr>
          <w:rFonts w:ascii="Book Antiqua" w:eastAsia="Times New Roman" w:hAnsi="Book Antiqua"/>
          <w:color w:val="000000"/>
          <w:sz w:val="24"/>
          <w:szCs w:val="24"/>
          <w:lang w:val="sq-AL"/>
        </w:rPr>
        <w:t>ë</w:t>
      </w:r>
      <w:r w:rsidR="00FB1BA7" w:rsidRPr="00B172D6">
        <w:rPr>
          <w:rFonts w:ascii="Book Antiqua" w:eastAsia="Times New Roman" w:hAnsi="Book Antiqua"/>
          <w:color w:val="000000"/>
          <w:sz w:val="24"/>
          <w:szCs w:val="24"/>
          <w:lang w:val="sq-AL"/>
        </w:rPr>
        <w:t xml:space="preserve"> </w:t>
      </w:r>
      <w:r w:rsidR="009E6F60" w:rsidRPr="00B172D6">
        <w:rPr>
          <w:rFonts w:ascii="Book Antiqua" w:eastAsia="Times New Roman" w:hAnsi="Book Antiqua"/>
          <w:color w:val="000000"/>
          <w:sz w:val="24"/>
          <w:szCs w:val="24"/>
          <w:lang w:val="sq-AL"/>
        </w:rPr>
        <w:t>t</w:t>
      </w:r>
      <w:r w:rsidR="001E36A0" w:rsidRPr="00B172D6">
        <w:rPr>
          <w:rFonts w:ascii="Book Antiqua" w:eastAsia="Times New Roman" w:hAnsi="Book Antiqua"/>
          <w:color w:val="000000"/>
          <w:sz w:val="24"/>
          <w:szCs w:val="24"/>
          <w:lang w:val="sq-AL"/>
        </w:rPr>
        <w:t>ë</w:t>
      </w:r>
      <w:r w:rsidR="009E6F60"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 xml:space="preserve">vendosur në </w:t>
      </w:r>
      <w:r w:rsidR="009E6F60" w:rsidRPr="00B172D6">
        <w:rPr>
          <w:rFonts w:ascii="Book Antiqua" w:eastAsia="Times New Roman" w:hAnsi="Book Antiqua"/>
          <w:color w:val="000000"/>
          <w:sz w:val="24"/>
          <w:szCs w:val="24"/>
          <w:lang w:val="sq-AL"/>
        </w:rPr>
        <w:t>aeroport</w:t>
      </w:r>
      <w:r w:rsidR="00FB1BA7" w:rsidRPr="00B172D6">
        <w:rPr>
          <w:rFonts w:ascii="Book Antiqua" w:eastAsia="Times New Roman" w:hAnsi="Book Antiqua"/>
          <w:color w:val="000000"/>
          <w:sz w:val="24"/>
          <w:szCs w:val="24"/>
          <w:lang w:val="sq-AL"/>
        </w:rPr>
        <w:t xml:space="preserve">, </w:t>
      </w:r>
      <w:r w:rsidR="009E6F60" w:rsidRPr="00B172D6">
        <w:rPr>
          <w:rFonts w:ascii="Book Antiqua" w:eastAsia="Times New Roman" w:hAnsi="Book Antiqua"/>
          <w:color w:val="000000"/>
          <w:sz w:val="24"/>
          <w:szCs w:val="24"/>
          <w:lang w:val="sq-AL"/>
        </w:rPr>
        <w:t>t</w:t>
      </w:r>
      <w:r w:rsidR="001E36A0" w:rsidRPr="00B172D6">
        <w:rPr>
          <w:rFonts w:ascii="Book Antiqua" w:eastAsia="Times New Roman" w:hAnsi="Book Antiqua"/>
          <w:color w:val="000000"/>
          <w:sz w:val="24"/>
          <w:szCs w:val="24"/>
          <w:lang w:val="sq-AL"/>
        </w:rPr>
        <w:t>ë</w:t>
      </w:r>
      <w:r w:rsidR="009E6F60" w:rsidRPr="00B172D6">
        <w:rPr>
          <w:rFonts w:ascii="Book Antiqua" w:eastAsia="Times New Roman" w:hAnsi="Book Antiqua"/>
          <w:color w:val="000000"/>
          <w:sz w:val="24"/>
          <w:szCs w:val="24"/>
          <w:lang w:val="sq-AL"/>
        </w:rPr>
        <w:t xml:space="preserve"> cil</w:t>
      </w:r>
      <w:r w:rsidR="001E36A0" w:rsidRPr="00B172D6">
        <w:rPr>
          <w:rFonts w:ascii="Book Antiqua" w:eastAsia="Times New Roman" w:hAnsi="Book Antiqua"/>
          <w:color w:val="000000"/>
          <w:sz w:val="24"/>
          <w:szCs w:val="24"/>
          <w:lang w:val="sq-AL"/>
        </w:rPr>
        <w:t>ë</w:t>
      </w:r>
      <w:r w:rsidR="009E6F60" w:rsidRPr="00B172D6">
        <w:rPr>
          <w:rFonts w:ascii="Book Antiqua" w:eastAsia="Times New Roman" w:hAnsi="Book Antiqua"/>
          <w:color w:val="000000"/>
          <w:sz w:val="24"/>
          <w:szCs w:val="24"/>
          <w:lang w:val="sq-AL"/>
        </w:rPr>
        <w:t xml:space="preserve">t </w:t>
      </w:r>
      <w:r w:rsidR="00FB1BA7" w:rsidRPr="00B172D6">
        <w:rPr>
          <w:rFonts w:ascii="Book Antiqua" w:eastAsia="Times New Roman" w:hAnsi="Book Antiqua"/>
          <w:color w:val="000000"/>
          <w:sz w:val="24"/>
          <w:szCs w:val="24"/>
          <w:lang w:val="sq-AL"/>
        </w:rPr>
        <w:t>në emër të operatorit</w:t>
      </w:r>
      <w:r w:rsidR="009E6F60" w:rsidRPr="00B172D6">
        <w:rPr>
          <w:rFonts w:ascii="Book Antiqua" w:eastAsia="Times New Roman" w:hAnsi="Book Antiqua"/>
          <w:color w:val="000000"/>
          <w:sz w:val="24"/>
          <w:szCs w:val="24"/>
          <w:lang w:val="sq-AL"/>
        </w:rPr>
        <w:t xml:space="preserve"> krye</w:t>
      </w:r>
      <w:r w:rsidR="00DB146F" w:rsidRPr="00B172D6">
        <w:rPr>
          <w:rFonts w:ascii="Book Antiqua" w:eastAsia="Times New Roman" w:hAnsi="Book Antiqua"/>
          <w:color w:val="000000"/>
          <w:sz w:val="24"/>
          <w:szCs w:val="24"/>
          <w:lang w:val="sq-AL"/>
        </w:rPr>
        <w:t>jn</w:t>
      </w:r>
      <w:r w:rsidR="00DB146F" w:rsidRPr="00B172D6">
        <w:rPr>
          <w:rFonts w:ascii="Times New Roman" w:eastAsia="Times New Roman" w:hAnsi="Times New Roman"/>
          <w:color w:val="000000"/>
          <w:sz w:val="24"/>
          <w:szCs w:val="24"/>
          <w:lang w:val="sq-AL"/>
        </w:rPr>
        <w:t>ë</w:t>
      </w:r>
      <w:r w:rsidR="009E6F60" w:rsidRPr="00B172D6">
        <w:rPr>
          <w:rFonts w:ascii="Book Antiqua" w:eastAsia="Times New Roman" w:hAnsi="Book Antiqua"/>
          <w:color w:val="000000"/>
          <w:sz w:val="24"/>
          <w:szCs w:val="24"/>
          <w:lang w:val="sq-AL"/>
        </w:rPr>
        <w:t xml:space="preserve"> procesimin e </w:t>
      </w:r>
      <w:r w:rsidR="00324D14" w:rsidRPr="00B172D6">
        <w:rPr>
          <w:rFonts w:ascii="Book Antiqua" w:eastAsia="Times New Roman" w:hAnsi="Book Antiqua"/>
          <w:color w:val="000000"/>
          <w:sz w:val="24"/>
          <w:szCs w:val="24"/>
          <w:lang w:val="sq-AL"/>
        </w:rPr>
        <w:t>udhëtar</w:t>
      </w:r>
      <w:r w:rsidR="00FB1BA7" w:rsidRPr="00B172D6">
        <w:rPr>
          <w:rFonts w:ascii="Book Antiqua" w:eastAsia="Times New Roman" w:hAnsi="Book Antiqua"/>
          <w:color w:val="000000"/>
          <w:sz w:val="24"/>
          <w:szCs w:val="24"/>
          <w:lang w:val="sq-AL"/>
        </w:rPr>
        <w:t>ëve;</w:t>
      </w:r>
    </w:p>
    <w:p w:rsidR="009E6F60" w:rsidRPr="00B172D6" w:rsidRDefault="009E6F60" w:rsidP="00377F19">
      <w:pPr>
        <w:spacing w:after="0" w:line="240" w:lineRule="auto"/>
        <w:ind w:left="720"/>
        <w:jc w:val="both"/>
        <w:rPr>
          <w:rFonts w:ascii="Book Antiqua" w:eastAsia="Times New Roman" w:hAnsi="Book Antiqua"/>
          <w:color w:val="000000"/>
          <w:sz w:val="24"/>
          <w:szCs w:val="24"/>
          <w:lang w:val="sq-AL"/>
        </w:rPr>
      </w:pPr>
    </w:p>
    <w:p w:rsidR="00FB1BA7" w:rsidRPr="00B172D6" w:rsidRDefault="00D71810" w:rsidP="00377F19">
      <w:pPr>
        <w:numPr>
          <w:ilvl w:val="0"/>
          <w:numId w:val="27"/>
        </w:numPr>
        <w:spacing w:after="0" w:line="240" w:lineRule="auto"/>
        <w:ind w:left="720"/>
        <w:jc w:val="both"/>
        <w:rPr>
          <w:rFonts w:ascii="Book Antiqua" w:eastAsia="Times New Roman" w:hAnsi="Book Antiqua"/>
          <w:color w:val="000000"/>
          <w:sz w:val="24"/>
          <w:szCs w:val="24"/>
          <w:lang w:val="sq-AL"/>
        </w:rPr>
      </w:pPr>
      <w:r>
        <w:rPr>
          <w:rFonts w:ascii="Book Antiqua" w:eastAsia="Times New Roman" w:hAnsi="Book Antiqua"/>
          <w:color w:val="000000"/>
          <w:sz w:val="24"/>
          <w:szCs w:val="24"/>
          <w:lang w:val="sq-AL"/>
        </w:rPr>
        <w:t>a</w:t>
      </w:r>
      <w:r w:rsidR="00FB1BA7" w:rsidRPr="00B172D6">
        <w:rPr>
          <w:rFonts w:ascii="Book Antiqua" w:eastAsia="Times New Roman" w:hAnsi="Book Antiqua"/>
          <w:color w:val="000000"/>
          <w:sz w:val="24"/>
          <w:szCs w:val="24"/>
          <w:lang w:val="sq-AL"/>
        </w:rPr>
        <w:t xml:space="preserve">gjencitë, </w:t>
      </w:r>
      <w:r w:rsidR="00937E2C" w:rsidRPr="00B172D6">
        <w:rPr>
          <w:rFonts w:ascii="Book Antiqua" w:eastAsia="Times New Roman" w:hAnsi="Book Antiqua"/>
          <w:color w:val="000000"/>
          <w:sz w:val="24"/>
          <w:szCs w:val="24"/>
          <w:lang w:val="sq-AL"/>
        </w:rPr>
        <w:t>q</w:t>
      </w:r>
      <w:r w:rsidR="00637733" w:rsidRPr="00B172D6">
        <w:rPr>
          <w:rFonts w:ascii="Book Antiqua" w:eastAsia="Times New Roman" w:hAnsi="Book Antiqua"/>
          <w:color w:val="000000"/>
          <w:sz w:val="24"/>
          <w:szCs w:val="24"/>
          <w:lang w:val="sq-AL"/>
        </w:rPr>
        <w:t>ë</w:t>
      </w:r>
      <w:r w:rsidR="00937E2C" w:rsidRPr="00B172D6">
        <w:rPr>
          <w:rFonts w:ascii="Book Antiqua" w:eastAsia="Times New Roman" w:hAnsi="Book Antiqua"/>
          <w:color w:val="000000"/>
          <w:sz w:val="24"/>
          <w:szCs w:val="24"/>
          <w:lang w:val="sq-AL"/>
        </w:rPr>
        <w:t xml:space="preserve"> nuk jan</w:t>
      </w:r>
      <w:r w:rsidR="00637733" w:rsidRPr="00B172D6">
        <w:rPr>
          <w:rFonts w:ascii="Book Antiqua" w:eastAsia="Times New Roman" w:hAnsi="Book Antiqua"/>
          <w:color w:val="000000"/>
          <w:sz w:val="24"/>
          <w:szCs w:val="24"/>
          <w:lang w:val="sq-AL"/>
        </w:rPr>
        <w:t>ë</w:t>
      </w:r>
      <w:r w:rsidR="00937E2C"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 xml:space="preserve">të vendosura në aeroport, </w:t>
      </w:r>
      <w:r w:rsidR="00937E2C" w:rsidRPr="00B172D6">
        <w:rPr>
          <w:rFonts w:ascii="Book Antiqua" w:eastAsia="Times New Roman" w:hAnsi="Book Antiqua"/>
          <w:color w:val="000000"/>
          <w:sz w:val="24"/>
          <w:szCs w:val="24"/>
          <w:lang w:val="sq-AL"/>
        </w:rPr>
        <w:t>q</w:t>
      </w:r>
      <w:r w:rsidR="00637733" w:rsidRPr="00B172D6">
        <w:rPr>
          <w:rFonts w:ascii="Book Antiqua" w:eastAsia="Times New Roman" w:hAnsi="Book Antiqua"/>
          <w:color w:val="000000"/>
          <w:sz w:val="24"/>
          <w:szCs w:val="24"/>
          <w:lang w:val="sq-AL"/>
        </w:rPr>
        <w:t>ë</w:t>
      </w:r>
      <w:r w:rsidR="00937E2C" w:rsidRPr="00B172D6">
        <w:rPr>
          <w:rFonts w:ascii="Book Antiqua" w:eastAsia="Times New Roman" w:hAnsi="Book Antiqua"/>
          <w:color w:val="000000"/>
          <w:sz w:val="24"/>
          <w:szCs w:val="24"/>
          <w:lang w:val="sq-AL"/>
        </w:rPr>
        <w:t xml:space="preserve"> kryejn</w:t>
      </w:r>
      <w:r w:rsidR="00637733" w:rsidRPr="00B172D6">
        <w:rPr>
          <w:rFonts w:ascii="Book Antiqua" w:eastAsia="Times New Roman" w:hAnsi="Book Antiqua"/>
          <w:color w:val="000000"/>
          <w:sz w:val="24"/>
          <w:szCs w:val="24"/>
          <w:lang w:val="sq-AL"/>
        </w:rPr>
        <w:t>ë</w:t>
      </w:r>
      <w:r w:rsidR="00937E2C"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në emër të operatorit</w:t>
      </w:r>
      <w:r>
        <w:rPr>
          <w:rFonts w:ascii="Book Antiqua" w:eastAsia="Times New Roman" w:hAnsi="Book Antiqua"/>
          <w:color w:val="000000"/>
          <w:sz w:val="24"/>
          <w:szCs w:val="24"/>
          <w:lang w:val="sq-AL"/>
        </w:rPr>
        <w:t xml:space="preserve"> regjist</w:t>
      </w:r>
      <w:r w:rsidR="00937E2C" w:rsidRPr="00B172D6">
        <w:rPr>
          <w:rFonts w:ascii="Book Antiqua" w:eastAsia="Times New Roman" w:hAnsi="Book Antiqua"/>
          <w:color w:val="000000"/>
          <w:sz w:val="24"/>
          <w:szCs w:val="24"/>
          <w:lang w:val="sq-AL"/>
        </w:rPr>
        <w:t xml:space="preserve">rimin </w:t>
      </w:r>
      <w:r w:rsidR="00FC3A26" w:rsidRPr="00B172D6">
        <w:rPr>
          <w:rFonts w:ascii="Book Antiqua" w:eastAsia="Times New Roman" w:hAnsi="Book Antiqua"/>
          <w:color w:val="000000"/>
          <w:sz w:val="24"/>
          <w:szCs w:val="24"/>
          <w:lang w:val="sq-AL"/>
        </w:rPr>
        <w:t>p</w:t>
      </w:r>
      <w:r w:rsidR="001E36A0" w:rsidRPr="00B172D6">
        <w:rPr>
          <w:rFonts w:ascii="Book Antiqua" w:eastAsia="Times New Roman" w:hAnsi="Book Antiqua"/>
          <w:color w:val="000000"/>
          <w:sz w:val="24"/>
          <w:szCs w:val="24"/>
          <w:lang w:val="sq-AL"/>
        </w:rPr>
        <w:t>ë</w:t>
      </w:r>
      <w:r w:rsidR="00FC3A26" w:rsidRPr="00B172D6">
        <w:rPr>
          <w:rFonts w:ascii="Book Antiqua" w:eastAsia="Times New Roman" w:hAnsi="Book Antiqua"/>
          <w:color w:val="000000"/>
          <w:sz w:val="24"/>
          <w:szCs w:val="24"/>
          <w:lang w:val="sq-AL"/>
        </w:rPr>
        <w:t>r nisje</w:t>
      </w:r>
      <w:r w:rsidR="00937E2C" w:rsidRPr="00B172D6">
        <w:rPr>
          <w:rFonts w:ascii="Book Antiqua" w:eastAsia="Times New Roman" w:hAnsi="Book Antiqua"/>
          <w:color w:val="000000"/>
          <w:sz w:val="24"/>
          <w:szCs w:val="24"/>
          <w:lang w:val="sq-AL"/>
        </w:rPr>
        <w:t xml:space="preserve"> t</w:t>
      </w:r>
      <w:r w:rsidR="00637733" w:rsidRPr="00B172D6">
        <w:rPr>
          <w:rFonts w:ascii="Book Antiqua" w:eastAsia="Times New Roman" w:hAnsi="Book Antiqua"/>
          <w:color w:val="000000"/>
          <w:sz w:val="24"/>
          <w:szCs w:val="24"/>
          <w:lang w:val="sq-AL"/>
        </w:rPr>
        <w:t>ë</w:t>
      </w:r>
      <w:r w:rsidR="00937E2C"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udhëtarëve;</w:t>
      </w:r>
    </w:p>
    <w:p w:rsidR="009E6F60" w:rsidRPr="00B172D6" w:rsidRDefault="009E6F60" w:rsidP="00377F19">
      <w:pPr>
        <w:spacing w:after="0" w:line="240" w:lineRule="auto"/>
        <w:ind w:left="720"/>
        <w:jc w:val="both"/>
        <w:rPr>
          <w:rFonts w:ascii="Book Antiqua" w:eastAsia="Times New Roman" w:hAnsi="Book Antiqua"/>
          <w:color w:val="000000"/>
          <w:sz w:val="24"/>
          <w:szCs w:val="24"/>
          <w:lang w:val="sq-AL"/>
        </w:rPr>
      </w:pPr>
    </w:p>
    <w:p w:rsidR="00FB1BA7" w:rsidRPr="00B172D6" w:rsidRDefault="00337805" w:rsidP="00377F19">
      <w:pPr>
        <w:numPr>
          <w:ilvl w:val="0"/>
          <w:numId w:val="27"/>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shpediter</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t</w:t>
      </w:r>
      <w:r w:rsidR="00FB1BA7" w:rsidRPr="00B172D6">
        <w:rPr>
          <w:rFonts w:ascii="Book Antiqua" w:eastAsia="Times New Roman" w:hAnsi="Book Antiqua"/>
          <w:color w:val="000000"/>
          <w:sz w:val="24"/>
          <w:szCs w:val="24"/>
          <w:lang w:val="sq-AL"/>
        </w:rPr>
        <w:t>;</w:t>
      </w:r>
    </w:p>
    <w:p w:rsidR="009E6F60" w:rsidRPr="00B172D6" w:rsidRDefault="009E6F60" w:rsidP="00377F19">
      <w:pPr>
        <w:spacing w:after="0" w:line="240" w:lineRule="auto"/>
        <w:ind w:left="720"/>
        <w:jc w:val="both"/>
        <w:rPr>
          <w:rFonts w:ascii="Book Antiqua" w:eastAsia="Times New Roman" w:hAnsi="Book Antiqua"/>
          <w:color w:val="000000"/>
          <w:sz w:val="24"/>
          <w:szCs w:val="24"/>
          <w:lang w:val="sq-AL"/>
        </w:rPr>
      </w:pPr>
    </w:p>
    <w:p w:rsidR="00FB1BA7" w:rsidRPr="00B172D6" w:rsidRDefault="007E7F75" w:rsidP="00377F19">
      <w:pPr>
        <w:numPr>
          <w:ilvl w:val="0"/>
          <w:numId w:val="27"/>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a</w:t>
      </w:r>
      <w:r w:rsidR="00FB1BA7" w:rsidRPr="00B172D6">
        <w:rPr>
          <w:rFonts w:ascii="Book Antiqua" w:eastAsia="Times New Roman" w:hAnsi="Book Antiqua"/>
          <w:color w:val="000000"/>
          <w:sz w:val="24"/>
          <w:szCs w:val="24"/>
          <w:lang w:val="sq-AL"/>
        </w:rPr>
        <w:t>gjencitë e angazhuar</w:t>
      </w:r>
      <w:r w:rsidR="009E6F60" w:rsidRPr="00B172D6">
        <w:rPr>
          <w:rFonts w:ascii="Book Antiqua" w:eastAsia="Times New Roman" w:hAnsi="Book Antiqua"/>
          <w:color w:val="000000"/>
          <w:sz w:val="24"/>
          <w:szCs w:val="24"/>
          <w:lang w:val="sq-AL"/>
        </w:rPr>
        <w:t>a</w:t>
      </w:r>
      <w:r w:rsidR="00FB1BA7" w:rsidRPr="00B172D6">
        <w:rPr>
          <w:rFonts w:ascii="Book Antiqua" w:eastAsia="Times New Roman" w:hAnsi="Book Antiqua"/>
          <w:color w:val="000000"/>
          <w:sz w:val="24"/>
          <w:szCs w:val="24"/>
          <w:lang w:val="sq-AL"/>
        </w:rPr>
        <w:t xml:space="preserve"> në </w:t>
      </w:r>
      <w:r w:rsidR="00937E2C" w:rsidRPr="00B172D6">
        <w:rPr>
          <w:rFonts w:ascii="Book Antiqua" w:eastAsia="Times New Roman" w:hAnsi="Book Antiqua"/>
          <w:color w:val="000000"/>
          <w:sz w:val="24"/>
          <w:szCs w:val="24"/>
          <w:lang w:val="sq-AL"/>
        </w:rPr>
        <w:t>kontrollin e siguri</w:t>
      </w:r>
      <w:r w:rsidRPr="00B172D6">
        <w:rPr>
          <w:rFonts w:ascii="Book Antiqua" w:eastAsia="Times New Roman" w:hAnsi="Book Antiqua"/>
          <w:color w:val="000000"/>
          <w:sz w:val="24"/>
          <w:szCs w:val="24"/>
          <w:lang w:val="sq-AL"/>
        </w:rPr>
        <w:t>mit</w:t>
      </w:r>
      <w:r w:rsidR="00937E2C"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t</w:t>
      </w:r>
      <w:r w:rsidR="00937E2C" w:rsidRPr="00B172D6">
        <w:rPr>
          <w:rFonts w:ascii="Book Antiqua" w:eastAsia="Times New Roman" w:hAnsi="Book Antiqua"/>
          <w:color w:val="000000"/>
          <w:sz w:val="24"/>
          <w:szCs w:val="24"/>
          <w:lang w:val="sq-AL"/>
        </w:rPr>
        <w:t>ë udhëtarëve, bagazhit</w:t>
      </w:r>
      <w:r w:rsidR="00FB1BA7" w:rsidRPr="00B172D6">
        <w:rPr>
          <w:rFonts w:ascii="Book Antiqua" w:eastAsia="Times New Roman" w:hAnsi="Book Antiqua"/>
          <w:color w:val="000000"/>
          <w:sz w:val="24"/>
          <w:szCs w:val="24"/>
          <w:lang w:val="sq-AL"/>
        </w:rPr>
        <w:t xml:space="preserve"> të tyre </w:t>
      </w:r>
      <w:r w:rsidR="00A459FD" w:rsidRPr="00B172D6">
        <w:rPr>
          <w:rFonts w:ascii="Book Antiqua" w:eastAsia="Times New Roman" w:hAnsi="Book Antiqua"/>
          <w:color w:val="000000"/>
          <w:sz w:val="24"/>
          <w:szCs w:val="24"/>
          <w:lang w:val="sq-AL"/>
        </w:rPr>
        <w:t>dhe/ose</w:t>
      </w:r>
      <w:r w:rsidR="00FB1BA7" w:rsidRPr="00B172D6">
        <w:rPr>
          <w:rFonts w:ascii="Book Antiqua" w:eastAsia="Times New Roman" w:hAnsi="Book Antiqua"/>
          <w:color w:val="000000"/>
          <w:sz w:val="24"/>
          <w:szCs w:val="24"/>
          <w:lang w:val="sq-AL"/>
        </w:rPr>
        <w:t xml:space="preserve"> </w:t>
      </w:r>
      <w:r w:rsidR="00937E2C" w:rsidRPr="00B172D6">
        <w:rPr>
          <w:rFonts w:ascii="Book Antiqua" w:eastAsia="Times New Roman" w:hAnsi="Book Antiqua"/>
          <w:color w:val="000000"/>
          <w:sz w:val="24"/>
          <w:szCs w:val="24"/>
          <w:lang w:val="sq-AL"/>
        </w:rPr>
        <w:t xml:space="preserve">ngarkesës </w:t>
      </w:r>
      <w:r w:rsidR="00FB1BA7" w:rsidRPr="00B172D6">
        <w:rPr>
          <w:rFonts w:ascii="Book Antiqua" w:eastAsia="Times New Roman" w:hAnsi="Book Antiqua"/>
          <w:color w:val="000000"/>
          <w:sz w:val="24"/>
          <w:szCs w:val="24"/>
          <w:lang w:val="sq-AL"/>
        </w:rPr>
        <w:t xml:space="preserve">apo </w:t>
      </w:r>
      <w:r w:rsidR="00A57AF2" w:rsidRPr="00B172D6">
        <w:rPr>
          <w:rFonts w:ascii="Book Antiqua" w:eastAsia="Times New Roman" w:hAnsi="Book Antiqua"/>
          <w:color w:val="000000"/>
          <w:sz w:val="24"/>
          <w:szCs w:val="24"/>
          <w:lang w:val="sq-AL"/>
        </w:rPr>
        <w:t>furnizimeve</w:t>
      </w:r>
      <w:r w:rsidR="00FB1BA7" w:rsidRPr="00B172D6">
        <w:rPr>
          <w:rFonts w:ascii="Book Antiqua" w:eastAsia="Times New Roman" w:hAnsi="Book Antiqua"/>
          <w:color w:val="000000"/>
          <w:sz w:val="24"/>
          <w:szCs w:val="24"/>
          <w:lang w:val="sq-AL"/>
        </w:rPr>
        <w:t>; dhe</w:t>
      </w:r>
    </w:p>
    <w:p w:rsidR="009E6F60" w:rsidRPr="00B172D6" w:rsidRDefault="009E6F60" w:rsidP="00377F19">
      <w:pPr>
        <w:spacing w:after="0" w:line="240" w:lineRule="auto"/>
        <w:ind w:left="720"/>
        <w:jc w:val="both"/>
        <w:rPr>
          <w:rFonts w:ascii="Book Antiqua" w:eastAsia="Times New Roman" w:hAnsi="Book Antiqua"/>
          <w:color w:val="000000"/>
          <w:sz w:val="24"/>
          <w:szCs w:val="24"/>
          <w:lang w:val="sq-AL"/>
        </w:rPr>
      </w:pPr>
    </w:p>
    <w:p w:rsidR="00FB1BA7" w:rsidRPr="00B172D6" w:rsidRDefault="00937E2C" w:rsidP="00377F19">
      <w:pPr>
        <w:numPr>
          <w:ilvl w:val="0"/>
          <w:numId w:val="27"/>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operatorët postar</w:t>
      </w:r>
      <w:r w:rsidR="00FB1BA7" w:rsidRPr="00B172D6">
        <w:rPr>
          <w:rFonts w:ascii="Book Antiqua" w:eastAsia="Times New Roman" w:hAnsi="Book Antiqua"/>
          <w:color w:val="000000"/>
          <w:sz w:val="24"/>
          <w:szCs w:val="24"/>
          <w:lang w:val="sq-AL"/>
        </w:rPr>
        <w:t xml:space="preserve"> të </w:t>
      </w:r>
      <w:r w:rsidR="006A3D7B" w:rsidRPr="00B172D6">
        <w:rPr>
          <w:rFonts w:ascii="Book Antiqua" w:eastAsia="Times New Roman" w:hAnsi="Book Antiqua"/>
          <w:color w:val="000000"/>
          <w:sz w:val="24"/>
          <w:szCs w:val="24"/>
          <w:lang w:val="sq-AL"/>
        </w:rPr>
        <w:t>emëruar</w:t>
      </w:r>
      <w:r w:rsidR="00FB1BA7" w:rsidRPr="00B172D6">
        <w:rPr>
          <w:rFonts w:ascii="Book Antiqua" w:eastAsia="Times New Roman" w:hAnsi="Book Antiqua"/>
          <w:color w:val="000000"/>
          <w:sz w:val="24"/>
          <w:szCs w:val="24"/>
          <w:lang w:val="sq-AL"/>
        </w:rPr>
        <w:t>.</w:t>
      </w:r>
    </w:p>
    <w:p w:rsidR="00937E2C" w:rsidRPr="00B172D6" w:rsidRDefault="00937E2C"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2</w:t>
      </w:r>
      <w:r w:rsidR="007A5CB5" w:rsidRPr="00B172D6">
        <w:rPr>
          <w:rFonts w:ascii="Book Antiqua" w:eastAsia="Times New Roman" w:hAnsi="Book Antiqua"/>
          <w:color w:val="000000"/>
          <w:sz w:val="24"/>
          <w:szCs w:val="24"/>
          <w:lang w:val="sq-AL"/>
        </w:rPr>
        <w:t>5</w:t>
      </w:r>
      <w:r w:rsidR="00FE43D3" w:rsidRPr="00B172D6">
        <w:rPr>
          <w:rFonts w:ascii="Book Antiqua" w:eastAsia="Times New Roman" w:hAnsi="Book Antiqua"/>
          <w:color w:val="000000"/>
          <w:sz w:val="24"/>
          <w:szCs w:val="24"/>
          <w:lang w:val="sq-AL"/>
        </w:rPr>
        <w:t>.2</w:t>
      </w:r>
      <w:r w:rsidR="00FE43D3" w:rsidRPr="00B172D6">
        <w:rPr>
          <w:rFonts w:ascii="Book Antiqua" w:eastAsia="Times New Roman" w:hAnsi="Book Antiqua"/>
          <w:color w:val="000000"/>
          <w:sz w:val="24"/>
          <w:szCs w:val="24"/>
          <w:lang w:val="sq-AL"/>
        </w:rPr>
        <w:tab/>
      </w:r>
      <w:r w:rsidR="00937E2C" w:rsidRPr="00B172D6">
        <w:rPr>
          <w:rFonts w:ascii="Book Antiqua" w:eastAsia="Times New Roman" w:hAnsi="Book Antiqua"/>
          <w:color w:val="000000"/>
          <w:sz w:val="24"/>
          <w:szCs w:val="24"/>
          <w:lang w:val="sq-AL"/>
        </w:rPr>
        <w:t>Trajnimi dhe vler</w:t>
      </w:r>
      <w:r w:rsidR="00637733" w:rsidRPr="00B172D6">
        <w:rPr>
          <w:rFonts w:ascii="Book Antiqua" w:eastAsia="Times New Roman" w:hAnsi="Book Antiqua"/>
          <w:color w:val="000000"/>
          <w:sz w:val="24"/>
          <w:szCs w:val="24"/>
          <w:lang w:val="sq-AL"/>
        </w:rPr>
        <w:t>ë</w:t>
      </w:r>
      <w:r w:rsidR="00937E2C" w:rsidRPr="00B172D6">
        <w:rPr>
          <w:rFonts w:ascii="Book Antiqua" w:eastAsia="Times New Roman" w:hAnsi="Book Antiqua"/>
          <w:color w:val="000000"/>
          <w:sz w:val="24"/>
          <w:szCs w:val="24"/>
          <w:lang w:val="sq-AL"/>
        </w:rPr>
        <w:t>simi</w:t>
      </w:r>
      <w:r w:rsidR="00263F15" w:rsidRPr="00B172D6">
        <w:rPr>
          <w:rFonts w:ascii="Book Antiqua" w:eastAsia="Times New Roman" w:hAnsi="Book Antiqua"/>
          <w:color w:val="000000"/>
          <w:sz w:val="24"/>
          <w:szCs w:val="24"/>
          <w:lang w:val="sq-AL"/>
        </w:rPr>
        <w:t xml:space="preserve"> i </w:t>
      </w:r>
      <w:r w:rsidR="00937E2C" w:rsidRPr="00B172D6">
        <w:rPr>
          <w:rFonts w:ascii="Book Antiqua" w:eastAsia="Times New Roman" w:hAnsi="Book Antiqua"/>
          <w:color w:val="000000"/>
          <w:sz w:val="24"/>
          <w:szCs w:val="24"/>
          <w:lang w:val="sq-AL"/>
        </w:rPr>
        <w:t>kompetenc</w:t>
      </w:r>
      <w:r w:rsidR="00637733" w:rsidRPr="00B172D6">
        <w:rPr>
          <w:rFonts w:ascii="Book Antiqua" w:eastAsia="Times New Roman" w:hAnsi="Book Antiqua"/>
          <w:color w:val="000000"/>
          <w:sz w:val="24"/>
          <w:szCs w:val="24"/>
          <w:lang w:val="sq-AL"/>
        </w:rPr>
        <w:t>ë</w:t>
      </w:r>
      <w:r w:rsidR="00937E2C" w:rsidRPr="00B172D6">
        <w:rPr>
          <w:rFonts w:ascii="Book Antiqua" w:eastAsia="Times New Roman" w:hAnsi="Book Antiqua"/>
          <w:color w:val="000000"/>
          <w:sz w:val="24"/>
          <w:szCs w:val="24"/>
          <w:lang w:val="sq-AL"/>
        </w:rPr>
        <w:t xml:space="preserve">s </w:t>
      </w:r>
      <w:r w:rsidRPr="00B172D6">
        <w:rPr>
          <w:rFonts w:ascii="Book Antiqua" w:eastAsia="Times New Roman" w:hAnsi="Book Antiqua"/>
          <w:color w:val="000000"/>
          <w:sz w:val="24"/>
          <w:szCs w:val="24"/>
          <w:lang w:val="sq-AL"/>
        </w:rPr>
        <w:t xml:space="preserve">kryhet në përputhje me dispozitat e përgjithshme të përfshira në Kapitullin 2 të Procedurave </w:t>
      </w:r>
      <w:r w:rsidR="00937E2C"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937E2C"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ICAO</w:t>
      </w:r>
      <w:r w:rsidR="00937E2C" w:rsidRPr="00B172D6">
        <w:rPr>
          <w:rFonts w:ascii="Book Antiqua" w:eastAsia="Times New Roman" w:hAnsi="Book Antiqua"/>
          <w:color w:val="000000"/>
          <w:sz w:val="24"/>
          <w:szCs w:val="24"/>
          <w:lang w:val="sq-AL"/>
        </w:rPr>
        <w:t>-s</w:t>
      </w:r>
      <w:r w:rsidRPr="00B172D6">
        <w:rPr>
          <w:rFonts w:ascii="Book Antiqua" w:eastAsia="Times New Roman" w:hAnsi="Book Antiqua"/>
          <w:color w:val="000000"/>
          <w:sz w:val="24"/>
          <w:szCs w:val="24"/>
          <w:lang w:val="sq-AL"/>
        </w:rPr>
        <w:t xml:space="preserve"> për Shërbimet e Navigacionit Ajror - Tra</w:t>
      </w:r>
      <w:r w:rsidR="009E6F60" w:rsidRPr="00B172D6">
        <w:rPr>
          <w:rFonts w:ascii="Book Antiqua" w:eastAsia="Times New Roman" w:hAnsi="Book Antiqua"/>
          <w:color w:val="000000"/>
          <w:sz w:val="24"/>
          <w:szCs w:val="24"/>
          <w:lang w:val="sq-AL"/>
        </w:rPr>
        <w:t>jnimi</w:t>
      </w:r>
      <w:r w:rsidRPr="00B172D6">
        <w:rPr>
          <w:rFonts w:ascii="Book Antiqua" w:eastAsia="Times New Roman" w:hAnsi="Book Antiqua"/>
          <w:color w:val="000000"/>
          <w:sz w:val="24"/>
          <w:szCs w:val="24"/>
          <w:lang w:val="sq-AL"/>
        </w:rPr>
        <w:t xml:space="preserve"> (</w:t>
      </w:r>
      <w:r w:rsidR="00886B06" w:rsidRPr="00B172D6">
        <w:rPr>
          <w:rFonts w:ascii="Book Antiqua" w:eastAsia="Times New Roman" w:hAnsi="Book Antiqua"/>
          <w:color w:val="000000"/>
          <w:sz w:val="24"/>
          <w:szCs w:val="24"/>
          <w:lang w:val="sq-AL"/>
        </w:rPr>
        <w:t>PANS-TRG</w:t>
      </w:r>
      <w:r w:rsidR="009268C6">
        <w:rPr>
          <w:rFonts w:ascii="Book Antiqua" w:eastAsia="Times New Roman" w:hAnsi="Book Antiqua"/>
          <w:color w:val="000000"/>
          <w:sz w:val="24"/>
          <w:szCs w:val="24"/>
          <w:lang w:val="sq-AL"/>
        </w:rPr>
        <w:t>;</w:t>
      </w:r>
      <w:r w:rsidRPr="00B172D6">
        <w:rPr>
          <w:rFonts w:ascii="Book Antiqua" w:eastAsia="Times New Roman" w:hAnsi="Book Antiqua"/>
          <w:color w:val="000000"/>
          <w:sz w:val="24"/>
          <w:szCs w:val="24"/>
          <w:lang w:val="sq-AL"/>
        </w:rPr>
        <w:t xml:space="preserve"> Do</w:t>
      </w:r>
      <w:r w:rsidR="00886B06" w:rsidRPr="00B172D6">
        <w:rPr>
          <w:rFonts w:ascii="Book Antiqua" w:eastAsia="Times New Roman" w:hAnsi="Book Antiqua"/>
          <w:color w:val="000000"/>
          <w:sz w:val="24"/>
          <w:szCs w:val="24"/>
          <w:lang w:val="sq-AL"/>
        </w:rPr>
        <w:t>c</w:t>
      </w:r>
      <w:r w:rsidRPr="00B172D6">
        <w:rPr>
          <w:rFonts w:ascii="Book Antiqua" w:eastAsia="Times New Roman" w:hAnsi="Book Antiqua"/>
          <w:color w:val="000000"/>
          <w:sz w:val="24"/>
          <w:szCs w:val="24"/>
          <w:lang w:val="sq-AL"/>
        </w:rPr>
        <w:t xml:space="preserve"> 9868)</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2</w:t>
      </w:r>
      <w:r w:rsidR="007A5CB5" w:rsidRPr="00B172D6">
        <w:rPr>
          <w:rFonts w:ascii="Book Antiqua" w:eastAsia="Times New Roman" w:hAnsi="Book Antiqua"/>
          <w:color w:val="000000"/>
          <w:sz w:val="24"/>
          <w:szCs w:val="24"/>
          <w:lang w:val="sq-AL"/>
        </w:rPr>
        <w:t>5</w:t>
      </w:r>
      <w:r w:rsidR="00FE43D3" w:rsidRPr="00B172D6">
        <w:rPr>
          <w:rFonts w:ascii="Book Antiqua" w:eastAsia="Times New Roman" w:hAnsi="Book Antiqua"/>
          <w:color w:val="000000"/>
          <w:sz w:val="24"/>
          <w:szCs w:val="24"/>
          <w:lang w:val="sq-AL"/>
        </w:rPr>
        <w:t>.3</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 xml:space="preserve">Personeli duhet të trajnohet </w:t>
      </w:r>
      <w:r w:rsidR="00886B06" w:rsidRPr="00B172D6">
        <w:rPr>
          <w:rFonts w:ascii="Book Antiqua" w:eastAsia="Times New Roman" w:hAnsi="Book Antiqua"/>
          <w:color w:val="000000"/>
          <w:sz w:val="24"/>
          <w:szCs w:val="24"/>
          <w:lang w:val="sq-AL"/>
        </w:rPr>
        <w:t>mbi kërkesat proporcionalisht</w:t>
      </w:r>
      <w:r w:rsidRPr="00B172D6">
        <w:rPr>
          <w:rFonts w:ascii="Book Antiqua" w:eastAsia="Times New Roman" w:hAnsi="Book Antiqua"/>
          <w:color w:val="000000"/>
          <w:sz w:val="24"/>
          <w:szCs w:val="24"/>
          <w:lang w:val="sq-AL"/>
        </w:rPr>
        <w:t xml:space="preserve"> me përgjegjësitë e tyre. Personeli</w:t>
      </w:r>
      <w:r w:rsidR="00263F15" w:rsidRPr="00B172D6">
        <w:rPr>
          <w:rFonts w:ascii="Book Antiqua" w:eastAsia="Times New Roman" w:hAnsi="Book Antiqua"/>
          <w:color w:val="000000"/>
          <w:sz w:val="24"/>
          <w:szCs w:val="24"/>
          <w:lang w:val="sq-AL"/>
        </w:rPr>
        <w:t xml:space="preserve"> i </w:t>
      </w:r>
      <w:r w:rsidR="00886B06" w:rsidRPr="00B172D6">
        <w:rPr>
          <w:rFonts w:ascii="Book Antiqua" w:eastAsia="Times New Roman" w:hAnsi="Book Antiqua"/>
          <w:color w:val="000000"/>
          <w:sz w:val="24"/>
          <w:szCs w:val="24"/>
          <w:lang w:val="sq-AL"/>
        </w:rPr>
        <w:t>identifikuar</w:t>
      </w:r>
      <w:r w:rsidRPr="00B172D6">
        <w:rPr>
          <w:rFonts w:ascii="Book Antiqua" w:eastAsia="Times New Roman" w:hAnsi="Book Antiqua"/>
          <w:color w:val="000000"/>
          <w:sz w:val="24"/>
          <w:szCs w:val="24"/>
          <w:lang w:val="sq-AL"/>
        </w:rPr>
        <w:t xml:space="preserve"> në kategoritë e specifikuara në </w:t>
      </w:r>
      <w:r w:rsidR="00886B06" w:rsidRPr="00B172D6">
        <w:rPr>
          <w:rFonts w:ascii="Book Antiqua" w:eastAsia="Times New Roman" w:hAnsi="Book Antiqua"/>
          <w:color w:val="000000"/>
          <w:sz w:val="24"/>
          <w:szCs w:val="24"/>
          <w:lang w:val="sq-AL"/>
        </w:rPr>
        <w:t>Tabelën 1, 2 ose 3 duhet të jet</w:t>
      </w:r>
      <w:r w:rsidR="00637733" w:rsidRPr="00B172D6">
        <w:rPr>
          <w:rFonts w:ascii="Book Antiqua" w:eastAsia="Times New Roman" w:hAnsi="Book Antiqua"/>
          <w:color w:val="000000"/>
          <w:sz w:val="24"/>
          <w:szCs w:val="24"/>
          <w:lang w:val="sq-AL"/>
        </w:rPr>
        <w:t>ë</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trajnuar ose trajnim</w:t>
      </w:r>
      <w:r w:rsidR="00886B06" w:rsidRPr="00B172D6">
        <w:rPr>
          <w:rFonts w:ascii="Book Antiqua" w:eastAsia="Times New Roman" w:hAnsi="Book Antiqua"/>
          <w:color w:val="000000"/>
          <w:sz w:val="24"/>
          <w:szCs w:val="24"/>
          <w:lang w:val="sq-AL"/>
        </w:rPr>
        <w:t>i</w:t>
      </w:r>
      <w:r w:rsidRPr="00B172D6">
        <w:rPr>
          <w:rFonts w:ascii="Book Antiqua" w:eastAsia="Times New Roman" w:hAnsi="Book Antiqua"/>
          <w:color w:val="000000"/>
          <w:sz w:val="24"/>
          <w:szCs w:val="24"/>
          <w:lang w:val="sq-AL"/>
        </w:rPr>
        <w:t xml:space="preserve"> duhet të verifikohet para </w:t>
      </w:r>
      <w:r w:rsidR="00886B06" w:rsidRPr="00B172D6">
        <w:rPr>
          <w:rFonts w:ascii="Book Antiqua" w:eastAsia="Times New Roman" w:hAnsi="Book Antiqua"/>
          <w:color w:val="000000"/>
          <w:sz w:val="24"/>
          <w:szCs w:val="24"/>
          <w:lang w:val="sq-AL"/>
        </w:rPr>
        <w:t xml:space="preserve">se </w:t>
      </w:r>
      <w:r w:rsidRPr="00B172D6">
        <w:rPr>
          <w:rFonts w:ascii="Book Antiqua" w:eastAsia="Times New Roman" w:hAnsi="Book Antiqua"/>
          <w:color w:val="000000"/>
          <w:sz w:val="24"/>
          <w:szCs w:val="24"/>
          <w:lang w:val="sq-AL"/>
        </w:rPr>
        <w:t>p</w:t>
      </w:r>
      <w:r w:rsidR="00886B06" w:rsidRPr="00B172D6">
        <w:rPr>
          <w:rFonts w:ascii="Book Antiqua" w:eastAsia="Times New Roman" w:hAnsi="Book Antiqua"/>
          <w:color w:val="000000"/>
          <w:sz w:val="24"/>
          <w:szCs w:val="24"/>
          <w:lang w:val="sq-AL"/>
        </w:rPr>
        <w:t>ersoni</w:t>
      </w:r>
      <w:r w:rsidRPr="00B172D6">
        <w:rPr>
          <w:rFonts w:ascii="Book Antiqua" w:eastAsia="Times New Roman" w:hAnsi="Book Antiqua"/>
          <w:color w:val="000000"/>
          <w:sz w:val="24"/>
          <w:szCs w:val="24"/>
          <w:lang w:val="sq-AL"/>
        </w:rPr>
        <w:t xml:space="preserve"> </w:t>
      </w:r>
      <w:r w:rsidR="00886B06"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886B06" w:rsidRPr="00B172D6">
        <w:rPr>
          <w:rFonts w:ascii="Book Antiqua" w:eastAsia="Times New Roman" w:hAnsi="Book Antiqua"/>
          <w:color w:val="000000"/>
          <w:sz w:val="24"/>
          <w:szCs w:val="24"/>
          <w:lang w:val="sq-AL"/>
        </w:rPr>
        <w:t xml:space="preserve"> kryej</w:t>
      </w:r>
      <w:r w:rsidRPr="00B172D6">
        <w:rPr>
          <w:rFonts w:ascii="Book Antiqua" w:eastAsia="Times New Roman" w:hAnsi="Book Antiqua"/>
          <w:color w:val="000000"/>
          <w:sz w:val="24"/>
          <w:szCs w:val="24"/>
          <w:lang w:val="sq-AL"/>
        </w:rPr>
        <w:t xml:space="preserve"> ndonjë detyrë </w:t>
      </w:r>
      <w:r w:rsidR="00886B06"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886B06"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përcaktuar në tabelën 1, 2 ose 3.</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2</w:t>
      </w:r>
      <w:r w:rsidR="007A5CB5" w:rsidRPr="00B172D6">
        <w:rPr>
          <w:rFonts w:ascii="Book Antiqua" w:eastAsia="Times New Roman" w:hAnsi="Book Antiqua"/>
          <w:color w:val="000000"/>
          <w:sz w:val="24"/>
          <w:szCs w:val="24"/>
          <w:lang w:val="sq-AL"/>
        </w:rPr>
        <w:t>5</w:t>
      </w:r>
      <w:r w:rsidR="00FE43D3" w:rsidRPr="00B172D6">
        <w:rPr>
          <w:rFonts w:ascii="Book Antiqua" w:eastAsia="Times New Roman" w:hAnsi="Book Antiqua"/>
          <w:color w:val="000000"/>
          <w:sz w:val="24"/>
          <w:szCs w:val="24"/>
          <w:lang w:val="sq-AL"/>
        </w:rPr>
        <w:t>.4</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 xml:space="preserve">Trajnimi periodik duhet të </w:t>
      </w:r>
      <w:r w:rsidR="00886B06" w:rsidRPr="00B172D6">
        <w:rPr>
          <w:rFonts w:ascii="Book Antiqua" w:eastAsia="Times New Roman" w:hAnsi="Book Antiqua"/>
          <w:color w:val="000000"/>
          <w:sz w:val="24"/>
          <w:szCs w:val="24"/>
          <w:lang w:val="sq-AL"/>
        </w:rPr>
        <w:t xml:space="preserve">ofrohet </w:t>
      </w:r>
      <w:r w:rsidRPr="00B172D6">
        <w:rPr>
          <w:rFonts w:ascii="Book Antiqua" w:eastAsia="Times New Roman" w:hAnsi="Book Antiqua"/>
          <w:color w:val="000000"/>
          <w:sz w:val="24"/>
          <w:szCs w:val="24"/>
          <w:lang w:val="sq-AL"/>
        </w:rPr>
        <w:t xml:space="preserve">brenda 24 muajve </w:t>
      </w:r>
      <w:r w:rsidR="00886B06" w:rsidRPr="00B172D6">
        <w:rPr>
          <w:rFonts w:ascii="Book Antiqua" w:eastAsia="Times New Roman" w:hAnsi="Book Antiqua"/>
          <w:color w:val="000000"/>
          <w:sz w:val="24"/>
          <w:szCs w:val="24"/>
          <w:lang w:val="sq-AL"/>
        </w:rPr>
        <w:t xml:space="preserve">pas </w:t>
      </w:r>
      <w:r w:rsidRPr="00B172D6">
        <w:rPr>
          <w:rFonts w:ascii="Book Antiqua" w:eastAsia="Times New Roman" w:hAnsi="Book Antiqua"/>
          <w:color w:val="000000"/>
          <w:sz w:val="24"/>
          <w:szCs w:val="24"/>
          <w:lang w:val="sq-AL"/>
        </w:rPr>
        <w:t xml:space="preserve">trajnimit të kaluar për </w:t>
      </w:r>
      <w:r w:rsidR="00886B06" w:rsidRPr="00B172D6">
        <w:rPr>
          <w:rFonts w:ascii="Book Antiqua" w:eastAsia="Times New Roman" w:hAnsi="Book Antiqua"/>
          <w:color w:val="000000"/>
          <w:sz w:val="24"/>
          <w:szCs w:val="24"/>
          <w:lang w:val="sq-AL"/>
        </w:rPr>
        <w:t xml:space="preserve">t’u </w:t>
      </w:r>
      <w:r w:rsidRPr="00B172D6">
        <w:rPr>
          <w:rFonts w:ascii="Book Antiqua" w:eastAsia="Times New Roman" w:hAnsi="Book Antiqua"/>
          <w:color w:val="000000"/>
          <w:sz w:val="24"/>
          <w:szCs w:val="24"/>
          <w:lang w:val="sq-AL"/>
        </w:rPr>
        <w:t xml:space="preserve">siguruar </w:t>
      </w:r>
      <w:r w:rsidR="00886B06" w:rsidRPr="00B172D6">
        <w:rPr>
          <w:rFonts w:ascii="Book Antiqua" w:eastAsia="Times New Roman" w:hAnsi="Book Antiqua"/>
          <w:color w:val="000000"/>
          <w:sz w:val="24"/>
          <w:szCs w:val="24"/>
          <w:lang w:val="sq-AL"/>
        </w:rPr>
        <w:t>q</w:t>
      </w:r>
      <w:r w:rsidR="00637733" w:rsidRPr="00B172D6">
        <w:rPr>
          <w:rFonts w:ascii="Book Antiqua" w:eastAsia="Times New Roman" w:hAnsi="Book Antiqua"/>
          <w:color w:val="000000"/>
          <w:sz w:val="24"/>
          <w:szCs w:val="24"/>
          <w:lang w:val="sq-AL"/>
        </w:rPr>
        <w:t>ë</w:t>
      </w:r>
      <w:r w:rsidR="00886B06"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njohuri</w:t>
      </w:r>
      <w:r w:rsidR="00886B06"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w:t>
      </w:r>
      <w:r w:rsidR="00886B06" w:rsidRPr="00B172D6">
        <w:rPr>
          <w:rFonts w:ascii="Book Antiqua" w:eastAsia="Times New Roman" w:hAnsi="Book Antiqua"/>
          <w:color w:val="000000"/>
          <w:sz w:val="24"/>
          <w:szCs w:val="24"/>
          <w:lang w:val="sq-AL"/>
        </w:rPr>
        <w:t xml:space="preserve">mbesin </w:t>
      </w:r>
      <w:r w:rsidRPr="00B172D6">
        <w:rPr>
          <w:rFonts w:ascii="Book Antiqua" w:eastAsia="Times New Roman" w:hAnsi="Book Antiqua"/>
          <w:color w:val="000000"/>
          <w:sz w:val="24"/>
          <w:szCs w:val="24"/>
          <w:lang w:val="sq-AL"/>
        </w:rPr>
        <w:t xml:space="preserve">aktuale. Megjithatë, në qoftë se trajnimi </w:t>
      </w:r>
      <w:r w:rsidR="00886B06" w:rsidRPr="00B172D6">
        <w:rPr>
          <w:rFonts w:ascii="Book Antiqua" w:eastAsia="Times New Roman" w:hAnsi="Book Antiqua"/>
          <w:color w:val="000000"/>
          <w:sz w:val="24"/>
          <w:szCs w:val="24"/>
          <w:lang w:val="sq-AL"/>
        </w:rPr>
        <w:t xml:space="preserve">periodik </w:t>
      </w:r>
      <w:r w:rsidRPr="00B172D6">
        <w:rPr>
          <w:rFonts w:ascii="Book Antiqua" w:eastAsia="Times New Roman" w:hAnsi="Book Antiqua"/>
          <w:color w:val="000000"/>
          <w:sz w:val="24"/>
          <w:szCs w:val="24"/>
          <w:lang w:val="sq-AL"/>
        </w:rPr>
        <w:t>është përfunduar brenda tre muajve të fundit të vlefshmërisë së trajnimit të kaluar, periudha e vlefshmëris</w:t>
      </w:r>
      <w:r w:rsidR="00886B06" w:rsidRPr="00B172D6">
        <w:rPr>
          <w:rFonts w:ascii="Book Antiqua" w:eastAsia="Times New Roman" w:hAnsi="Book Antiqua"/>
          <w:color w:val="000000"/>
          <w:sz w:val="24"/>
          <w:szCs w:val="24"/>
          <w:lang w:val="sq-AL"/>
        </w:rPr>
        <w:t>ë shtrihet nga muaji në të cilin</w:t>
      </w:r>
      <w:r w:rsidRPr="00B172D6">
        <w:rPr>
          <w:rFonts w:ascii="Book Antiqua" w:eastAsia="Times New Roman" w:hAnsi="Book Antiqua"/>
          <w:color w:val="000000"/>
          <w:sz w:val="24"/>
          <w:szCs w:val="24"/>
          <w:lang w:val="sq-AL"/>
        </w:rPr>
        <w:t xml:space="preserve"> trajnimi periodik është </w:t>
      </w:r>
      <w:r w:rsidR="00886B06" w:rsidRPr="00B172D6">
        <w:rPr>
          <w:rFonts w:ascii="Book Antiqua" w:eastAsia="Times New Roman" w:hAnsi="Book Antiqua"/>
          <w:color w:val="000000"/>
          <w:sz w:val="24"/>
          <w:szCs w:val="24"/>
          <w:lang w:val="sq-AL"/>
        </w:rPr>
        <w:t>p</w:t>
      </w:r>
      <w:r w:rsidR="00637733" w:rsidRPr="00B172D6">
        <w:rPr>
          <w:rFonts w:ascii="Book Antiqua" w:eastAsia="Times New Roman" w:hAnsi="Book Antiqua"/>
          <w:color w:val="000000"/>
          <w:sz w:val="24"/>
          <w:szCs w:val="24"/>
          <w:lang w:val="sq-AL"/>
        </w:rPr>
        <w:t>ë</w:t>
      </w:r>
      <w:r w:rsidR="00886B06" w:rsidRPr="00B172D6">
        <w:rPr>
          <w:rFonts w:ascii="Book Antiqua" w:eastAsia="Times New Roman" w:hAnsi="Book Antiqua"/>
          <w:color w:val="000000"/>
          <w:sz w:val="24"/>
          <w:szCs w:val="24"/>
          <w:lang w:val="sq-AL"/>
        </w:rPr>
        <w:t>rfunduar deri në 24 muaj nga muaji</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skadimit të trajnimi</w:t>
      </w:r>
      <w:r w:rsidR="00886B06"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të mëparshëm.</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2</w:t>
      </w:r>
      <w:r w:rsidR="007A5CB5" w:rsidRPr="00B172D6">
        <w:rPr>
          <w:rFonts w:ascii="Book Antiqua" w:eastAsia="Times New Roman" w:hAnsi="Book Antiqua"/>
          <w:color w:val="000000"/>
          <w:sz w:val="24"/>
          <w:szCs w:val="24"/>
          <w:lang w:val="sq-AL"/>
        </w:rPr>
        <w:t>5</w:t>
      </w:r>
      <w:r w:rsidR="00FE43D3" w:rsidRPr="00B172D6">
        <w:rPr>
          <w:rFonts w:ascii="Book Antiqua" w:eastAsia="Times New Roman" w:hAnsi="Book Antiqua"/>
          <w:color w:val="000000"/>
          <w:sz w:val="24"/>
          <w:szCs w:val="24"/>
          <w:lang w:val="sq-AL"/>
        </w:rPr>
        <w:t>.5</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Personeli</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 xml:space="preserve">Sigurimit </w:t>
      </w:r>
      <w:r w:rsidR="00886B06" w:rsidRPr="00B172D6">
        <w:rPr>
          <w:rFonts w:ascii="Book Antiqua" w:eastAsia="Times New Roman" w:hAnsi="Book Antiqua"/>
          <w:color w:val="000000"/>
          <w:sz w:val="24"/>
          <w:szCs w:val="24"/>
          <w:lang w:val="sq-AL"/>
        </w:rPr>
        <w:t>duhet të jet</w:t>
      </w:r>
      <w:r w:rsidRPr="00B172D6">
        <w:rPr>
          <w:rFonts w:ascii="Book Antiqua" w:eastAsia="Times New Roman" w:hAnsi="Book Antiqua"/>
          <w:color w:val="000000"/>
          <w:sz w:val="24"/>
          <w:szCs w:val="24"/>
          <w:lang w:val="sq-AL"/>
        </w:rPr>
        <w:t xml:space="preserve">ë trajnuar në përputhje me </w:t>
      </w:r>
      <w:r w:rsidR="00FA133F" w:rsidRPr="00B172D6">
        <w:rPr>
          <w:rFonts w:ascii="Book Antiqua" w:eastAsia="Times New Roman" w:hAnsi="Book Antiqua"/>
          <w:color w:val="000000"/>
          <w:sz w:val="24"/>
          <w:szCs w:val="24"/>
          <w:lang w:val="sq-AL"/>
        </w:rPr>
        <w:t>Instruksione</w:t>
      </w:r>
      <w:r w:rsidR="000071A3" w:rsidRPr="00B172D6">
        <w:rPr>
          <w:rFonts w:ascii="Book Antiqua" w:eastAsia="Times New Roman" w:hAnsi="Book Antiqua"/>
          <w:color w:val="000000"/>
          <w:sz w:val="24"/>
          <w:szCs w:val="24"/>
          <w:lang w:val="sq-AL"/>
        </w:rPr>
        <w:t>t Teknike</w:t>
      </w:r>
      <w:r w:rsidRPr="00B172D6">
        <w:rPr>
          <w:rFonts w:ascii="Book Antiqua" w:eastAsia="Times New Roman" w:hAnsi="Book Antiqua"/>
          <w:color w:val="000000"/>
          <w:sz w:val="24"/>
          <w:szCs w:val="24"/>
          <w:lang w:val="sq-AL"/>
        </w:rPr>
        <w:t xml:space="preserve"> pavarësisht nëse operatori </w:t>
      </w:r>
      <w:r w:rsidR="00886B06" w:rsidRPr="00B172D6">
        <w:rPr>
          <w:rFonts w:ascii="Book Antiqua" w:eastAsia="Times New Roman" w:hAnsi="Book Antiqua"/>
          <w:color w:val="000000"/>
          <w:sz w:val="24"/>
          <w:szCs w:val="24"/>
          <w:lang w:val="sq-AL"/>
        </w:rPr>
        <w:t>p</w:t>
      </w:r>
      <w:r w:rsidR="00637733" w:rsidRPr="00B172D6">
        <w:rPr>
          <w:rFonts w:ascii="Book Antiqua" w:eastAsia="Times New Roman" w:hAnsi="Book Antiqua"/>
          <w:color w:val="000000"/>
          <w:sz w:val="24"/>
          <w:szCs w:val="24"/>
          <w:lang w:val="sq-AL"/>
        </w:rPr>
        <w:t>ë</w:t>
      </w:r>
      <w:r w:rsidR="00886B06" w:rsidRPr="00B172D6">
        <w:rPr>
          <w:rFonts w:ascii="Book Antiqua" w:eastAsia="Times New Roman" w:hAnsi="Book Antiqua"/>
          <w:color w:val="000000"/>
          <w:sz w:val="24"/>
          <w:szCs w:val="24"/>
          <w:lang w:val="sq-AL"/>
        </w:rPr>
        <w:t>rmes s</w:t>
      </w:r>
      <w:r w:rsidR="00637733" w:rsidRPr="00B172D6">
        <w:rPr>
          <w:rFonts w:ascii="Book Antiqua" w:eastAsia="Times New Roman" w:hAnsi="Book Antiqua"/>
          <w:color w:val="000000"/>
          <w:sz w:val="24"/>
          <w:szCs w:val="24"/>
          <w:lang w:val="sq-AL"/>
        </w:rPr>
        <w:t>ë</w:t>
      </w:r>
      <w:r w:rsidR="00886B06" w:rsidRPr="00B172D6">
        <w:rPr>
          <w:rFonts w:ascii="Book Antiqua" w:eastAsia="Times New Roman" w:hAnsi="Book Antiqua"/>
          <w:color w:val="000000"/>
          <w:sz w:val="24"/>
          <w:szCs w:val="24"/>
          <w:lang w:val="sq-AL"/>
        </w:rPr>
        <w:t xml:space="preserve"> cilit udhëtarët</w:t>
      </w:r>
      <w:r w:rsidRPr="00B172D6">
        <w:rPr>
          <w:rFonts w:ascii="Book Antiqua" w:eastAsia="Times New Roman" w:hAnsi="Book Antiqua"/>
          <w:color w:val="000000"/>
          <w:sz w:val="24"/>
          <w:szCs w:val="24"/>
          <w:lang w:val="sq-AL"/>
        </w:rPr>
        <w:t xml:space="preserve"> ose </w:t>
      </w:r>
      <w:r w:rsidR="00886B06" w:rsidRPr="00B172D6">
        <w:rPr>
          <w:rFonts w:ascii="Book Antiqua" w:eastAsia="Times New Roman" w:hAnsi="Book Antiqua"/>
          <w:color w:val="000000"/>
          <w:sz w:val="24"/>
          <w:szCs w:val="24"/>
          <w:lang w:val="sq-AL"/>
        </w:rPr>
        <w:t>ngarkesat</w:t>
      </w:r>
      <w:r w:rsidRPr="00B172D6">
        <w:rPr>
          <w:rFonts w:ascii="Book Antiqua" w:eastAsia="Times New Roman" w:hAnsi="Book Antiqua"/>
          <w:color w:val="000000"/>
          <w:sz w:val="24"/>
          <w:szCs w:val="24"/>
          <w:lang w:val="sq-AL"/>
        </w:rPr>
        <w:t xml:space="preserve"> duhet të transportohen bart mallra të rrezikshme si ngarkesë.</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2</w:t>
      </w:r>
      <w:r w:rsidR="007A5CB5" w:rsidRPr="00B172D6">
        <w:rPr>
          <w:rFonts w:ascii="Book Antiqua" w:eastAsia="Times New Roman" w:hAnsi="Book Antiqua"/>
          <w:color w:val="000000"/>
          <w:sz w:val="24"/>
          <w:szCs w:val="24"/>
          <w:lang w:val="sq-AL"/>
        </w:rPr>
        <w:t>5</w:t>
      </w:r>
      <w:r w:rsidR="00FE43D3" w:rsidRPr="00B172D6">
        <w:rPr>
          <w:rFonts w:ascii="Book Antiqua" w:eastAsia="Times New Roman" w:hAnsi="Book Antiqua"/>
          <w:color w:val="000000"/>
          <w:sz w:val="24"/>
          <w:szCs w:val="24"/>
          <w:lang w:val="sq-AL"/>
        </w:rPr>
        <w:t>.6</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 xml:space="preserve">Programet </w:t>
      </w:r>
      <w:r w:rsidR="00886B06" w:rsidRPr="00B172D6">
        <w:rPr>
          <w:rFonts w:ascii="Book Antiqua" w:eastAsia="Times New Roman" w:hAnsi="Book Antiqua"/>
          <w:color w:val="000000"/>
          <w:sz w:val="24"/>
          <w:szCs w:val="24"/>
          <w:lang w:val="sq-AL"/>
        </w:rPr>
        <w:t>e trajnimit t</w:t>
      </w:r>
      <w:r w:rsidR="00637733" w:rsidRPr="00B172D6">
        <w:rPr>
          <w:rFonts w:ascii="Book Antiqua" w:eastAsia="Times New Roman" w:hAnsi="Book Antiqua"/>
          <w:color w:val="000000"/>
          <w:sz w:val="24"/>
          <w:szCs w:val="24"/>
          <w:lang w:val="sq-AL"/>
        </w:rPr>
        <w:t>ë</w:t>
      </w:r>
      <w:r w:rsidR="00886B06" w:rsidRPr="00B172D6">
        <w:rPr>
          <w:rFonts w:ascii="Book Antiqua" w:eastAsia="Times New Roman" w:hAnsi="Book Antiqua"/>
          <w:color w:val="000000"/>
          <w:sz w:val="24"/>
          <w:szCs w:val="24"/>
          <w:lang w:val="sq-AL"/>
        </w:rPr>
        <w:t xml:space="preserve"> mallrave t</w:t>
      </w:r>
      <w:r w:rsidR="00637733" w:rsidRPr="00B172D6">
        <w:rPr>
          <w:rFonts w:ascii="Book Antiqua" w:eastAsia="Times New Roman" w:hAnsi="Book Antiqua"/>
          <w:color w:val="000000"/>
          <w:sz w:val="24"/>
          <w:szCs w:val="24"/>
          <w:lang w:val="sq-AL"/>
        </w:rPr>
        <w:t>ë</w:t>
      </w:r>
      <w:r w:rsidR="00886B06"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rrezikshme të kërkuara </w:t>
      </w:r>
      <w:r w:rsidR="00886B06" w:rsidRPr="00B172D6">
        <w:rPr>
          <w:rFonts w:ascii="Book Antiqua" w:eastAsia="Times New Roman" w:hAnsi="Book Antiqua"/>
          <w:color w:val="000000"/>
          <w:sz w:val="24"/>
          <w:szCs w:val="24"/>
          <w:lang w:val="sq-AL"/>
        </w:rPr>
        <w:t xml:space="preserve">sipas </w:t>
      </w:r>
      <w:r w:rsidR="00984123" w:rsidRPr="00B172D6">
        <w:rPr>
          <w:rFonts w:ascii="Book Antiqua" w:eastAsia="Times New Roman" w:hAnsi="Book Antiqua"/>
          <w:color w:val="000000"/>
          <w:sz w:val="24"/>
          <w:szCs w:val="24"/>
          <w:lang w:val="sq-AL"/>
        </w:rPr>
        <w:t xml:space="preserve">paragrafit </w:t>
      </w:r>
      <w:r w:rsidR="00FE43D3" w:rsidRPr="00B172D6">
        <w:rPr>
          <w:rFonts w:ascii="Book Antiqua" w:eastAsia="Times New Roman" w:hAnsi="Book Antiqua"/>
          <w:color w:val="000000"/>
          <w:sz w:val="24"/>
          <w:szCs w:val="24"/>
          <w:lang w:val="sq-AL"/>
        </w:rPr>
        <w:t>1</w:t>
      </w:r>
      <w:r w:rsidR="00984123" w:rsidRPr="00B172D6">
        <w:rPr>
          <w:rFonts w:ascii="Book Antiqua" w:eastAsia="Times New Roman" w:hAnsi="Book Antiqua"/>
          <w:color w:val="000000"/>
          <w:sz w:val="24"/>
          <w:szCs w:val="24"/>
          <w:lang w:val="sq-AL"/>
        </w:rPr>
        <w:t>, pika</w:t>
      </w:r>
      <w:r w:rsidR="00044682"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b) dhe h)</w:t>
      </w:r>
      <w:r w:rsidR="00263F15" w:rsidRPr="00B172D6">
        <w:rPr>
          <w:rFonts w:ascii="Book Antiqua" w:eastAsia="Times New Roman" w:hAnsi="Book Antiqua"/>
          <w:color w:val="000000"/>
          <w:sz w:val="24"/>
          <w:szCs w:val="24"/>
          <w:lang w:val="sq-AL"/>
        </w:rPr>
        <w:t xml:space="preserve"> </w:t>
      </w:r>
      <w:r w:rsidR="00984123" w:rsidRPr="00B172D6">
        <w:rPr>
          <w:rFonts w:ascii="Book Antiqua" w:eastAsia="Times New Roman" w:hAnsi="Book Antiqua"/>
          <w:color w:val="000000"/>
          <w:sz w:val="24"/>
          <w:szCs w:val="24"/>
          <w:lang w:val="sq-AL"/>
        </w:rPr>
        <w:t>t</w:t>
      </w:r>
      <w:r w:rsidR="00D71810">
        <w:rPr>
          <w:rFonts w:ascii="Book Antiqua" w:eastAsia="Times New Roman" w:hAnsi="Book Antiqua"/>
          <w:color w:val="000000"/>
          <w:sz w:val="24"/>
          <w:szCs w:val="24"/>
          <w:lang w:val="sq-AL"/>
        </w:rPr>
        <w:t>ë</w:t>
      </w:r>
      <w:r w:rsidR="00984123" w:rsidRPr="00B172D6">
        <w:rPr>
          <w:rFonts w:ascii="Book Antiqua" w:eastAsia="Times New Roman" w:hAnsi="Book Antiqua"/>
          <w:color w:val="000000"/>
          <w:sz w:val="24"/>
          <w:szCs w:val="24"/>
          <w:lang w:val="sq-AL"/>
        </w:rPr>
        <w:t xml:space="preserve"> k</w:t>
      </w:r>
      <w:r w:rsidR="00D71810">
        <w:rPr>
          <w:rFonts w:ascii="Book Antiqua" w:eastAsia="Times New Roman" w:hAnsi="Book Antiqua"/>
          <w:color w:val="000000"/>
          <w:sz w:val="24"/>
          <w:szCs w:val="24"/>
          <w:lang w:val="sq-AL"/>
        </w:rPr>
        <w:t>ë</w:t>
      </w:r>
      <w:r w:rsidR="00984123" w:rsidRPr="00B172D6">
        <w:rPr>
          <w:rFonts w:ascii="Book Antiqua" w:eastAsia="Times New Roman" w:hAnsi="Book Antiqua"/>
          <w:color w:val="000000"/>
          <w:sz w:val="24"/>
          <w:szCs w:val="24"/>
          <w:lang w:val="sq-AL"/>
        </w:rPr>
        <w:t xml:space="preserve">tij neni </w:t>
      </w:r>
      <w:r w:rsidR="00F41228">
        <w:rPr>
          <w:rFonts w:ascii="Book Antiqua" w:eastAsia="Times New Roman" w:hAnsi="Book Antiqua"/>
          <w:color w:val="000000"/>
          <w:sz w:val="24"/>
          <w:szCs w:val="24"/>
          <w:lang w:val="sq-AL"/>
        </w:rPr>
        <w:t>do t</w:t>
      </w:r>
      <w:r w:rsidR="00263F15" w:rsidRPr="00B172D6">
        <w:rPr>
          <w:rFonts w:ascii="Book Antiqua" w:eastAsia="Times New Roman" w:hAnsi="Book Antiqua"/>
          <w:color w:val="000000"/>
          <w:sz w:val="24"/>
          <w:szCs w:val="24"/>
          <w:lang w:val="sq-AL"/>
        </w:rPr>
        <w:t xml:space="preserve">i </w:t>
      </w:r>
      <w:r w:rsidR="00886B06" w:rsidRPr="00B172D6">
        <w:rPr>
          <w:rFonts w:ascii="Book Antiqua" w:eastAsia="Times New Roman" w:hAnsi="Book Antiqua"/>
          <w:color w:val="000000"/>
          <w:sz w:val="24"/>
          <w:szCs w:val="24"/>
          <w:lang w:val="sq-AL"/>
        </w:rPr>
        <w:t>nënshtrohen</w:t>
      </w:r>
      <w:r w:rsidRPr="00B172D6">
        <w:rPr>
          <w:rFonts w:ascii="Book Antiqua" w:eastAsia="Times New Roman" w:hAnsi="Book Antiqua"/>
          <w:color w:val="000000"/>
          <w:sz w:val="24"/>
          <w:szCs w:val="24"/>
          <w:lang w:val="sq-AL"/>
        </w:rPr>
        <w:t xml:space="preserve"> rishikimit dhe aprovimit nga </w:t>
      </w:r>
      <w:r w:rsidR="00F17BCD" w:rsidRPr="00D71810">
        <w:rPr>
          <w:rFonts w:ascii="Book Antiqua" w:eastAsia="Times New Roman" w:hAnsi="Book Antiqua"/>
          <w:bCs/>
          <w:iCs/>
          <w:color w:val="000000"/>
          <w:sz w:val="24"/>
          <w:szCs w:val="24"/>
          <w:lang w:val="sq-AL"/>
        </w:rPr>
        <w:t>AACK</w:t>
      </w:r>
      <w:r w:rsidRPr="00B172D6">
        <w:rPr>
          <w:rFonts w:ascii="Book Antiqua" w:eastAsia="Times New Roman" w:hAnsi="Book Antiqua"/>
          <w:color w:val="000000"/>
          <w:sz w:val="24"/>
          <w:szCs w:val="24"/>
          <w:lang w:val="sq-AL"/>
        </w:rPr>
        <w:t>.</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2</w:t>
      </w:r>
      <w:r w:rsidR="007A5CB5" w:rsidRPr="00B172D6">
        <w:rPr>
          <w:rFonts w:ascii="Book Antiqua" w:eastAsia="Times New Roman" w:hAnsi="Book Antiqua"/>
          <w:color w:val="000000"/>
          <w:sz w:val="24"/>
          <w:szCs w:val="24"/>
          <w:lang w:val="sq-AL"/>
        </w:rPr>
        <w:t>5</w:t>
      </w:r>
      <w:r w:rsidR="00FE43D3" w:rsidRPr="00B172D6">
        <w:rPr>
          <w:rFonts w:ascii="Book Antiqua" w:eastAsia="Times New Roman" w:hAnsi="Book Antiqua"/>
          <w:color w:val="000000"/>
          <w:sz w:val="24"/>
          <w:szCs w:val="24"/>
          <w:lang w:val="sq-AL"/>
        </w:rPr>
        <w:t>.7</w:t>
      </w:r>
      <w:r w:rsidR="00FE43D3" w:rsidRPr="00B172D6">
        <w:rPr>
          <w:rFonts w:ascii="Book Antiqua" w:eastAsia="Times New Roman" w:hAnsi="Book Antiqua"/>
          <w:color w:val="000000"/>
          <w:sz w:val="24"/>
          <w:szCs w:val="24"/>
          <w:lang w:val="sq-AL"/>
        </w:rPr>
        <w:tab/>
      </w:r>
      <w:r w:rsidR="00886B06" w:rsidRPr="00B172D6">
        <w:rPr>
          <w:rFonts w:ascii="Book Antiqua" w:eastAsia="Times New Roman" w:hAnsi="Book Antiqua"/>
          <w:color w:val="000000"/>
          <w:sz w:val="24"/>
          <w:szCs w:val="24"/>
          <w:lang w:val="sq-AL"/>
        </w:rPr>
        <w:t>Programet e trajnimit t</w:t>
      </w:r>
      <w:r w:rsidR="00637733" w:rsidRPr="00B172D6">
        <w:rPr>
          <w:rFonts w:ascii="Book Antiqua" w:eastAsia="Times New Roman" w:hAnsi="Book Antiqua"/>
          <w:color w:val="000000"/>
          <w:sz w:val="24"/>
          <w:szCs w:val="24"/>
          <w:lang w:val="sq-AL"/>
        </w:rPr>
        <w:t>ë</w:t>
      </w:r>
      <w:r w:rsidR="00886B06" w:rsidRPr="00B172D6">
        <w:rPr>
          <w:rFonts w:ascii="Book Antiqua" w:eastAsia="Times New Roman" w:hAnsi="Book Antiqua"/>
          <w:color w:val="000000"/>
          <w:sz w:val="24"/>
          <w:szCs w:val="24"/>
          <w:lang w:val="sq-AL"/>
        </w:rPr>
        <w:t xml:space="preserve"> mallrave t</w:t>
      </w:r>
      <w:r w:rsidR="00637733" w:rsidRPr="00B172D6">
        <w:rPr>
          <w:rFonts w:ascii="Book Antiqua" w:eastAsia="Times New Roman" w:hAnsi="Book Antiqua"/>
          <w:color w:val="000000"/>
          <w:sz w:val="24"/>
          <w:szCs w:val="24"/>
          <w:lang w:val="sq-AL"/>
        </w:rPr>
        <w:t>ë</w:t>
      </w:r>
      <w:r w:rsidR="00886B06" w:rsidRPr="00B172D6">
        <w:rPr>
          <w:rFonts w:ascii="Book Antiqua" w:eastAsia="Times New Roman" w:hAnsi="Book Antiqua"/>
          <w:color w:val="000000"/>
          <w:sz w:val="24"/>
          <w:szCs w:val="24"/>
          <w:lang w:val="sq-AL"/>
        </w:rPr>
        <w:t xml:space="preserve"> rrezikshme të kërkuara </w:t>
      </w:r>
      <w:r w:rsidR="00F41228">
        <w:rPr>
          <w:rFonts w:ascii="Book Antiqua" w:eastAsia="Times New Roman" w:hAnsi="Book Antiqua"/>
          <w:color w:val="000000"/>
          <w:sz w:val="24"/>
          <w:szCs w:val="24"/>
          <w:lang w:val="sq-AL"/>
        </w:rPr>
        <w:t>nga të tjerët prej atyre nga paragrafi 1, pika b) dhe h) të këtij neni</w:t>
      </w:r>
      <w:r w:rsidR="00377F19"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duhet t'i nënshtrohen rishikimit dhe aprovimit nga </w:t>
      </w:r>
      <w:r w:rsidR="00F17BCD" w:rsidRPr="00D71810">
        <w:rPr>
          <w:rFonts w:ascii="Book Antiqua" w:eastAsia="Times New Roman" w:hAnsi="Book Antiqua"/>
          <w:bCs/>
          <w:iCs/>
          <w:color w:val="000000"/>
          <w:sz w:val="24"/>
          <w:szCs w:val="24"/>
          <w:lang w:val="sq-AL"/>
        </w:rPr>
        <w:t>AACK</w:t>
      </w:r>
      <w:r w:rsidRPr="00D71810">
        <w:rPr>
          <w:rFonts w:ascii="Book Antiqua" w:eastAsia="Times New Roman" w:hAnsi="Book Antiqua"/>
          <w:color w:val="000000"/>
          <w:sz w:val="24"/>
          <w:szCs w:val="24"/>
          <w:lang w:val="sq-AL"/>
        </w:rPr>
        <w:t>.</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lastRenderedPageBreak/>
        <w:t>2</w:t>
      </w:r>
      <w:r w:rsidR="007A5CB5" w:rsidRPr="00B172D6">
        <w:rPr>
          <w:rFonts w:ascii="Book Antiqua" w:eastAsia="Times New Roman" w:hAnsi="Book Antiqua"/>
          <w:color w:val="000000"/>
          <w:sz w:val="24"/>
          <w:szCs w:val="24"/>
          <w:lang w:val="sq-AL"/>
        </w:rPr>
        <w:t>5</w:t>
      </w:r>
      <w:r w:rsidR="00FE43D3" w:rsidRPr="00B172D6">
        <w:rPr>
          <w:rFonts w:ascii="Book Antiqua" w:eastAsia="Times New Roman" w:hAnsi="Book Antiqua"/>
          <w:color w:val="000000"/>
          <w:sz w:val="24"/>
          <w:szCs w:val="24"/>
          <w:lang w:val="sq-AL"/>
        </w:rPr>
        <w:t>.8</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Formulari</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apl</w:t>
      </w:r>
      <w:r w:rsidR="00886B06" w:rsidRPr="00B172D6">
        <w:rPr>
          <w:rFonts w:ascii="Book Antiqua" w:eastAsia="Times New Roman" w:hAnsi="Book Antiqua"/>
          <w:color w:val="000000"/>
          <w:sz w:val="24"/>
          <w:szCs w:val="24"/>
          <w:lang w:val="sq-AL"/>
        </w:rPr>
        <w:t xml:space="preserve">ikimit për </w:t>
      </w:r>
      <w:r w:rsidR="00A76E75" w:rsidRPr="00B172D6">
        <w:rPr>
          <w:rFonts w:ascii="Book Antiqua" w:eastAsia="Times New Roman" w:hAnsi="Book Antiqua"/>
          <w:color w:val="000000"/>
          <w:sz w:val="24"/>
          <w:szCs w:val="24"/>
          <w:lang w:val="sq-AL"/>
        </w:rPr>
        <w:t>aprov</w:t>
      </w:r>
      <w:r w:rsidR="00886B06" w:rsidRPr="00B172D6">
        <w:rPr>
          <w:rFonts w:ascii="Book Antiqua" w:eastAsia="Times New Roman" w:hAnsi="Book Antiqua"/>
          <w:color w:val="000000"/>
          <w:sz w:val="24"/>
          <w:szCs w:val="24"/>
          <w:lang w:val="sq-AL"/>
        </w:rPr>
        <w:t>imin e programit</w:t>
      </w:r>
      <w:r w:rsidRPr="00B172D6">
        <w:rPr>
          <w:rFonts w:ascii="Book Antiqua" w:eastAsia="Times New Roman" w:hAnsi="Book Antiqua"/>
          <w:color w:val="000000"/>
          <w:sz w:val="24"/>
          <w:szCs w:val="24"/>
          <w:lang w:val="sq-AL"/>
        </w:rPr>
        <w:t xml:space="preserve"> të </w:t>
      </w:r>
      <w:r w:rsidR="00886B06" w:rsidRPr="00B172D6">
        <w:rPr>
          <w:rFonts w:ascii="Book Antiqua" w:eastAsia="Times New Roman" w:hAnsi="Book Antiqua"/>
          <w:color w:val="000000"/>
          <w:sz w:val="24"/>
          <w:szCs w:val="24"/>
          <w:lang w:val="sq-AL"/>
        </w:rPr>
        <w:t>trajnimit p</w:t>
      </w:r>
      <w:r w:rsidR="00637733" w:rsidRPr="00B172D6">
        <w:rPr>
          <w:rFonts w:ascii="Book Antiqua" w:eastAsia="Times New Roman" w:hAnsi="Book Antiqua"/>
          <w:color w:val="000000"/>
          <w:sz w:val="24"/>
          <w:szCs w:val="24"/>
          <w:lang w:val="sq-AL"/>
        </w:rPr>
        <w:t>ë</w:t>
      </w:r>
      <w:r w:rsidR="00886B06" w:rsidRPr="00B172D6">
        <w:rPr>
          <w:rFonts w:ascii="Book Antiqua" w:eastAsia="Times New Roman" w:hAnsi="Book Antiqua"/>
          <w:color w:val="000000"/>
          <w:sz w:val="24"/>
          <w:szCs w:val="24"/>
          <w:lang w:val="sq-AL"/>
        </w:rPr>
        <w:t xml:space="preserve">r mallrat e </w:t>
      </w:r>
      <w:r w:rsidRPr="00B172D6">
        <w:rPr>
          <w:rFonts w:ascii="Book Antiqua" w:eastAsia="Times New Roman" w:hAnsi="Book Antiqua"/>
          <w:color w:val="000000"/>
          <w:sz w:val="24"/>
          <w:szCs w:val="24"/>
          <w:lang w:val="sq-AL"/>
        </w:rPr>
        <w:t xml:space="preserve">rrezikshme </w:t>
      </w:r>
      <w:r w:rsidR="00886B06" w:rsidRPr="00B172D6">
        <w:rPr>
          <w:rFonts w:ascii="Book Antiqua" w:eastAsia="Times New Roman" w:hAnsi="Book Antiqua"/>
          <w:color w:val="000000"/>
          <w:sz w:val="24"/>
          <w:szCs w:val="24"/>
          <w:lang w:val="sq-AL"/>
        </w:rPr>
        <w:t>q</w:t>
      </w:r>
      <w:r w:rsidR="00637733" w:rsidRPr="00B172D6">
        <w:rPr>
          <w:rFonts w:ascii="Book Antiqua" w:eastAsia="Times New Roman" w:hAnsi="Book Antiqua"/>
          <w:color w:val="000000"/>
          <w:sz w:val="24"/>
          <w:szCs w:val="24"/>
          <w:lang w:val="sq-AL"/>
        </w:rPr>
        <w:t>ë</w:t>
      </w:r>
      <w:r w:rsidR="00886B06" w:rsidRPr="00B172D6">
        <w:rPr>
          <w:rFonts w:ascii="Book Antiqua" w:eastAsia="Times New Roman" w:hAnsi="Book Antiqua"/>
          <w:color w:val="000000"/>
          <w:sz w:val="24"/>
          <w:szCs w:val="24"/>
          <w:lang w:val="sq-AL"/>
        </w:rPr>
        <w:t xml:space="preserve"> </w:t>
      </w:r>
      <w:r w:rsidR="00637733" w:rsidRPr="00B172D6">
        <w:rPr>
          <w:rFonts w:ascii="Book Antiqua" w:eastAsia="Times New Roman" w:hAnsi="Book Antiqua"/>
          <w:color w:val="000000"/>
          <w:sz w:val="24"/>
          <w:szCs w:val="24"/>
          <w:lang w:val="sq-AL"/>
        </w:rPr>
        <w:t>ë</w:t>
      </w:r>
      <w:r w:rsidR="00886B06" w:rsidRPr="00B172D6">
        <w:rPr>
          <w:rFonts w:ascii="Book Antiqua" w:eastAsia="Times New Roman" w:hAnsi="Book Antiqua"/>
          <w:color w:val="000000"/>
          <w:sz w:val="24"/>
          <w:szCs w:val="24"/>
          <w:lang w:val="sq-AL"/>
        </w:rPr>
        <w:t>sht</w:t>
      </w:r>
      <w:r w:rsidR="00637733" w:rsidRPr="00B172D6">
        <w:rPr>
          <w:rFonts w:ascii="Book Antiqua" w:eastAsia="Times New Roman" w:hAnsi="Book Antiqua"/>
          <w:color w:val="000000"/>
          <w:sz w:val="24"/>
          <w:szCs w:val="24"/>
          <w:lang w:val="sq-AL"/>
        </w:rPr>
        <w:t>ë</w:t>
      </w:r>
      <w:r w:rsidR="00886B06"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referuar në </w:t>
      </w:r>
      <w:r w:rsidR="00984123" w:rsidRPr="00B172D6">
        <w:rPr>
          <w:rFonts w:ascii="Book Antiqua" w:eastAsia="Times New Roman" w:hAnsi="Book Antiqua"/>
          <w:color w:val="000000"/>
          <w:sz w:val="24"/>
          <w:szCs w:val="24"/>
          <w:lang w:val="sq-AL"/>
        </w:rPr>
        <w:t xml:space="preserve">paragrafin 5 dhe 6 </w:t>
      </w:r>
      <w:r w:rsidR="001243D5"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të kë</w:t>
      </w:r>
      <w:r w:rsidR="00984123" w:rsidRPr="00B172D6">
        <w:rPr>
          <w:rFonts w:ascii="Book Antiqua" w:eastAsia="Times New Roman" w:hAnsi="Book Antiqua"/>
          <w:color w:val="000000"/>
          <w:sz w:val="24"/>
          <w:szCs w:val="24"/>
          <w:lang w:val="sq-AL"/>
        </w:rPr>
        <w:t>tij neni</w:t>
      </w:r>
      <w:r w:rsidRPr="00B172D6">
        <w:rPr>
          <w:rFonts w:ascii="Book Antiqua" w:eastAsia="Times New Roman" w:hAnsi="Book Antiqua"/>
          <w:color w:val="000000"/>
          <w:sz w:val="24"/>
          <w:szCs w:val="24"/>
          <w:lang w:val="sq-AL"/>
        </w:rPr>
        <w:t>, është</w:t>
      </w:r>
      <w:r w:rsidR="00263F15" w:rsidRPr="00B172D6">
        <w:rPr>
          <w:rFonts w:ascii="Book Antiqua" w:eastAsia="Times New Roman" w:hAnsi="Book Antiqua"/>
          <w:color w:val="000000"/>
          <w:sz w:val="24"/>
          <w:szCs w:val="24"/>
          <w:lang w:val="sq-AL"/>
        </w:rPr>
        <w:t xml:space="preserve"> </w:t>
      </w:r>
      <w:r w:rsidR="00F41228">
        <w:rPr>
          <w:rFonts w:ascii="Book Antiqua" w:eastAsia="Times New Roman" w:hAnsi="Book Antiqua"/>
          <w:color w:val="000000"/>
          <w:sz w:val="24"/>
          <w:szCs w:val="24"/>
          <w:lang w:val="sq-AL"/>
        </w:rPr>
        <w:t>në dispozicion në faqen e internetit.</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2</w:t>
      </w:r>
      <w:r w:rsidR="007A5CB5" w:rsidRPr="00B172D6">
        <w:rPr>
          <w:rFonts w:ascii="Book Antiqua" w:eastAsia="Times New Roman" w:hAnsi="Book Antiqua"/>
          <w:color w:val="000000"/>
          <w:sz w:val="24"/>
          <w:szCs w:val="24"/>
          <w:lang w:val="sq-AL"/>
        </w:rPr>
        <w:t>5</w:t>
      </w:r>
      <w:r w:rsidR="00FE43D3" w:rsidRPr="00B172D6">
        <w:rPr>
          <w:rFonts w:ascii="Book Antiqua" w:eastAsia="Times New Roman" w:hAnsi="Book Antiqua"/>
          <w:color w:val="000000"/>
          <w:sz w:val="24"/>
          <w:szCs w:val="24"/>
          <w:lang w:val="sq-AL"/>
        </w:rPr>
        <w:t>.9</w:t>
      </w:r>
      <w:r w:rsidR="00FE43D3" w:rsidRPr="00B172D6">
        <w:rPr>
          <w:rFonts w:ascii="Book Antiqua" w:eastAsia="Times New Roman" w:hAnsi="Book Antiqua"/>
          <w:color w:val="000000"/>
          <w:sz w:val="24"/>
          <w:szCs w:val="24"/>
          <w:lang w:val="sq-AL"/>
        </w:rPr>
        <w:tab/>
      </w:r>
      <w:r w:rsidR="006F002E" w:rsidRPr="00B172D6">
        <w:rPr>
          <w:rFonts w:ascii="Book Antiqua" w:eastAsia="Times New Roman" w:hAnsi="Book Antiqua"/>
          <w:color w:val="000000"/>
          <w:sz w:val="24"/>
          <w:szCs w:val="24"/>
          <w:lang w:val="sq-AL"/>
        </w:rPr>
        <w:t>Çështjet</w:t>
      </w:r>
      <w:r w:rsidR="00886B06" w:rsidRPr="00B172D6">
        <w:rPr>
          <w:rFonts w:ascii="Book Antiqua" w:eastAsia="Times New Roman" w:hAnsi="Book Antiqua"/>
          <w:color w:val="000000"/>
          <w:sz w:val="24"/>
          <w:szCs w:val="24"/>
          <w:lang w:val="sq-AL"/>
        </w:rPr>
        <w:t xml:space="preserve"> n</w:t>
      </w:r>
      <w:r w:rsidR="00637733" w:rsidRPr="00B172D6">
        <w:rPr>
          <w:rFonts w:ascii="Book Antiqua" w:eastAsia="Times New Roman" w:hAnsi="Book Antiqua"/>
          <w:color w:val="000000"/>
          <w:sz w:val="24"/>
          <w:szCs w:val="24"/>
          <w:lang w:val="sq-AL"/>
        </w:rPr>
        <w:t>ë</w:t>
      </w:r>
      <w:r w:rsidR="00886B06"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lidhje me transportin e mallrave të rrezikshme me të cilat kategoritë</w:t>
      </w:r>
      <w:r w:rsidR="00AE7D20">
        <w:rPr>
          <w:rFonts w:ascii="Book Antiqua" w:eastAsia="Times New Roman" w:hAnsi="Book Antiqua"/>
          <w:color w:val="000000"/>
          <w:sz w:val="24"/>
          <w:szCs w:val="24"/>
          <w:lang w:val="sq-AL"/>
        </w:rPr>
        <w:t xml:space="preserve"> e</w:t>
      </w:r>
      <w:r w:rsidRPr="00B172D6">
        <w:rPr>
          <w:rFonts w:ascii="Book Antiqua" w:eastAsia="Times New Roman" w:hAnsi="Book Antiqua"/>
          <w:color w:val="000000"/>
          <w:sz w:val="24"/>
          <w:szCs w:val="24"/>
          <w:lang w:val="sq-AL"/>
        </w:rPr>
        <w:t xml:space="preserve"> ndryshme të personelit duhet të jenë të </w:t>
      </w:r>
      <w:r w:rsidR="00E65FBE" w:rsidRPr="00B172D6">
        <w:rPr>
          <w:rFonts w:ascii="Book Antiqua" w:eastAsia="Times New Roman" w:hAnsi="Book Antiqua"/>
          <w:color w:val="000000"/>
          <w:sz w:val="24"/>
          <w:szCs w:val="24"/>
          <w:lang w:val="sq-AL"/>
        </w:rPr>
        <w:t>njoftuara</w:t>
      </w:r>
      <w:r w:rsidR="00AE7D20">
        <w:rPr>
          <w:rFonts w:ascii="Book Antiqua" w:eastAsia="Times New Roman" w:hAnsi="Book Antiqua"/>
          <w:color w:val="000000"/>
          <w:sz w:val="24"/>
          <w:szCs w:val="24"/>
          <w:lang w:val="sq-AL"/>
        </w:rPr>
        <w:t>,</w:t>
      </w:r>
      <w:r w:rsidRPr="00B172D6">
        <w:rPr>
          <w:rFonts w:ascii="Book Antiqua" w:eastAsia="Times New Roman" w:hAnsi="Book Antiqua"/>
          <w:color w:val="000000"/>
          <w:sz w:val="24"/>
          <w:szCs w:val="24"/>
          <w:lang w:val="sq-AL"/>
        </w:rPr>
        <w:t xml:space="preserve"> </w:t>
      </w:r>
      <w:r w:rsidR="00886B06" w:rsidRPr="00B172D6">
        <w:rPr>
          <w:rFonts w:ascii="Book Antiqua" w:eastAsia="Times New Roman" w:hAnsi="Book Antiqua"/>
          <w:color w:val="000000"/>
          <w:sz w:val="24"/>
          <w:szCs w:val="24"/>
          <w:lang w:val="sq-AL"/>
        </w:rPr>
        <w:t>jan</w:t>
      </w:r>
      <w:r w:rsidR="00637733" w:rsidRPr="00B172D6">
        <w:rPr>
          <w:rFonts w:ascii="Book Antiqua" w:eastAsia="Times New Roman" w:hAnsi="Book Antiqua"/>
          <w:color w:val="000000"/>
          <w:sz w:val="24"/>
          <w:szCs w:val="24"/>
          <w:lang w:val="sq-AL"/>
        </w:rPr>
        <w:t>ë</w:t>
      </w:r>
      <w:r w:rsidR="00886B06" w:rsidRPr="00B172D6">
        <w:rPr>
          <w:rFonts w:ascii="Book Antiqua" w:eastAsia="Times New Roman" w:hAnsi="Book Antiqua"/>
          <w:color w:val="000000"/>
          <w:sz w:val="24"/>
          <w:szCs w:val="24"/>
          <w:lang w:val="sq-AL"/>
        </w:rPr>
        <w:t xml:space="preserve"> </w:t>
      </w:r>
      <w:r w:rsidR="00E65FBE" w:rsidRPr="00B172D6">
        <w:rPr>
          <w:rFonts w:ascii="Book Antiqua" w:eastAsia="Times New Roman" w:hAnsi="Book Antiqua"/>
          <w:color w:val="000000"/>
          <w:sz w:val="24"/>
          <w:szCs w:val="24"/>
          <w:lang w:val="sq-AL"/>
        </w:rPr>
        <w:t xml:space="preserve">paraqitur </w:t>
      </w:r>
      <w:r w:rsidRPr="00B172D6">
        <w:rPr>
          <w:rFonts w:ascii="Book Antiqua" w:eastAsia="Times New Roman" w:hAnsi="Book Antiqua"/>
          <w:color w:val="000000"/>
          <w:sz w:val="24"/>
          <w:szCs w:val="24"/>
          <w:lang w:val="sq-AL"/>
        </w:rPr>
        <w:t>në Tabelën 1.</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2</w:t>
      </w:r>
      <w:r w:rsidR="007A5CB5" w:rsidRPr="00B172D6">
        <w:rPr>
          <w:rFonts w:ascii="Book Antiqua" w:eastAsia="Times New Roman" w:hAnsi="Book Antiqua"/>
          <w:color w:val="000000"/>
          <w:sz w:val="24"/>
          <w:szCs w:val="24"/>
          <w:lang w:val="sq-AL"/>
        </w:rPr>
        <w:t>5</w:t>
      </w:r>
      <w:r w:rsidRPr="00B172D6">
        <w:rPr>
          <w:rFonts w:ascii="Book Antiqua" w:eastAsia="Times New Roman" w:hAnsi="Book Antiqua"/>
          <w:color w:val="000000"/>
          <w:sz w:val="24"/>
          <w:szCs w:val="24"/>
          <w:lang w:val="sq-AL"/>
        </w:rPr>
        <w:t>.10</w:t>
      </w:r>
      <w:r w:rsidR="00FC3A26"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Personeli</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 xml:space="preserve">operatorëve </w:t>
      </w:r>
      <w:r w:rsidR="00886B06" w:rsidRPr="00B172D6">
        <w:rPr>
          <w:rFonts w:ascii="Book Antiqua" w:eastAsia="Times New Roman" w:hAnsi="Book Antiqua"/>
          <w:color w:val="000000"/>
          <w:sz w:val="24"/>
          <w:szCs w:val="24"/>
          <w:lang w:val="sq-AL"/>
        </w:rPr>
        <w:t>q</w:t>
      </w:r>
      <w:r w:rsidR="00637733" w:rsidRPr="00B172D6">
        <w:rPr>
          <w:rFonts w:ascii="Book Antiqua" w:eastAsia="Times New Roman" w:hAnsi="Book Antiqua"/>
          <w:color w:val="000000"/>
          <w:sz w:val="24"/>
          <w:szCs w:val="24"/>
          <w:lang w:val="sq-AL"/>
        </w:rPr>
        <w:t>ë</w:t>
      </w:r>
      <w:r w:rsidR="00886B06" w:rsidRPr="00B172D6">
        <w:rPr>
          <w:rFonts w:ascii="Book Antiqua" w:eastAsia="Times New Roman" w:hAnsi="Book Antiqua"/>
          <w:color w:val="000000"/>
          <w:sz w:val="24"/>
          <w:szCs w:val="24"/>
          <w:lang w:val="sq-AL"/>
        </w:rPr>
        <w:t xml:space="preserve"> nuk bartin</w:t>
      </w:r>
      <w:r w:rsidRPr="00B172D6">
        <w:rPr>
          <w:rFonts w:ascii="Book Antiqua" w:eastAsia="Times New Roman" w:hAnsi="Book Antiqua"/>
          <w:color w:val="000000"/>
          <w:sz w:val="24"/>
          <w:szCs w:val="24"/>
          <w:lang w:val="sq-AL"/>
        </w:rPr>
        <w:t xml:space="preserve"> m</w:t>
      </w:r>
      <w:r w:rsidR="00886B06" w:rsidRPr="00B172D6">
        <w:rPr>
          <w:rFonts w:ascii="Book Antiqua" w:eastAsia="Times New Roman" w:hAnsi="Book Antiqua"/>
          <w:color w:val="000000"/>
          <w:sz w:val="24"/>
          <w:szCs w:val="24"/>
          <w:lang w:val="sq-AL"/>
        </w:rPr>
        <w:t>allra të rrezikshme si ngarkesa ose postë do të trajnohet</w:t>
      </w:r>
      <w:r w:rsidRPr="00B172D6">
        <w:rPr>
          <w:rFonts w:ascii="Book Antiqua" w:eastAsia="Times New Roman" w:hAnsi="Book Antiqua"/>
          <w:color w:val="000000"/>
          <w:sz w:val="24"/>
          <w:szCs w:val="24"/>
          <w:lang w:val="sq-AL"/>
        </w:rPr>
        <w:t xml:space="preserve"> në përputhje me përgjegjësitë e tyre. </w:t>
      </w:r>
      <w:r w:rsidR="00E65FBE" w:rsidRPr="00B172D6">
        <w:rPr>
          <w:rFonts w:ascii="Book Antiqua" w:eastAsia="Times New Roman" w:hAnsi="Book Antiqua"/>
          <w:color w:val="000000"/>
          <w:sz w:val="24"/>
          <w:szCs w:val="24"/>
          <w:lang w:val="sq-AL"/>
        </w:rPr>
        <w:t>Çështjet</w:t>
      </w:r>
      <w:r w:rsidR="00886B06" w:rsidRPr="00B172D6">
        <w:rPr>
          <w:rFonts w:ascii="Book Antiqua" w:eastAsia="Times New Roman" w:hAnsi="Book Antiqua"/>
          <w:color w:val="000000"/>
          <w:sz w:val="24"/>
          <w:szCs w:val="24"/>
          <w:lang w:val="sq-AL"/>
        </w:rPr>
        <w:t xml:space="preserve"> me t</w:t>
      </w:r>
      <w:r w:rsidR="00637733" w:rsidRPr="00B172D6">
        <w:rPr>
          <w:rFonts w:ascii="Book Antiqua" w:eastAsia="Times New Roman" w:hAnsi="Book Antiqua"/>
          <w:color w:val="000000"/>
          <w:sz w:val="24"/>
          <w:szCs w:val="24"/>
          <w:lang w:val="sq-AL"/>
        </w:rPr>
        <w:t>ë</w:t>
      </w:r>
      <w:r w:rsidR="00886B06" w:rsidRPr="00B172D6">
        <w:rPr>
          <w:rFonts w:ascii="Book Antiqua" w:eastAsia="Times New Roman" w:hAnsi="Book Antiqua"/>
          <w:color w:val="000000"/>
          <w:sz w:val="24"/>
          <w:szCs w:val="24"/>
          <w:lang w:val="sq-AL"/>
        </w:rPr>
        <w:t xml:space="preserve"> cilat </w:t>
      </w:r>
      <w:r w:rsidRPr="00B172D6">
        <w:rPr>
          <w:rFonts w:ascii="Book Antiqua" w:eastAsia="Times New Roman" w:hAnsi="Book Antiqua"/>
          <w:color w:val="000000"/>
          <w:sz w:val="24"/>
          <w:szCs w:val="24"/>
          <w:lang w:val="sq-AL"/>
        </w:rPr>
        <w:t>katego</w:t>
      </w:r>
      <w:r w:rsidR="00886B06" w:rsidRPr="00B172D6">
        <w:rPr>
          <w:rFonts w:ascii="Book Antiqua" w:eastAsia="Times New Roman" w:hAnsi="Book Antiqua"/>
          <w:color w:val="000000"/>
          <w:sz w:val="24"/>
          <w:szCs w:val="24"/>
          <w:lang w:val="sq-AL"/>
        </w:rPr>
        <w:t>rit</w:t>
      </w:r>
      <w:r w:rsidR="00637733" w:rsidRPr="00B172D6">
        <w:rPr>
          <w:rFonts w:ascii="Book Antiqua" w:eastAsia="Times New Roman" w:hAnsi="Book Antiqua"/>
          <w:color w:val="000000"/>
          <w:sz w:val="24"/>
          <w:szCs w:val="24"/>
          <w:lang w:val="sq-AL"/>
        </w:rPr>
        <w:t>ë</w:t>
      </w:r>
      <w:r w:rsidR="00886B06" w:rsidRPr="00B172D6">
        <w:rPr>
          <w:rFonts w:ascii="Book Antiqua" w:eastAsia="Times New Roman" w:hAnsi="Book Antiqua"/>
          <w:color w:val="000000"/>
          <w:sz w:val="24"/>
          <w:szCs w:val="24"/>
          <w:lang w:val="sq-AL"/>
        </w:rPr>
        <w:t xml:space="preserve"> e tyre </w:t>
      </w:r>
      <w:r w:rsidRPr="00B172D6">
        <w:rPr>
          <w:rFonts w:ascii="Book Antiqua" w:eastAsia="Times New Roman" w:hAnsi="Book Antiqua"/>
          <w:color w:val="000000"/>
          <w:sz w:val="24"/>
          <w:szCs w:val="24"/>
          <w:lang w:val="sq-AL"/>
        </w:rPr>
        <w:t>të ndryshme të personelit duhet të je</w:t>
      </w:r>
      <w:r w:rsidR="009D651C" w:rsidRPr="00B172D6">
        <w:rPr>
          <w:rFonts w:ascii="Book Antiqua" w:eastAsia="Times New Roman" w:hAnsi="Book Antiqua"/>
          <w:color w:val="000000"/>
          <w:sz w:val="24"/>
          <w:szCs w:val="24"/>
          <w:lang w:val="sq-AL"/>
        </w:rPr>
        <w:t>n</w:t>
      </w:r>
      <w:r w:rsidRPr="00B172D6">
        <w:rPr>
          <w:rFonts w:ascii="Book Antiqua" w:eastAsia="Times New Roman" w:hAnsi="Book Antiqua"/>
          <w:color w:val="000000"/>
          <w:sz w:val="24"/>
          <w:szCs w:val="24"/>
          <w:lang w:val="sq-AL"/>
        </w:rPr>
        <w:t xml:space="preserve">ë </w:t>
      </w:r>
      <w:r w:rsidR="009D651C"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9D651C" w:rsidRPr="00B172D6">
        <w:rPr>
          <w:rFonts w:ascii="Book Antiqua" w:eastAsia="Times New Roman" w:hAnsi="Book Antiqua"/>
          <w:color w:val="000000"/>
          <w:sz w:val="24"/>
          <w:szCs w:val="24"/>
          <w:lang w:val="sq-AL"/>
        </w:rPr>
        <w:t xml:space="preserve"> </w:t>
      </w:r>
      <w:r w:rsidR="00E65FBE" w:rsidRPr="00B172D6">
        <w:rPr>
          <w:rFonts w:ascii="Book Antiqua" w:eastAsia="Times New Roman" w:hAnsi="Book Antiqua"/>
          <w:color w:val="000000"/>
          <w:sz w:val="24"/>
          <w:szCs w:val="24"/>
          <w:lang w:val="sq-AL"/>
        </w:rPr>
        <w:t>njoftuara</w:t>
      </w:r>
      <w:r w:rsidR="00886B06" w:rsidRPr="00B172D6">
        <w:rPr>
          <w:rFonts w:ascii="Book Antiqua" w:eastAsia="Times New Roman" w:hAnsi="Book Antiqua"/>
          <w:color w:val="000000"/>
          <w:sz w:val="24"/>
          <w:szCs w:val="24"/>
          <w:lang w:val="sq-AL"/>
        </w:rPr>
        <w:t xml:space="preserve"> jan</w:t>
      </w:r>
      <w:r w:rsidR="00637733" w:rsidRPr="00B172D6">
        <w:rPr>
          <w:rFonts w:ascii="Book Antiqua" w:eastAsia="Times New Roman" w:hAnsi="Book Antiqua"/>
          <w:color w:val="000000"/>
          <w:sz w:val="24"/>
          <w:szCs w:val="24"/>
          <w:lang w:val="sq-AL"/>
        </w:rPr>
        <w:t>ë</w:t>
      </w:r>
      <w:r w:rsidR="00886B06" w:rsidRPr="00B172D6">
        <w:rPr>
          <w:rFonts w:ascii="Book Antiqua" w:eastAsia="Times New Roman" w:hAnsi="Book Antiqua"/>
          <w:color w:val="000000"/>
          <w:sz w:val="24"/>
          <w:szCs w:val="24"/>
          <w:lang w:val="sq-AL"/>
        </w:rPr>
        <w:t xml:space="preserve"> </w:t>
      </w:r>
      <w:r w:rsidR="00E65FBE" w:rsidRPr="00B172D6">
        <w:rPr>
          <w:rFonts w:ascii="Book Antiqua" w:eastAsia="Times New Roman" w:hAnsi="Book Antiqua"/>
          <w:color w:val="000000"/>
          <w:sz w:val="24"/>
          <w:szCs w:val="24"/>
          <w:lang w:val="sq-AL"/>
        </w:rPr>
        <w:t xml:space="preserve">paraqitur </w:t>
      </w:r>
      <w:r w:rsidRPr="00B172D6">
        <w:rPr>
          <w:rFonts w:ascii="Book Antiqua" w:eastAsia="Times New Roman" w:hAnsi="Book Antiqua"/>
          <w:color w:val="000000"/>
          <w:sz w:val="24"/>
          <w:szCs w:val="24"/>
          <w:lang w:val="sq-AL"/>
        </w:rPr>
        <w:t>në Tabelën 2.</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2</w:t>
      </w:r>
      <w:r w:rsidR="007A5CB5" w:rsidRPr="00B172D6">
        <w:rPr>
          <w:rFonts w:ascii="Book Antiqua" w:eastAsia="Times New Roman" w:hAnsi="Book Antiqua"/>
          <w:color w:val="000000"/>
          <w:sz w:val="24"/>
          <w:szCs w:val="24"/>
          <w:lang w:val="sq-AL"/>
        </w:rPr>
        <w:t>5</w:t>
      </w:r>
      <w:r w:rsidRPr="00B172D6">
        <w:rPr>
          <w:rFonts w:ascii="Book Antiqua" w:eastAsia="Times New Roman" w:hAnsi="Book Antiqua"/>
          <w:color w:val="000000"/>
          <w:sz w:val="24"/>
          <w:szCs w:val="24"/>
          <w:lang w:val="sq-AL"/>
        </w:rPr>
        <w:t>.11</w:t>
      </w:r>
      <w:r w:rsidR="00FC3A26"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Personeli</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operatorëve po</w:t>
      </w:r>
      <w:r w:rsidR="009E6F60" w:rsidRPr="00B172D6">
        <w:rPr>
          <w:rFonts w:ascii="Book Antiqua" w:eastAsia="Times New Roman" w:hAnsi="Book Antiqua"/>
          <w:color w:val="000000"/>
          <w:sz w:val="24"/>
          <w:szCs w:val="24"/>
          <w:lang w:val="sq-AL"/>
        </w:rPr>
        <w:t xml:space="preserve">star të </w:t>
      </w:r>
      <w:r w:rsidR="00832AEC" w:rsidRPr="00B172D6">
        <w:rPr>
          <w:rFonts w:ascii="Book Antiqua" w:eastAsia="Times New Roman" w:hAnsi="Book Antiqua"/>
          <w:color w:val="000000"/>
          <w:sz w:val="24"/>
          <w:szCs w:val="24"/>
          <w:lang w:val="sq-AL"/>
        </w:rPr>
        <w:t>emëruar</w:t>
      </w:r>
      <w:r w:rsidR="009D651C" w:rsidRPr="00B172D6">
        <w:rPr>
          <w:rFonts w:ascii="Book Antiqua" w:eastAsia="Times New Roman" w:hAnsi="Book Antiqua"/>
          <w:color w:val="000000"/>
          <w:sz w:val="24"/>
          <w:szCs w:val="24"/>
          <w:lang w:val="sq-AL"/>
        </w:rPr>
        <w:t xml:space="preserve"> do të trajnohet</w:t>
      </w:r>
      <w:r w:rsidRPr="00B172D6">
        <w:rPr>
          <w:rFonts w:ascii="Book Antiqua" w:eastAsia="Times New Roman" w:hAnsi="Book Antiqua"/>
          <w:color w:val="000000"/>
          <w:sz w:val="24"/>
          <w:szCs w:val="24"/>
          <w:lang w:val="sq-AL"/>
        </w:rPr>
        <w:t xml:space="preserve"> në përputhje me përgjegjësitë e tyre. </w:t>
      </w:r>
      <w:r w:rsidR="00E65FBE" w:rsidRPr="00B172D6">
        <w:rPr>
          <w:rFonts w:ascii="Book Antiqua" w:eastAsia="Times New Roman" w:hAnsi="Book Antiqua"/>
          <w:color w:val="000000"/>
          <w:sz w:val="24"/>
          <w:szCs w:val="24"/>
          <w:lang w:val="sq-AL"/>
        </w:rPr>
        <w:t>Çështjet</w:t>
      </w:r>
      <w:r w:rsidR="009D651C" w:rsidRPr="00B172D6">
        <w:rPr>
          <w:rFonts w:ascii="Book Antiqua" w:eastAsia="Times New Roman" w:hAnsi="Book Antiqua"/>
          <w:color w:val="000000"/>
          <w:sz w:val="24"/>
          <w:szCs w:val="24"/>
          <w:lang w:val="sq-AL"/>
        </w:rPr>
        <w:t xml:space="preserve"> me t</w:t>
      </w:r>
      <w:r w:rsidR="00637733" w:rsidRPr="00B172D6">
        <w:rPr>
          <w:rFonts w:ascii="Book Antiqua" w:eastAsia="Times New Roman" w:hAnsi="Book Antiqua"/>
          <w:color w:val="000000"/>
          <w:sz w:val="24"/>
          <w:szCs w:val="24"/>
          <w:lang w:val="sq-AL"/>
        </w:rPr>
        <w:t>ë</w:t>
      </w:r>
      <w:r w:rsidR="009D651C" w:rsidRPr="00B172D6">
        <w:rPr>
          <w:rFonts w:ascii="Book Antiqua" w:eastAsia="Times New Roman" w:hAnsi="Book Antiqua"/>
          <w:color w:val="000000"/>
          <w:sz w:val="24"/>
          <w:szCs w:val="24"/>
          <w:lang w:val="sq-AL"/>
        </w:rPr>
        <w:t xml:space="preserve"> cilat kategorit</w:t>
      </w:r>
      <w:r w:rsidR="00637733" w:rsidRPr="00B172D6">
        <w:rPr>
          <w:rFonts w:ascii="Book Antiqua" w:eastAsia="Times New Roman" w:hAnsi="Book Antiqua"/>
          <w:color w:val="000000"/>
          <w:sz w:val="24"/>
          <w:szCs w:val="24"/>
          <w:lang w:val="sq-AL"/>
        </w:rPr>
        <w:t>ë</w:t>
      </w:r>
      <w:r w:rsidR="009D651C" w:rsidRPr="00B172D6">
        <w:rPr>
          <w:rFonts w:ascii="Book Antiqua" w:eastAsia="Times New Roman" w:hAnsi="Book Antiqua"/>
          <w:color w:val="000000"/>
          <w:sz w:val="24"/>
          <w:szCs w:val="24"/>
          <w:lang w:val="sq-AL"/>
        </w:rPr>
        <w:t xml:space="preserve"> e tyre të ndryshme të personelit duhet të jenë t</w:t>
      </w:r>
      <w:r w:rsidR="00637733" w:rsidRPr="00B172D6">
        <w:rPr>
          <w:rFonts w:ascii="Book Antiqua" w:eastAsia="Times New Roman" w:hAnsi="Book Antiqua"/>
          <w:color w:val="000000"/>
          <w:sz w:val="24"/>
          <w:szCs w:val="24"/>
          <w:lang w:val="sq-AL"/>
        </w:rPr>
        <w:t>ë</w:t>
      </w:r>
      <w:r w:rsidR="009D651C" w:rsidRPr="00B172D6">
        <w:rPr>
          <w:rFonts w:ascii="Book Antiqua" w:eastAsia="Times New Roman" w:hAnsi="Book Antiqua"/>
          <w:color w:val="000000"/>
          <w:sz w:val="24"/>
          <w:szCs w:val="24"/>
          <w:lang w:val="sq-AL"/>
        </w:rPr>
        <w:t xml:space="preserve"> </w:t>
      </w:r>
      <w:r w:rsidR="00E65FBE" w:rsidRPr="00B172D6">
        <w:rPr>
          <w:rFonts w:ascii="Book Antiqua" w:eastAsia="Times New Roman" w:hAnsi="Book Antiqua"/>
          <w:color w:val="000000"/>
          <w:sz w:val="24"/>
          <w:szCs w:val="24"/>
          <w:lang w:val="sq-AL"/>
        </w:rPr>
        <w:t>njoftuara</w:t>
      </w:r>
      <w:r w:rsidR="009D651C" w:rsidRPr="00B172D6">
        <w:rPr>
          <w:rFonts w:ascii="Book Antiqua" w:eastAsia="Times New Roman" w:hAnsi="Book Antiqua"/>
          <w:color w:val="000000"/>
          <w:sz w:val="24"/>
          <w:szCs w:val="24"/>
          <w:lang w:val="sq-AL"/>
        </w:rPr>
        <w:t xml:space="preserve"> jan</w:t>
      </w:r>
      <w:r w:rsidR="00637733" w:rsidRPr="00B172D6">
        <w:rPr>
          <w:rFonts w:ascii="Book Antiqua" w:eastAsia="Times New Roman" w:hAnsi="Book Antiqua"/>
          <w:color w:val="000000"/>
          <w:sz w:val="24"/>
          <w:szCs w:val="24"/>
          <w:lang w:val="sq-AL"/>
        </w:rPr>
        <w:t>ë</w:t>
      </w:r>
      <w:r w:rsidR="009D651C" w:rsidRPr="00B172D6">
        <w:rPr>
          <w:rFonts w:ascii="Book Antiqua" w:eastAsia="Times New Roman" w:hAnsi="Book Antiqua"/>
          <w:color w:val="000000"/>
          <w:sz w:val="24"/>
          <w:szCs w:val="24"/>
          <w:lang w:val="sq-AL"/>
        </w:rPr>
        <w:t xml:space="preserve"> </w:t>
      </w:r>
      <w:r w:rsidR="00E65FBE" w:rsidRPr="00B172D6">
        <w:rPr>
          <w:rFonts w:ascii="Book Antiqua" w:eastAsia="Times New Roman" w:hAnsi="Book Antiqua"/>
          <w:color w:val="000000"/>
          <w:sz w:val="24"/>
          <w:szCs w:val="24"/>
          <w:lang w:val="sq-AL"/>
        </w:rPr>
        <w:t>paraqitur</w:t>
      </w:r>
      <w:r w:rsidR="009D651C" w:rsidRPr="00B172D6">
        <w:rPr>
          <w:rFonts w:ascii="Book Antiqua" w:eastAsia="Times New Roman" w:hAnsi="Book Antiqua"/>
          <w:color w:val="000000"/>
          <w:sz w:val="24"/>
          <w:szCs w:val="24"/>
          <w:lang w:val="sq-AL"/>
        </w:rPr>
        <w:t xml:space="preserve"> në Tabelën </w:t>
      </w:r>
      <w:r w:rsidRPr="00B172D6">
        <w:rPr>
          <w:rFonts w:ascii="Book Antiqua" w:eastAsia="Times New Roman" w:hAnsi="Book Antiqua"/>
          <w:color w:val="000000"/>
          <w:sz w:val="24"/>
          <w:szCs w:val="24"/>
          <w:lang w:val="sq-AL"/>
        </w:rPr>
        <w:t>3.</w:t>
      </w:r>
    </w:p>
    <w:p w:rsidR="0036718F" w:rsidRDefault="0036718F" w:rsidP="00316C33">
      <w:pPr>
        <w:spacing w:after="0" w:line="240" w:lineRule="auto"/>
        <w:jc w:val="both"/>
        <w:rPr>
          <w:rFonts w:ascii="Book Antiqua" w:eastAsia="Times New Roman" w:hAnsi="Book Antiqua"/>
          <w:color w:val="000000"/>
          <w:sz w:val="24"/>
          <w:szCs w:val="24"/>
          <w:lang w:val="sq-AL"/>
        </w:rPr>
      </w:pPr>
    </w:p>
    <w:p w:rsidR="009268C6" w:rsidRPr="00B172D6" w:rsidRDefault="009268C6"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Arial" w:eastAsia="Times New Roman" w:hAnsi="Arial" w:cs="Arial"/>
          <w:b/>
          <w:bCs/>
          <w:color w:val="000000"/>
          <w:sz w:val="20"/>
          <w:szCs w:val="20"/>
          <w:lang w:val="sq-AL"/>
        </w:rPr>
      </w:pPr>
      <w:r w:rsidRPr="009268C6">
        <w:rPr>
          <w:rFonts w:ascii="Arial" w:eastAsia="Times New Roman" w:hAnsi="Arial" w:cs="Arial"/>
          <w:b/>
          <w:bCs/>
          <w:color w:val="000000"/>
          <w:sz w:val="18"/>
          <w:szCs w:val="20"/>
          <w:lang w:val="sq-AL"/>
        </w:rPr>
        <w:t>Tabela 1 - Përmbajtja e kurseve të trajnimit për operatorët që bartin m</w:t>
      </w:r>
      <w:r w:rsidR="009D651C" w:rsidRPr="009268C6">
        <w:rPr>
          <w:rFonts w:ascii="Arial" w:eastAsia="Times New Roman" w:hAnsi="Arial" w:cs="Arial"/>
          <w:b/>
          <w:bCs/>
          <w:color w:val="000000"/>
          <w:sz w:val="18"/>
          <w:szCs w:val="20"/>
          <w:lang w:val="sq-AL"/>
        </w:rPr>
        <w:t xml:space="preserve">allra të rrezikshme </w:t>
      </w:r>
      <w:r w:rsidR="006B0DAF" w:rsidRPr="009268C6">
        <w:rPr>
          <w:rFonts w:ascii="Arial" w:eastAsia="Times New Roman" w:hAnsi="Arial" w:cs="Arial"/>
          <w:b/>
          <w:bCs/>
          <w:color w:val="000000"/>
          <w:sz w:val="18"/>
          <w:szCs w:val="20"/>
          <w:lang w:val="sq-AL"/>
        </w:rPr>
        <w:t>si</w:t>
      </w:r>
      <w:r w:rsidR="009D651C" w:rsidRPr="009268C6">
        <w:rPr>
          <w:rFonts w:ascii="Arial" w:eastAsia="Times New Roman" w:hAnsi="Arial" w:cs="Arial"/>
          <w:b/>
          <w:bCs/>
          <w:color w:val="000000"/>
          <w:sz w:val="18"/>
          <w:szCs w:val="20"/>
          <w:lang w:val="sq-AL"/>
        </w:rPr>
        <w:t xml:space="preserve"> </w:t>
      </w:r>
      <w:r w:rsidR="002439B0" w:rsidRPr="009268C6">
        <w:rPr>
          <w:rFonts w:ascii="Arial" w:eastAsia="Times New Roman" w:hAnsi="Arial" w:cs="Arial"/>
          <w:b/>
          <w:bCs/>
          <w:color w:val="000000"/>
          <w:sz w:val="18"/>
          <w:szCs w:val="20"/>
          <w:lang w:val="sq-AL"/>
        </w:rPr>
        <w:t xml:space="preserve">ngarkesë </w:t>
      </w:r>
      <w:r w:rsidR="006B0DAF" w:rsidRPr="009268C6">
        <w:rPr>
          <w:rFonts w:ascii="Arial" w:eastAsia="Times New Roman" w:hAnsi="Arial" w:cs="Arial"/>
          <w:b/>
          <w:bCs/>
          <w:color w:val="000000"/>
          <w:sz w:val="18"/>
          <w:szCs w:val="20"/>
          <w:lang w:val="sq-AL"/>
        </w:rPr>
        <w:t>apo post</w:t>
      </w:r>
      <w:r w:rsidR="001E36A0" w:rsidRPr="009268C6">
        <w:rPr>
          <w:rFonts w:ascii="Arial" w:eastAsia="Times New Roman" w:hAnsi="Arial" w:cs="Arial"/>
          <w:b/>
          <w:bCs/>
          <w:color w:val="000000"/>
          <w:sz w:val="18"/>
          <w:szCs w:val="20"/>
          <w:lang w:val="sq-AL"/>
        </w:rPr>
        <w:t>ë</w:t>
      </w:r>
    </w:p>
    <w:p w:rsidR="006B0DAF" w:rsidRPr="00B172D6" w:rsidRDefault="006B0DAF" w:rsidP="00316C33">
      <w:pPr>
        <w:spacing w:after="0" w:line="240" w:lineRule="auto"/>
        <w:jc w:val="both"/>
        <w:rPr>
          <w:rFonts w:ascii="Arial Narrow" w:eastAsia="Times New Roman" w:hAnsi="Arial Narrow"/>
          <w:color w:val="000000"/>
          <w:sz w:val="20"/>
          <w:szCs w:val="20"/>
          <w:lang w:val="sq-AL"/>
        </w:rPr>
      </w:pPr>
    </w:p>
    <w:tbl>
      <w:tblPr>
        <w:tblW w:w="9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657"/>
        <w:gridCol w:w="611"/>
        <w:gridCol w:w="582"/>
        <w:gridCol w:w="411"/>
        <w:gridCol w:w="411"/>
        <w:gridCol w:w="364"/>
        <w:gridCol w:w="447"/>
        <w:gridCol w:w="447"/>
        <w:gridCol w:w="448"/>
        <w:gridCol w:w="447"/>
        <w:gridCol w:w="447"/>
        <w:gridCol w:w="448"/>
        <w:gridCol w:w="922"/>
      </w:tblGrid>
      <w:tr w:rsidR="00013ACB" w:rsidRPr="00B172D6" w:rsidTr="001D5E35">
        <w:trPr>
          <w:jc w:val="center"/>
        </w:trPr>
        <w:tc>
          <w:tcPr>
            <w:tcW w:w="3657" w:type="dxa"/>
            <w:vMerge w:val="restart"/>
            <w:shd w:val="clear" w:color="auto" w:fill="C6D9F1"/>
            <w:tcMar>
              <w:top w:w="29" w:type="dxa"/>
              <w:bottom w:w="29" w:type="dxa"/>
              <w:right w:w="72" w:type="dxa"/>
            </w:tcMar>
            <w:vAlign w:val="center"/>
          </w:tcPr>
          <w:p w:rsidR="00BA4BFB" w:rsidRPr="00B172D6" w:rsidRDefault="00BA4BFB" w:rsidP="00B525D9">
            <w:pPr>
              <w:autoSpaceDE w:val="0"/>
              <w:autoSpaceDN w:val="0"/>
              <w:adjustRightInd w:val="0"/>
              <w:spacing w:after="0" w:line="240" w:lineRule="auto"/>
              <w:rPr>
                <w:rFonts w:ascii="Arial" w:hAnsi="Arial" w:cs="Arial"/>
                <w:color w:val="000000"/>
                <w:sz w:val="18"/>
                <w:szCs w:val="18"/>
                <w:lang w:val="sq-AL"/>
              </w:rPr>
            </w:pPr>
            <w:r w:rsidRPr="00B172D6">
              <w:rPr>
                <w:rFonts w:ascii="Arial" w:eastAsia="Times New Roman" w:hAnsi="Arial" w:cs="Arial"/>
                <w:sz w:val="18"/>
                <w:szCs w:val="18"/>
                <w:lang w:val="sq-AL"/>
              </w:rPr>
              <w:t xml:space="preserve">Aspektet minimale të transportit të mallrave të rrezikshme përmes ajrit me të cilat ata duhet të jenë të familjarizuar </w:t>
            </w:r>
          </w:p>
        </w:tc>
        <w:tc>
          <w:tcPr>
            <w:tcW w:w="1193" w:type="dxa"/>
            <w:gridSpan w:val="2"/>
            <w:shd w:val="clear" w:color="auto" w:fill="C6D9F1"/>
            <w:tcMar>
              <w:top w:w="29" w:type="dxa"/>
              <w:left w:w="29" w:type="dxa"/>
              <w:bottom w:w="29" w:type="dxa"/>
              <w:right w:w="29" w:type="dxa"/>
            </w:tcMar>
            <w:vAlign w:val="center"/>
          </w:tcPr>
          <w:p w:rsidR="00BA4BFB" w:rsidRPr="00B172D6" w:rsidRDefault="00BA4BFB" w:rsidP="00B525D9">
            <w:pPr>
              <w:autoSpaceDE w:val="0"/>
              <w:autoSpaceDN w:val="0"/>
              <w:adjustRightInd w:val="0"/>
              <w:spacing w:after="0" w:line="240" w:lineRule="auto"/>
              <w:jc w:val="center"/>
              <w:rPr>
                <w:rFonts w:ascii="Arial" w:hAnsi="Arial" w:cs="Arial"/>
                <w:color w:val="000000"/>
                <w:sz w:val="18"/>
                <w:szCs w:val="18"/>
              </w:rPr>
            </w:pPr>
            <w:r w:rsidRPr="00B172D6">
              <w:rPr>
                <w:rFonts w:ascii="Arial" w:eastAsia="Times New Roman" w:hAnsi="Arial" w:cs="Arial"/>
                <w:sz w:val="18"/>
                <w:szCs w:val="18"/>
                <w:lang w:val="sq-AL"/>
              </w:rPr>
              <w:t>Dërguesit dhe paketuesit</w:t>
            </w:r>
          </w:p>
        </w:tc>
        <w:tc>
          <w:tcPr>
            <w:tcW w:w="1186" w:type="dxa"/>
            <w:gridSpan w:val="3"/>
            <w:shd w:val="clear" w:color="auto" w:fill="C6D9F1"/>
            <w:tcMar>
              <w:top w:w="29" w:type="dxa"/>
              <w:left w:w="72" w:type="dxa"/>
              <w:bottom w:w="29" w:type="dxa"/>
              <w:right w:w="72" w:type="dxa"/>
            </w:tcMar>
            <w:vAlign w:val="center"/>
          </w:tcPr>
          <w:p w:rsidR="00BA4BFB" w:rsidRPr="00B172D6" w:rsidRDefault="00BA4BFB" w:rsidP="00B525D9">
            <w:pPr>
              <w:autoSpaceDE w:val="0"/>
              <w:autoSpaceDN w:val="0"/>
              <w:adjustRightInd w:val="0"/>
              <w:spacing w:after="0" w:line="240" w:lineRule="auto"/>
              <w:jc w:val="center"/>
              <w:rPr>
                <w:rFonts w:ascii="Arial" w:hAnsi="Arial" w:cs="Arial"/>
                <w:color w:val="000000"/>
                <w:sz w:val="18"/>
                <w:szCs w:val="18"/>
              </w:rPr>
            </w:pPr>
            <w:r w:rsidRPr="00B172D6">
              <w:rPr>
                <w:rFonts w:ascii="Arial" w:eastAsia="Times New Roman" w:hAnsi="Arial" w:cs="Arial"/>
                <w:sz w:val="18"/>
                <w:szCs w:val="18"/>
                <w:lang w:val="sq-AL"/>
              </w:rPr>
              <w:t>Shpediterët</w:t>
            </w:r>
          </w:p>
        </w:tc>
        <w:tc>
          <w:tcPr>
            <w:tcW w:w="2684" w:type="dxa"/>
            <w:gridSpan w:val="6"/>
            <w:shd w:val="clear" w:color="auto" w:fill="C6D9F1"/>
            <w:tcMar>
              <w:top w:w="29" w:type="dxa"/>
              <w:left w:w="43" w:type="dxa"/>
              <w:bottom w:w="29" w:type="dxa"/>
              <w:right w:w="43" w:type="dxa"/>
            </w:tcMar>
            <w:vAlign w:val="center"/>
          </w:tcPr>
          <w:p w:rsidR="00BA4BFB" w:rsidRPr="00B172D6" w:rsidRDefault="00BA4BFB" w:rsidP="00B525D9">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sz w:val="18"/>
                <w:szCs w:val="18"/>
                <w:lang w:val="sq-AL"/>
              </w:rPr>
              <w:t>Operatorët dhe</w:t>
            </w:r>
          </w:p>
          <w:p w:rsidR="00BA4BFB" w:rsidRPr="00B172D6" w:rsidRDefault="00BA4BFB" w:rsidP="00B525D9">
            <w:pPr>
              <w:autoSpaceDE w:val="0"/>
              <w:autoSpaceDN w:val="0"/>
              <w:adjustRightInd w:val="0"/>
              <w:spacing w:after="0" w:line="240" w:lineRule="auto"/>
              <w:jc w:val="center"/>
              <w:rPr>
                <w:rFonts w:ascii="Arial" w:hAnsi="Arial" w:cs="Arial"/>
                <w:color w:val="000000"/>
                <w:sz w:val="18"/>
                <w:szCs w:val="18"/>
                <w:lang w:val="de-DE"/>
              </w:rPr>
            </w:pPr>
            <w:r w:rsidRPr="00B172D6">
              <w:rPr>
                <w:rFonts w:ascii="Arial" w:eastAsia="Times New Roman" w:hAnsi="Arial" w:cs="Arial"/>
                <w:sz w:val="18"/>
                <w:szCs w:val="18"/>
                <w:lang w:val="sq-AL"/>
              </w:rPr>
              <w:t>agjentët e trajtimit në tokë</w:t>
            </w:r>
          </w:p>
        </w:tc>
        <w:tc>
          <w:tcPr>
            <w:tcW w:w="922" w:type="dxa"/>
            <w:shd w:val="clear" w:color="auto" w:fill="C6D9F1"/>
            <w:tcMar>
              <w:top w:w="29" w:type="dxa"/>
              <w:left w:w="29" w:type="dxa"/>
              <w:bottom w:w="29" w:type="dxa"/>
              <w:right w:w="29" w:type="dxa"/>
            </w:tcMar>
            <w:vAlign w:val="center"/>
          </w:tcPr>
          <w:p w:rsidR="00BA4BFB" w:rsidRPr="00B172D6" w:rsidRDefault="00BA4BFB" w:rsidP="00B525D9">
            <w:pPr>
              <w:autoSpaceDE w:val="0"/>
              <w:autoSpaceDN w:val="0"/>
              <w:adjustRightInd w:val="0"/>
              <w:spacing w:after="0" w:line="240" w:lineRule="auto"/>
              <w:jc w:val="center"/>
              <w:rPr>
                <w:rFonts w:ascii="Arial" w:hAnsi="Arial" w:cs="Arial"/>
                <w:color w:val="000000"/>
                <w:sz w:val="18"/>
                <w:szCs w:val="18"/>
              </w:rPr>
            </w:pPr>
            <w:r w:rsidRPr="00B172D6">
              <w:rPr>
                <w:rFonts w:ascii="Arial" w:eastAsia="Times New Roman" w:hAnsi="Arial" w:cs="Arial"/>
                <w:color w:val="000000"/>
                <w:sz w:val="18"/>
                <w:szCs w:val="18"/>
                <w:lang w:val="sq-AL"/>
              </w:rPr>
              <w:t>Personeli</w:t>
            </w:r>
            <w:r w:rsidRPr="00B172D6">
              <w:rPr>
                <w:rFonts w:ascii="Arial" w:eastAsia="Times New Roman" w:hAnsi="Arial" w:cs="Arial"/>
                <w:sz w:val="18"/>
                <w:szCs w:val="18"/>
                <w:lang w:val="sq-AL"/>
              </w:rPr>
              <w:t xml:space="preserve"> i sigurimit</w:t>
            </w:r>
          </w:p>
        </w:tc>
      </w:tr>
      <w:tr w:rsidR="00013ACB" w:rsidRPr="00B172D6" w:rsidTr="001D5E35">
        <w:trPr>
          <w:jc w:val="center"/>
        </w:trPr>
        <w:tc>
          <w:tcPr>
            <w:tcW w:w="3657" w:type="dxa"/>
            <w:vMerge/>
            <w:shd w:val="clear" w:color="auto" w:fill="C6D9F1"/>
            <w:tcMar>
              <w:top w:w="29" w:type="dxa"/>
              <w:bottom w:w="29" w:type="dxa"/>
              <w:right w:w="72" w:type="dxa"/>
            </w:tcMar>
            <w:vAlign w:val="center"/>
          </w:tcPr>
          <w:p w:rsidR="00BA4BFB" w:rsidRPr="00B172D6" w:rsidRDefault="00BA4BFB" w:rsidP="00B525D9">
            <w:pPr>
              <w:autoSpaceDE w:val="0"/>
              <w:autoSpaceDN w:val="0"/>
              <w:adjustRightInd w:val="0"/>
              <w:spacing w:after="0" w:line="240" w:lineRule="auto"/>
              <w:rPr>
                <w:rFonts w:ascii="Arial" w:hAnsi="Arial" w:cs="Arial"/>
                <w:color w:val="000000"/>
                <w:sz w:val="18"/>
                <w:szCs w:val="18"/>
              </w:rPr>
            </w:pPr>
          </w:p>
        </w:tc>
        <w:tc>
          <w:tcPr>
            <w:tcW w:w="611" w:type="dxa"/>
            <w:shd w:val="clear" w:color="auto" w:fill="C6D9F1"/>
            <w:tcMar>
              <w:top w:w="29" w:type="dxa"/>
              <w:bottom w:w="29" w:type="dxa"/>
            </w:tcMar>
            <w:vAlign w:val="center"/>
          </w:tcPr>
          <w:p w:rsidR="00BA4BFB" w:rsidRPr="00B172D6" w:rsidRDefault="00BA4BFB" w:rsidP="00B525D9">
            <w:pPr>
              <w:autoSpaceDE w:val="0"/>
              <w:autoSpaceDN w:val="0"/>
              <w:adjustRightInd w:val="0"/>
              <w:spacing w:after="0" w:line="240" w:lineRule="auto"/>
              <w:jc w:val="center"/>
              <w:rPr>
                <w:rFonts w:ascii="Arial" w:hAnsi="Arial" w:cs="Arial"/>
                <w:color w:val="000000"/>
                <w:sz w:val="18"/>
                <w:szCs w:val="18"/>
              </w:rPr>
            </w:pPr>
            <w:r w:rsidRPr="00B172D6">
              <w:rPr>
                <w:rFonts w:ascii="Arial" w:eastAsia="Times New Roman" w:hAnsi="Arial" w:cs="Arial"/>
                <w:sz w:val="18"/>
                <w:szCs w:val="18"/>
                <w:lang w:val="sq-AL"/>
              </w:rPr>
              <w:t>1</w:t>
            </w:r>
          </w:p>
        </w:tc>
        <w:tc>
          <w:tcPr>
            <w:tcW w:w="582" w:type="dxa"/>
            <w:shd w:val="clear" w:color="auto" w:fill="C6D9F1"/>
            <w:tcMar>
              <w:top w:w="29" w:type="dxa"/>
              <w:bottom w:w="29" w:type="dxa"/>
            </w:tcMar>
            <w:vAlign w:val="center"/>
          </w:tcPr>
          <w:p w:rsidR="00BA4BFB" w:rsidRPr="00B172D6" w:rsidRDefault="00BA4BFB" w:rsidP="00B525D9">
            <w:pPr>
              <w:autoSpaceDE w:val="0"/>
              <w:autoSpaceDN w:val="0"/>
              <w:adjustRightInd w:val="0"/>
              <w:spacing w:after="0" w:line="240" w:lineRule="auto"/>
              <w:jc w:val="center"/>
              <w:rPr>
                <w:rFonts w:ascii="Arial" w:hAnsi="Arial" w:cs="Arial"/>
                <w:color w:val="000000"/>
                <w:sz w:val="18"/>
                <w:szCs w:val="18"/>
              </w:rPr>
            </w:pPr>
            <w:r w:rsidRPr="00B172D6">
              <w:rPr>
                <w:rFonts w:ascii="Arial" w:eastAsia="Times New Roman" w:hAnsi="Arial" w:cs="Arial"/>
                <w:sz w:val="18"/>
                <w:szCs w:val="18"/>
                <w:lang w:val="sq-AL"/>
              </w:rPr>
              <w:t>2</w:t>
            </w:r>
          </w:p>
        </w:tc>
        <w:tc>
          <w:tcPr>
            <w:tcW w:w="411" w:type="dxa"/>
            <w:shd w:val="clear" w:color="auto" w:fill="C6D9F1"/>
            <w:tcMar>
              <w:top w:w="29" w:type="dxa"/>
              <w:bottom w:w="29" w:type="dxa"/>
            </w:tcMar>
            <w:vAlign w:val="center"/>
          </w:tcPr>
          <w:p w:rsidR="00BA4BFB" w:rsidRPr="00B172D6" w:rsidRDefault="00BA4BFB" w:rsidP="00B525D9">
            <w:pPr>
              <w:autoSpaceDE w:val="0"/>
              <w:autoSpaceDN w:val="0"/>
              <w:adjustRightInd w:val="0"/>
              <w:spacing w:after="0" w:line="240" w:lineRule="auto"/>
              <w:jc w:val="center"/>
              <w:rPr>
                <w:rFonts w:ascii="Arial" w:hAnsi="Arial" w:cs="Arial"/>
                <w:color w:val="000000"/>
                <w:sz w:val="18"/>
                <w:szCs w:val="18"/>
              </w:rPr>
            </w:pPr>
            <w:r w:rsidRPr="00B172D6">
              <w:rPr>
                <w:rFonts w:ascii="Arial" w:eastAsia="Times New Roman" w:hAnsi="Arial" w:cs="Arial"/>
                <w:sz w:val="18"/>
                <w:szCs w:val="18"/>
                <w:lang w:val="sq-AL"/>
              </w:rPr>
              <w:t>3</w:t>
            </w:r>
          </w:p>
        </w:tc>
        <w:tc>
          <w:tcPr>
            <w:tcW w:w="411" w:type="dxa"/>
            <w:shd w:val="clear" w:color="auto" w:fill="C6D9F1"/>
            <w:tcMar>
              <w:top w:w="29" w:type="dxa"/>
              <w:bottom w:w="29" w:type="dxa"/>
            </w:tcMar>
            <w:vAlign w:val="center"/>
          </w:tcPr>
          <w:p w:rsidR="00BA4BFB" w:rsidRPr="00B172D6" w:rsidRDefault="00BA4BFB" w:rsidP="00B525D9">
            <w:pPr>
              <w:autoSpaceDE w:val="0"/>
              <w:autoSpaceDN w:val="0"/>
              <w:adjustRightInd w:val="0"/>
              <w:spacing w:after="0" w:line="240" w:lineRule="auto"/>
              <w:jc w:val="center"/>
              <w:rPr>
                <w:rFonts w:ascii="Arial" w:hAnsi="Arial" w:cs="Arial"/>
                <w:color w:val="000000"/>
                <w:sz w:val="18"/>
                <w:szCs w:val="18"/>
              </w:rPr>
            </w:pPr>
            <w:r w:rsidRPr="00B172D6">
              <w:rPr>
                <w:rFonts w:ascii="Arial" w:eastAsia="Times New Roman" w:hAnsi="Arial" w:cs="Arial"/>
                <w:sz w:val="18"/>
                <w:szCs w:val="18"/>
                <w:lang w:val="sq-AL"/>
              </w:rPr>
              <w:t>4</w:t>
            </w:r>
          </w:p>
        </w:tc>
        <w:tc>
          <w:tcPr>
            <w:tcW w:w="364" w:type="dxa"/>
            <w:shd w:val="clear" w:color="auto" w:fill="C6D9F1"/>
            <w:tcMar>
              <w:top w:w="29" w:type="dxa"/>
              <w:bottom w:w="29" w:type="dxa"/>
            </w:tcMar>
            <w:vAlign w:val="center"/>
          </w:tcPr>
          <w:p w:rsidR="00BA4BFB" w:rsidRPr="00B172D6" w:rsidRDefault="00BA4BFB" w:rsidP="00B525D9">
            <w:pPr>
              <w:autoSpaceDE w:val="0"/>
              <w:autoSpaceDN w:val="0"/>
              <w:adjustRightInd w:val="0"/>
              <w:spacing w:after="0" w:line="240" w:lineRule="auto"/>
              <w:jc w:val="center"/>
              <w:rPr>
                <w:rFonts w:ascii="Arial" w:hAnsi="Arial" w:cs="Arial"/>
                <w:color w:val="000000"/>
                <w:sz w:val="18"/>
                <w:szCs w:val="18"/>
              </w:rPr>
            </w:pPr>
            <w:r w:rsidRPr="00B172D6">
              <w:rPr>
                <w:rFonts w:ascii="Arial" w:hAnsi="Arial" w:cs="Arial"/>
                <w:color w:val="000000"/>
                <w:sz w:val="18"/>
                <w:szCs w:val="18"/>
              </w:rPr>
              <w:t>5</w:t>
            </w:r>
          </w:p>
        </w:tc>
        <w:tc>
          <w:tcPr>
            <w:tcW w:w="447" w:type="dxa"/>
            <w:shd w:val="clear" w:color="auto" w:fill="C6D9F1"/>
            <w:tcMar>
              <w:top w:w="29" w:type="dxa"/>
              <w:bottom w:w="29" w:type="dxa"/>
            </w:tcMar>
            <w:vAlign w:val="center"/>
          </w:tcPr>
          <w:p w:rsidR="00BA4BFB" w:rsidRPr="00B172D6" w:rsidRDefault="00BA4BFB" w:rsidP="00B525D9">
            <w:pPr>
              <w:autoSpaceDE w:val="0"/>
              <w:autoSpaceDN w:val="0"/>
              <w:adjustRightInd w:val="0"/>
              <w:spacing w:after="0" w:line="240" w:lineRule="auto"/>
              <w:jc w:val="center"/>
              <w:rPr>
                <w:rFonts w:ascii="Arial" w:hAnsi="Arial" w:cs="Arial"/>
                <w:color w:val="000000"/>
                <w:sz w:val="18"/>
                <w:szCs w:val="18"/>
              </w:rPr>
            </w:pPr>
            <w:r w:rsidRPr="00B172D6">
              <w:rPr>
                <w:rFonts w:ascii="Arial" w:hAnsi="Arial" w:cs="Arial"/>
                <w:color w:val="000000"/>
                <w:sz w:val="18"/>
                <w:szCs w:val="18"/>
              </w:rPr>
              <w:t>6</w:t>
            </w:r>
          </w:p>
        </w:tc>
        <w:tc>
          <w:tcPr>
            <w:tcW w:w="447" w:type="dxa"/>
            <w:shd w:val="clear" w:color="auto" w:fill="C6D9F1"/>
            <w:tcMar>
              <w:top w:w="29" w:type="dxa"/>
              <w:bottom w:w="29" w:type="dxa"/>
            </w:tcMar>
            <w:vAlign w:val="center"/>
          </w:tcPr>
          <w:p w:rsidR="00BA4BFB" w:rsidRPr="00B172D6" w:rsidRDefault="00BA4BFB" w:rsidP="00B525D9">
            <w:pPr>
              <w:autoSpaceDE w:val="0"/>
              <w:autoSpaceDN w:val="0"/>
              <w:adjustRightInd w:val="0"/>
              <w:spacing w:after="0" w:line="240" w:lineRule="auto"/>
              <w:jc w:val="center"/>
              <w:rPr>
                <w:rFonts w:ascii="Arial" w:hAnsi="Arial" w:cs="Arial"/>
                <w:color w:val="000000"/>
                <w:sz w:val="18"/>
                <w:szCs w:val="18"/>
              </w:rPr>
            </w:pPr>
            <w:r w:rsidRPr="00B172D6">
              <w:rPr>
                <w:rFonts w:ascii="Arial" w:hAnsi="Arial" w:cs="Arial"/>
                <w:color w:val="000000"/>
                <w:sz w:val="18"/>
                <w:szCs w:val="18"/>
              </w:rPr>
              <w:t>7</w:t>
            </w:r>
          </w:p>
        </w:tc>
        <w:tc>
          <w:tcPr>
            <w:tcW w:w="448" w:type="dxa"/>
            <w:shd w:val="clear" w:color="auto" w:fill="C6D9F1"/>
            <w:tcMar>
              <w:top w:w="29" w:type="dxa"/>
              <w:bottom w:w="29" w:type="dxa"/>
            </w:tcMar>
            <w:vAlign w:val="center"/>
          </w:tcPr>
          <w:p w:rsidR="00BA4BFB" w:rsidRPr="00B172D6" w:rsidRDefault="00BA4BFB" w:rsidP="00B525D9">
            <w:pPr>
              <w:autoSpaceDE w:val="0"/>
              <w:autoSpaceDN w:val="0"/>
              <w:adjustRightInd w:val="0"/>
              <w:spacing w:after="0" w:line="240" w:lineRule="auto"/>
              <w:jc w:val="center"/>
              <w:rPr>
                <w:rFonts w:ascii="Arial" w:hAnsi="Arial" w:cs="Arial"/>
                <w:color w:val="000000"/>
                <w:sz w:val="18"/>
                <w:szCs w:val="18"/>
              </w:rPr>
            </w:pPr>
            <w:r w:rsidRPr="00B172D6">
              <w:rPr>
                <w:rFonts w:ascii="Arial" w:hAnsi="Arial" w:cs="Arial"/>
                <w:color w:val="000000"/>
                <w:sz w:val="18"/>
                <w:szCs w:val="18"/>
              </w:rPr>
              <w:t>8</w:t>
            </w:r>
          </w:p>
        </w:tc>
        <w:tc>
          <w:tcPr>
            <w:tcW w:w="447" w:type="dxa"/>
            <w:shd w:val="clear" w:color="auto" w:fill="C6D9F1"/>
            <w:tcMar>
              <w:top w:w="29" w:type="dxa"/>
              <w:bottom w:w="29" w:type="dxa"/>
            </w:tcMar>
            <w:vAlign w:val="center"/>
          </w:tcPr>
          <w:p w:rsidR="00BA4BFB" w:rsidRPr="00B172D6" w:rsidRDefault="00BA4BFB" w:rsidP="00B525D9">
            <w:pPr>
              <w:autoSpaceDE w:val="0"/>
              <w:autoSpaceDN w:val="0"/>
              <w:adjustRightInd w:val="0"/>
              <w:spacing w:after="0" w:line="240" w:lineRule="auto"/>
              <w:jc w:val="center"/>
              <w:rPr>
                <w:rFonts w:ascii="Arial" w:hAnsi="Arial" w:cs="Arial"/>
                <w:color w:val="000000"/>
                <w:sz w:val="18"/>
                <w:szCs w:val="18"/>
              </w:rPr>
            </w:pPr>
            <w:r w:rsidRPr="00B172D6">
              <w:rPr>
                <w:rFonts w:ascii="Arial" w:hAnsi="Arial" w:cs="Arial"/>
                <w:color w:val="000000"/>
                <w:sz w:val="18"/>
                <w:szCs w:val="18"/>
              </w:rPr>
              <w:t>9</w:t>
            </w:r>
          </w:p>
        </w:tc>
        <w:tc>
          <w:tcPr>
            <w:tcW w:w="447" w:type="dxa"/>
            <w:shd w:val="clear" w:color="auto" w:fill="C6D9F1"/>
            <w:tcMar>
              <w:top w:w="29" w:type="dxa"/>
              <w:bottom w:w="29" w:type="dxa"/>
            </w:tcMar>
            <w:vAlign w:val="center"/>
          </w:tcPr>
          <w:p w:rsidR="00BA4BFB" w:rsidRPr="00B172D6" w:rsidRDefault="00BA4BFB" w:rsidP="00B525D9">
            <w:pPr>
              <w:autoSpaceDE w:val="0"/>
              <w:autoSpaceDN w:val="0"/>
              <w:adjustRightInd w:val="0"/>
              <w:spacing w:after="0" w:line="240" w:lineRule="auto"/>
              <w:jc w:val="center"/>
              <w:rPr>
                <w:rFonts w:ascii="Arial" w:hAnsi="Arial" w:cs="Arial"/>
                <w:color w:val="000000"/>
                <w:sz w:val="18"/>
                <w:szCs w:val="18"/>
              </w:rPr>
            </w:pPr>
            <w:r w:rsidRPr="00B172D6">
              <w:rPr>
                <w:rFonts w:ascii="Arial" w:hAnsi="Arial" w:cs="Arial"/>
                <w:color w:val="000000"/>
                <w:sz w:val="18"/>
                <w:szCs w:val="18"/>
              </w:rPr>
              <w:t>10</w:t>
            </w:r>
          </w:p>
        </w:tc>
        <w:tc>
          <w:tcPr>
            <w:tcW w:w="448" w:type="dxa"/>
            <w:shd w:val="clear" w:color="auto" w:fill="C6D9F1"/>
            <w:tcMar>
              <w:top w:w="29" w:type="dxa"/>
              <w:bottom w:w="29" w:type="dxa"/>
            </w:tcMar>
            <w:vAlign w:val="center"/>
          </w:tcPr>
          <w:p w:rsidR="00BA4BFB" w:rsidRPr="00B172D6" w:rsidRDefault="00BA4BFB" w:rsidP="00B525D9">
            <w:pPr>
              <w:autoSpaceDE w:val="0"/>
              <w:autoSpaceDN w:val="0"/>
              <w:adjustRightInd w:val="0"/>
              <w:spacing w:after="0" w:line="240" w:lineRule="auto"/>
              <w:jc w:val="center"/>
              <w:rPr>
                <w:rFonts w:ascii="Arial" w:hAnsi="Arial" w:cs="Arial"/>
                <w:color w:val="000000"/>
                <w:sz w:val="18"/>
                <w:szCs w:val="18"/>
              </w:rPr>
            </w:pPr>
            <w:r w:rsidRPr="00B172D6">
              <w:rPr>
                <w:rFonts w:ascii="Arial" w:hAnsi="Arial" w:cs="Arial"/>
                <w:color w:val="000000"/>
                <w:sz w:val="18"/>
                <w:szCs w:val="18"/>
              </w:rPr>
              <w:t>11</w:t>
            </w:r>
          </w:p>
        </w:tc>
        <w:tc>
          <w:tcPr>
            <w:tcW w:w="922" w:type="dxa"/>
            <w:shd w:val="clear" w:color="auto" w:fill="C6D9F1"/>
            <w:tcMar>
              <w:top w:w="29" w:type="dxa"/>
              <w:bottom w:w="29" w:type="dxa"/>
            </w:tcMar>
            <w:vAlign w:val="center"/>
          </w:tcPr>
          <w:p w:rsidR="00BA4BFB" w:rsidRPr="00B172D6" w:rsidRDefault="00BA4BFB" w:rsidP="00B525D9">
            <w:pPr>
              <w:autoSpaceDE w:val="0"/>
              <w:autoSpaceDN w:val="0"/>
              <w:adjustRightInd w:val="0"/>
              <w:spacing w:after="0" w:line="240" w:lineRule="auto"/>
              <w:jc w:val="center"/>
              <w:rPr>
                <w:rFonts w:ascii="Arial" w:hAnsi="Arial" w:cs="Arial"/>
                <w:color w:val="000000"/>
                <w:sz w:val="18"/>
                <w:szCs w:val="18"/>
              </w:rPr>
            </w:pPr>
            <w:r w:rsidRPr="00B172D6">
              <w:rPr>
                <w:rFonts w:ascii="Arial" w:hAnsi="Arial" w:cs="Arial"/>
                <w:color w:val="000000"/>
                <w:sz w:val="18"/>
                <w:szCs w:val="18"/>
              </w:rPr>
              <w:t>12</w:t>
            </w:r>
          </w:p>
        </w:tc>
      </w:tr>
      <w:tr w:rsidR="00013ACB" w:rsidRPr="00B172D6" w:rsidTr="001D5E35">
        <w:trPr>
          <w:jc w:val="center"/>
        </w:trPr>
        <w:tc>
          <w:tcPr>
            <w:tcW w:w="3657" w:type="dxa"/>
            <w:tcMar>
              <w:top w:w="29" w:type="dxa"/>
              <w:bottom w:w="29" w:type="dxa"/>
              <w:right w:w="72" w:type="dxa"/>
            </w:tcMar>
            <w:vAlign w:val="center"/>
          </w:tcPr>
          <w:p w:rsidR="00BA4BFB" w:rsidRPr="00B172D6" w:rsidRDefault="00BA4BFB" w:rsidP="00B525D9">
            <w:pPr>
              <w:autoSpaceDE w:val="0"/>
              <w:autoSpaceDN w:val="0"/>
              <w:adjustRightInd w:val="0"/>
              <w:spacing w:after="0" w:line="240" w:lineRule="auto"/>
              <w:rPr>
                <w:rFonts w:ascii="Arial" w:hAnsi="Arial" w:cs="Arial"/>
                <w:color w:val="000000"/>
                <w:sz w:val="18"/>
                <w:szCs w:val="18"/>
              </w:rPr>
            </w:pPr>
            <w:r w:rsidRPr="00B172D6">
              <w:rPr>
                <w:rFonts w:ascii="Arial" w:eastAsia="Times New Roman" w:hAnsi="Arial" w:cs="Arial"/>
                <w:sz w:val="18"/>
                <w:szCs w:val="18"/>
                <w:lang w:val="sq-AL"/>
              </w:rPr>
              <w:t>Filozofia e përgjithshme</w:t>
            </w:r>
          </w:p>
        </w:tc>
        <w:tc>
          <w:tcPr>
            <w:tcW w:w="611" w:type="dxa"/>
            <w:tcMar>
              <w:top w:w="29" w:type="dxa"/>
              <w:bottom w:w="29" w:type="dxa"/>
            </w:tcMar>
            <w:vAlign w:val="center"/>
          </w:tcPr>
          <w:p w:rsidR="00BA4BFB" w:rsidRPr="00B172D6" w:rsidRDefault="00BA4BFB" w:rsidP="00B525D9">
            <w:pPr>
              <w:autoSpaceDE w:val="0"/>
              <w:autoSpaceDN w:val="0"/>
              <w:adjustRightInd w:val="0"/>
              <w:spacing w:after="0" w:line="240" w:lineRule="auto"/>
              <w:jc w:val="center"/>
              <w:rPr>
                <w:rFonts w:ascii="Arial" w:hAnsi="Arial" w:cs="Arial"/>
                <w:color w:val="000000"/>
                <w:sz w:val="18"/>
                <w:szCs w:val="18"/>
              </w:rPr>
            </w:pPr>
            <w:r w:rsidRPr="00B172D6">
              <w:rPr>
                <w:rFonts w:ascii="Arial" w:eastAsia="Times New Roman" w:hAnsi="Arial" w:cs="Arial"/>
                <w:sz w:val="18"/>
                <w:szCs w:val="18"/>
                <w:lang w:val="sq-AL"/>
              </w:rPr>
              <w:t>X</w:t>
            </w:r>
          </w:p>
        </w:tc>
        <w:tc>
          <w:tcPr>
            <w:tcW w:w="582"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11"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11"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364"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47"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47"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48"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47"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47"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48"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922"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r>
      <w:tr w:rsidR="00013ACB" w:rsidRPr="00B172D6" w:rsidTr="001D5E35">
        <w:trPr>
          <w:jc w:val="center"/>
        </w:trPr>
        <w:tc>
          <w:tcPr>
            <w:tcW w:w="3657" w:type="dxa"/>
            <w:tcMar>
              <w:top w:w="29" w:type="dxa"/>
              <w:bottom w:w="29" w:type="dxa"/>
              <w:right w:w="72" w:type="dxa"/>
            </w:tcMar>
            <w:vAlign w:val="center"/>
          </w:tcPr>
          <w:p w:rsidR="00BA4BFB" w:rsidRPr="00B172D6" w:rsidRDefault="00BA4BFB" w:rsidP="00B525D9">
            <w:pPr>
              <w:autoSpaceDE w:val="0"/>
              <w:autoSpaceDN w:val="0"/>
              <w:adjustRightInd w:val="0"/>
              <w:spacing w:after="0" w:line="240" w:lineRule="auto"/>
              <w:rPr>
                <w:rFonts w:ascii="Arial" w:hAnsi="Arial" w:cs="Arial"/>
                <w:color w:val="000000"/>
                <w:sz w:val="18"/>
                <w:szCs w:val="18"/>
              </w:rPr>
            </w:pPr>
            <w:r w:rsidRPr="00B172D6">
              <w:rPr>
                <w:rFonts w:ascii="Arial" w:eastAsia="Times New Roman" w:hAnsi="Arial" w:cs="Arial"/>
                <w:sz w:val="18"/>
                <w:szCs w:val="18"/>
                <w:lang w:val="sq-AL"/>
              </w:rPr>
              <w:t>Kufizimet</w:t>
            </w:r>
          </w:p>
        </w:tc>
        <w:tc>
          <w:tcPr>
            <w:tcW w:w="611"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582"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411"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11"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364"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47"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47"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48"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47"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47"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48"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922"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r>
      <w:tr w:rsidR="00013ACB" w:rsidRPr="00B172D6" w:rsidTr="001D5E35">
        <w:trPr>
          <w:jc w:val="center"/>
        </w:trPr>
        <w:tc>
          <w:tcPr>
            <w:tcW w:w="3657" w:type="dxa"/>
            <w:tcMar>
              <w:top w:w="29" w:type="dxa"/>
              <w:bottom w:w="29" w:type="dxa"/>
              <w:right w:w="72" w:type="dxa"/>
            </w:tcMar>
            <w:vAlign w:val="center"/>
          </w:tcPr>
          <w:p w:rsidR="00BA4BFB" w:rsidRPr="00B172D6" w:rsidRDefault="00BA4BFB" w:rsidP="00B525D9">
            <w:pPr>
              <w:autoSpaceDE w:val="0"/>
              <w:autoSpaceDN w:val="0"/>
              <w:adjustRightInd w:val="0"/>
              <w:spacing w:after="0" w:line="240" w:lineRule="auto"/>
              <w:rPr>
                <w:rFonts w:ascii="Arial" w:hAnsi="Arial" w:cs="Arial"/>
                <w:color w:val="000000"/>
                <w:sz w:val="18"/>
                <w:szCs w:val="18"/>
              </w:rPr>
            </w:pPr>
            <w:r w:rsidRPr="00B172D6">
              <w:rPr>
                <w:rFonts w:ascii="Arial" w:eastAsia="Times New Roman" w:hAnsi="Arial" w:cs="Arial"/>
                <w:sz w:val="18"/>
                <w:szCs w:val="18"/>
                <w:lang w:val="sq-AL"/>
              </w:rPr>
              <w:t>Kërkesat e përgjithshme për dërguesit</w:t>
            </w:r>
          </w:p>
        </w:tc>
        <w:tc>
          <w:tcPr>
            <w:tcW w:w="611"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582"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411"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11"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364"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447"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47"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448"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447"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447"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448"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922"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r>
      <w:tr w:rsidR="00013ACB" w:rsidRPr="00B172D6" w:rsidTr="001D5E35">
        <w:trPr>
          <w:jc w:val="center"/>
        </w:trPr>
        <w:tc>
          <w:tcPr>
            <w:tcW w:w="3657" w:type="dxa"/>
            <w:tcMar>
              <w:top w:w="29" w:type="dxa"/>
              <w:bottom w:w="29" w:type="dxa"/>
              <w:right w:w="72" w:type="dxa"/>
            </w:tcMar>
            <w:vAlign w:val="center"/>
          </w:tcPr>
          <w:p w:rsidR="00BA4BFB" w:rsidRPr="00B172D6" w:rsidRDefault="00BA4BFB" w:rsidP="00B525D9">
            <w:pPr>
              <w:autoSpaceDE w:val="0"/>
              <w:autoSpaceDN w:val="0"/>
              <w:adjustRightInd w:val="0"/>
              <w:spacing w:after="0" w:line="240" w:lineRule="auto"/>
              <w:rPr>
                <w:rFonts w:ascii="Arial" w:hAnsi="Arial" w:cs="Arial"/>
                <w:color w:val="000000"/>
                <w:sz w:val="18"/>
                <w:szCs w:val="18"/>
              </w:rPr>
            </w:pPr>
            <w:r w:rsidRPr="00B172D6">
              <w:rPr>
                <w:rFonts w:ascii="Arial" w:eastAsia="Times New Roman" w:hAnsi="Arial" w:cs="Arial"/>
                <w:sz w:val="18"/>
                <w:szCs w:val="18"/>
                <w:lang w:val="sq-AL"/>
              </w:rPr>
              <w:t>Klasifikimi</w:t>
            </w:r>
          </w:p>
        </w:tc>
        <w:tc>
          <w:tcPr>
            <w:tcW w:w="611"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582"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11"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11"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364"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447"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47"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448"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447"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447"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448"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922"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r>
      <w:tr w:rsidR="00013ACB" w:rsidRPr="00B172D6" w:rsidTr="001D5E35">
        <w:trPr>
          <w:jc w:val="center"/>
        </w:trPr>
        <w:tc>
          <w:tcPr>
            <w:tcW w:w="3657" w:type="dxa"/>
            <w:tcMar>
              <w:top w:w="29" w:type="dxa"/>
              <w:bottom w:w="29" w:type="dxa"/>
              <w:right w:w="72" w:type="dxa"/>
            </w:tcMar>
            <w:vAlign w:val="center"/>
          </w:tcPr>
          <w:p w:rsidR="00BA4BFB" w:rsidRPr="00B172D6" w:rsidRDefault="00BA4BFB" w:rsidP="00B525D9">
            <w:pPr>
              <w:autoSpaceDE w:val="0"/>
              <w:autoSpaceDN w:val="0"/>
              <w:adjustRightInd w:val="0"/>
              <w:spacing w:after="0" w:line="240" w:lineRule="auto"/>
              <w:rPr>
                <w:rFonts w:ascii="Arial" w:hAnsi="Arial" w:cs="Arial"/>
                <w:color w:val="000000"/>
                <w:sz w:val="18"/>
                <w:szCs w:val="18"/>
              </w:rPr>
            </w:pPr>
            <w:r w:rsidRPr="00B172D6">
              <w:rPr>
                <w:rFonts w:ascii="Arial" w:eastAsia="Times New Roman" w:hAnsi="Arial" w:cs="Arial"/>
                <w:sz w:val="18"/>
                <w:szCs w:val="18"/>
                <w:lang w:val="sq-AL"/>
              </w:rPr>
              <w:t>Lista e mallrave të rrezikshme</w:t>
            </w:r>
          </w:p>
        </w:tc>
        <w:tc>
          <w:tcPr>
            <w:tcW w:w="611"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582"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11"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11"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364"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447"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47"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448"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447"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447"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48"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922"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r>
      <w:tr w:rsidR="00013ACB" w:rsidRPr="00B172D6" w:rsidTr="001D5E35">
        <w:trPr>
          <w:jc w:val="center"/>
        </w:trPr>
        <w:tc>
          <w:tcPr>
            <w:tcW w:w="3657" w:type="dxa"/>
            <w:tcMar>
              <w:top w:w="29" w:type="dxa"/>
              <w:bottom w:w="29" w:type="dxa"/>
              <w:right w:w="72" w:type="dxa"/>
            </w:tcMar>
            <w:vAlign w:val="center"/>
          </w:tcPr>
          <w:p w:rsidR="00BA4BFB" w:rsidRPr="00B172D6" w:rsidRDefault="00BA4BFB" w:rsidP="00B525D9">
            <w:pPr>
              <w:autoSpaceDE w:val="0"/>
              <w:autoSpaceDN w:val="0"/>
              <w:adjustRightInd w:val="0"/>
              <w:spacing w:after="0" w:line="240" w:lineRule="auto"/>
              <w:rPr>
                <w:rFonts w:ascii="Arial" w:hAnsi="Arial" w:cs="Arial"/>
                <w:color w:val="000000"/>
                <w:sz w:val="18"/>
                <w:szCs w:val="18"/>
              </w:rPr>
            </w:pPr>
            <w:r w:rsidRPr="00B172D6">
              <w:rPr>
                <w:rFonts w:ascii="Arial" w:eastAsia="Times New Roman" w:hAnsi="Arial" w:cs="Arial"/>
                <w:sz w:val="18"/>
                <w:szCs w:val="18"/>
                <w:lang w:val="sq-AL"/>
              </w:rPr>
              <w:t>Kërkesat për paketim</w:t>
            </w:r>
          </w:p>
        </w:tc>
        <w:tc>
          <w:tcPr>
            <w:tcW w:w="611"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582"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11"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11"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364"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447"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47"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448"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447"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447"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448"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922"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r>
      <w:tr w:rsidR="00013ACB" w:rsidRPr="00B172D6" w:rsidTr="001D5E35">
        <w:trPr>
          <w:jc w:val="center"/>
        </w:trPr>
        <w:tc>
          <w:tcPr>
            <w:tcW w:w="3657" w:type="dxa"/>
            <w:tcMar>
              <w:top w:w="29" w:type="dxa"/>
              <w:bottom w:w="29" w:type="dxa"/>
              <w:right w:w="72" w:type="dxa"/>
            </w:tcMar>
            <w:vAlign w:val="center"/>
          </w:tcPr>
          <w:p w:rsidR="00BA4BFB" w:rsidRPr="00B172D6" w:rsidRDefault="00BA4BFB" w:rsidP="00B525D9">
            <w:pPr>
              <w:autoSpaceDE w:val="0"/>
              <w:autoSpaceDN w:val="0"/>
              <w:adjustRightInd w:val="0"/>
              <w:spacing w:after="0" w:line="240" w:lineRule="auto"/>
              <w:rPr>
                <w:rFonts w:ascii="Arial" w:hAnsi="Arial" w:cs="Arial"/>
                <w:color w:val="000000"/>
                <w:sz w:val="18"/>
                <w:szCs w:val="18"/>
              </w:rPr>
            </w:pPr>
            <w:r w:rsidRPr="00B172D6">
              <w:rPr>
                <w:rFonts w:ascii="Arial" w:eastAsia="Times New Roman" w:hAnsi="Arial" w:cs="Arial"/>
                <w:sz w:val="18"/>
                <w:szCs w:val="18"/>
                <w:lang w:val="sq-AL"/>
              </w:rPr>
              <w:t>Etiketimi dhe shënjimi</w:t>
            </w:r>
          </w:p>
        </w:tc>
        <w:tc>
          <w:tcPr>
            <w:tcW w:w="611"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582"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11"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11"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364"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47"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47"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48"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47"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47"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48"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922"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r>
      <w:tr w:rsidR="00013ACB" w:rsidRPr="00B172D6" w:rsidTr="001D5E35">
        <w:trPr>
          <w:jc w:val="center"/>
        </w:trPr>
        <w:tc>
          <w:tcPr>
            <w:tcW w:w="3657" w:type="dxa"/>
            <w:tcMar>
              <w:top w:w="29" w:type="dxa"/>
              <w:bottom w:w="29" w:type="dxa"/>
              <w:right w:w="72" w:type="dxa"/>
            </w:tcMar>
            <w:vAlign w:val="center"/>
          </w:tcPr>
          <w:p w:rsidR="00BA4BFB" w:rsidRPr="00B172D6" w:rsidRDefault="00BA4BFB" w:rsidP="00B525D9">
            <w:pPr>
              <w:autoSpaceDE w:val="0"/>
              <w:autoSpaceDN w:val="0"/>
              <w:adjustRightInd w:val="0"/>
              <w:spacing w:after="0" w:line="240" w:lineRule="auto"/>
              <w:rPr>
                <w:rFonts w:ascii="Arial" w:hAnsi="Arial" w:cs="Arial"/>
                <w:color w:val="000000"/>
                <w:sz w:val="18"/>
                <w:szCs w:val="18"/>
              </w:rPr>
            </w:pPr>
            <w:r w:rsidRPr="00B172D6">
              <w:rPr>
                <w:rFonts w:ascii="Arial" w:eastAsia="Times New Roman" w:hAnsi="Arial" w:cs="Arial"/>
                <w:sz w:val="18"/>
                <w:szCs w:val="18"/>
                <w:lang w:val="sq-AL"/>
              </w:rPr>
              <w:t>Dokumenti i transportit të mallrave të rrezikshme dhe dokumentet tjera relevante</w:t>
            </w:r>
          </w:p>
        </w:tc>
        <w:tc>
          <w:tcPr>
            <w:tcW w:w="611"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582"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411"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11"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364"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447"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47"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48"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447"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447"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448"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922"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r>
      <w:tr w:rsidR="00013ACB" w:rsidRPr="00B172D6" w:rsidTr="001D5E35">
        <w:trPr>
          <w:jc w:val="center"/>
        </w:trPr>
        <w:tc>
          <w:tcPr>
            <w:tcW w:w="3657" w:type="dxa"/>
            <w:tcMar>
              <w:top w:w="29" w:type="dxa"/>
              <w:bottom w:w="29" w:type="dxa"/>
              <w:right w:w="72" w:type="dxa"/>
            </w:tcMar>
            <w:vAlign w:val="center"/>
          </w:tcPr>
          <w:p w:rsidR="00BA4BFB" w:rsidRPr="00B172D6" w:rsidRDefault="00BA4BFB" w:rsidP="00B525D9">
            <w:pPr>
              <w:autoSpaceDE w:val="0"/>
              <w:autoSpaceDN w:val="0"/>
              <w:adjustRightInd w:val="0"/>
              <w:spacing w:after="0" w:line="240" w:lineRule="auto"/>
              <w:rPr>
                <w:rFonts w:ascii="Arial" w:hAnsi="Arial" w:cs="Arial"/>
                <w:color w:val="000000"/>
                <w:sz w:val="18"/>
                <w:szCs w:val="18"/>
              </w:rPr>
            </w:pPr>
            <w:r w:rsidRPr="00B172D6">
              <w:rPr>
                <w:rFonts w:ascii="Arial" w:eastAsia="Times New Roman" w:hAnsi="Arial" w:cs="Arial"/>
                <w:sz w:val="18"/>
                <w:szCs w:val="18"/>
                <w:lang w:val="sq-AL"/>
              </w:rPr>
              <w:t>Procedurat e pranimit</w:t>
            </w:r>
          </w:p>
        </w:tc>
        <w:tc>
          <w:tcPr>
            <w:tcW w:w="611"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582"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411"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411"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364"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447"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47"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448"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447"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447"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448"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922"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r>
      <w:tr w:rsidR="00013ACB" w:rsidRPr="00B172D6" w:rsidTr="001D5E35">
        <w:trPr>
          <w:jc w:val="center"/>
        </w:trPr>
        <w:tc>
          <w:tcPr>
            <w:tcW w:w="3657" w:type="dxa"/>
            <w:tcMar>
              <w:top w:w="29" w:type="dxa"/>
              <w:bottom w:w="29" w:type="dxa"/>
              <w:right w:w="72" w:type="dxa"/>
            </w:tcMar>
            <w:vAlign w:val="center"/>
          </w:tcPr>
          <w:p w:rsidR="00BA4BFB" w:rsidRPr="00B172D6" w:rsidRDefault="00BA4BFB" w:rsidP="00B525D9">
            <w:pPr>
              <w:autoSpaceDE w:val="0"/>
              <w:autoSpaceDN w:val="0"/>
              <w:adjustRightInd w:val="0"/>
              <w:spacing w:after="0" w:line="240" w:lineRule="auto"/>
              <w:rPr>
                <w:rFonts w:ascii="Arial" w:hAnsi="Arial" w:cs="Arial"/>
                <w:color w:val="000000"/>
                <w:sz w:val="18"/>
                <w:szCs w:val="18"/>
              </w:rPr>
            </w:pPr>
            <w:r w:rsidRPr="00B172D6">
              <w:rPr>
                <w:rFonts w:ascii="Arial" w:eastAsia="Times New Roman" w:hAnsi="Arial" w:cs="Arial"/>
                <w:sz w:val="18"/>
                <w:szCs w:val="18"/>
                <w:lang w:val="sq-AL"/>
              </w:rPr>
              <w:t>Njohja e mallrave të rrezikshme të padeklaruara</w:t>
            </w:r>
          </w:p>
        </w:tc>
        <w:tc>
          <w:tcPr>
            <w:tcW w:w="611"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582"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11"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11"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364"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47"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47"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48"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47"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47"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48"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922"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r>
      <w:tr w:rsidR="00013ACB" w:rsidRPr="00B172D6" w:rsidTr="001D5E35">
        <w:trPr>
          <w:jc w:val="center"/>
        </w:trPr>
        <w:tc>
          <w:tcPr>
            <w:tcW w:w="3657" w:type="dxa"/>
            <w:tcMar>
              <w:top w:w="29" w:type="dxa"/>
              <w:bottom w:w="29" w:type="dxa"/>
              <w:right w:w="72" w:type="dxa"/>
            </w:tcMar>
            <w:vAlign w:val="center"/>
          </w:tcPr>
          <w:p w:rsidR="00BA4BFB" w:rsidRPr="00B172D6" w:rsidRDefault="00BA4BFB" w:rsidP="00B525D9">
            <w:pPr>
              <w:autoSpaceDE w:val="0"/>
              <w:autoSpaceDN w:val="0"/>
              <w:adjustRightInd w:val="0"/>
              <w:spacing w:after="0" w:line="240" w:lineRule="auto"/>
              <w:rPr>
                <w:rFonts w:ascii="Arial" w:hAnsi="Arial" w:cs="Arial"/>
                <w:color w:val="000000"/>
                <w:sz w:val="18"/>
                <w:szCs w:val="18"/>
              </w:rPr>
            </w:pPr>
            <w:r w:rsidRPr="00B172D6">
              <w:rPr>
                <w:rFonts w:ascii="Arial" w:eastAsia="Times New Roman" w:hAnsi="Arial" w:cs="Arial"/>
                <w:sz w:val="18"/>
                <w:szCs w:val="18"/>
                <w:lang w:val="sq-AL"/>
              </w:rPr>
              <w:t>Procedurat e deponimit dhe ngarkimit</w:t>
            </w:r>
          </w:p>
        </w:tc>
        <w:tc>
          <w:tcPr>
            <w:tcW w:w="611"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582"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411"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411"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364"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47"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47"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448"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47"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447"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48"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922"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r>
      <w:tr w:rsidR="00013ACB" w:rsidRPr="00B172D6" w:rsidTr="001D5E35">
        <w:trPr>
          <w:jc w:val="center"/>
        </w:trPr>
        <w:tc>
          <w:tcPr>
            <w:tcW w:w="3657" w:type="dxa"/>
            <w:tcMar>
              <w:top w:w="29" w:type="dxa"/>
              <w:bottom w:w="29" w:type="dxa"/>
              <w:right w:w="72" w:type="dxa"/>
            </w:tcMar>
            <w:vAlign w:val="center"/>
          </w:tcPr>
          <w:p w:rsidR="00BA4BFB" w:rsidRPr="00B172D6" w:rsidRDefault="00BA4BFB" w:rsidP="00B525D9">
            <w:pPr>
              <w:autoSpaceDE w:val="0"/>
              <w:autoSpaceDN w:val="0"/>
              <w:adjustRightInd w:val="0"/>
              <w:spacing w:after="0" w:line="240" w:lineRule="auto"/>
              <w:rPr>
                <w:rFonts w:ascii="Arial" w:hAnsi="Arial" w:cs="Arial"/>
                <w:color w:val="000000"/>
                <w:sz w:val="18"/>
                <w:szCs w:val="18"/>
              </w:rPr>
            </w:pPr>
            <w:r w:rsidRPr="00B172D6">
              <w:rPr>
                <w:rFonts w:ascii="Arial" w:eastAsia="Times New Roman" w:hAnsi="Arial" w:cs="Arial"/>
                <w:sz w:val="18"/>
                <w:szCs w:val="18"/>
                <w:lang w:val="sq-AL"/>
              </w:rPr>
              <w:t>Njoftimi i pilotëve</w:t>
            </w:r>
          </w:p>
        </w:tc>
        <w:tc>
          <w:tcPr>
            <w:tcW w:w="611"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582"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411"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411"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364"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447"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47"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448"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47"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447"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48"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c>
          <w:tcPr>
            <w:tcW w:w="922"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p>
        </w:tc>
      </w:tr>
      <w:tr w:rsidR="00013ACB" w:rsidRPr="00B172D6" w:rsidTr="001D5E35">
        <w:trPr>
          <w:jc w:val="center"/>
        </w:trPr>
        <w:tc>
          <w:tcPr>
            <w:tcW w:w="3657" w:type="dxa"/>
            <w:tcMar>
              <w:top w:w="29" w:type="dxa"/>
              <w:bottom w:w="29" w:type="dxa"/>
              <w:right w:w="72" w:type="dxa"/>
            </w:tcMar>
            <w:vAlign w:val="center"/>
          </w:tcPr>
          <w:p w:rsidR="00BA4BFB" w:rsidRPr="00B172D6" w:rsidRDefault="00BA4BFB" w:rsidP="00B525D9">
            <w:pPr>
              <w:autoSpaceDE w:val="0"/>
              <w:autoSpaceDN w:val="0"/>
              <w:adjustRightInd w:val="0"/>
              <w:spacing w:after="0" w:line="240" w:lineRule="auto"/>
              <w:rPr>
                <w:rFonts w:ascii="Arial" w:hAnsi="Arial" w:cs="Arial"/>
                <w:color w:val="000000"/>
                <w:sz w:val="18"/>
                <w:szCs w:val="18"/>
              </w:rPr>
            </w:pPr>
            <w:r w:rsidRPr="00B172D6">
              <w:rPr>
                <w:rFonts w:ascii="Arial" w:eastAsia="Times New Roman" w:hAnsi="Arial" w:cs="Arial"/>
                <w:sz w:val="18"/>
                <w:szCs w:val="18"/>
                <w:lang w:val="sq-AL"/>
              </w:rPr>
              <w:t>Dispozitat për udhëtarët dhe ekuipazhin</w:t>
            </w:r>
          </w:p>
        </w:tc>
        <w:tc>
          <w:tcPr>
            <w:tcW w:w="611"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582"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11"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11"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364"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47"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47"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48"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47"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47"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48"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922"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r>
      <w:tr w:rsidR="00013ACB" w:rsidRPr="00B172D6" w:rsidTr="001D5E35">
        <w:trPr>
          <w:jc w:val="center"/>
        </w:trPr>
        <w:tc>
          <w:tcPr>
            <w:tcW w:w="3657" w:type="dxa"/>
            <w:tcMar>
              <w:top w:w="29" w:type="dxa"/>
              <w:bottom w:w="29" w:type="dxa"/>
              <w:right w:w="72" w:type="dxa"/>
            </w:tcMar>
            <w:vAlign w:val="center"/>
          </w:tcPr>
          <w:p w:rsidR="00BA4BFB" w:rsidRPr="00B172D6" w:rsidRDefault="00BA4BFB" w:rsidP="00B525D9">
            <w:pPr>
              <w:autoSpaceDE w:val="0"/>
              <w:autoSpaceDN w:val="0"/>
              <w:adjustRightInd w:val="0"/>
              <w:spacing w:after="0" w:line="240" w:lineRule="auto"/>
              <w:rPr>
                <w:rFonts w:ascii="Arial" w:hAnsi="Arial" w:cs="Arial"/>
                <w:color w:val="FFFFFF"/>
                <w:sz w:val="18"/>
                <w:szCs w:val="18"/>
              </w:rPr>
            </w:pPr>
            <w:r w:rsidRPr="00B172D6">
              <w:rPr>
                <w:rFonts w:ascii="Arial" w:eastAsia="Times New Roman" w:hAnsi="Arial" w:cs="Arial"/>
                <w:sz w:val="18"/>
                <w:szCs w:val="18"/>
                <w:lang w:val="sq-AL"/>
              </w:rPr>
              <w:t>Procedurat për rastet emergjente</w:t>
            </w:r>
          </w:p>
        </w:tc>
        <w:tc>
          <w:tcPr>
            <w:tcW w:w="611"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582"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11"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11"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364"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47"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47"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48"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47"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47"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448"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c>
          <w:tcPr>
            <w:tcW w:w="922" w:type="dxa"/>
            <w:tcMar>
              <w:top w:w="29" w:type="dxa"/>
              <w:bottom w:w="29" w:type="dxa"/>
            </w:tcMar>
            <w:vAlign w:val="center"/>
          </w:tcPr>
          <w:p w:rsidR="00BA4BFB" w:rsidRPr="00B172D6" w:rsidRDefault="00BA4BFB" w:rsidP="00B525D9">
            <w:pPr>
              <w:spacing w:after="0" w:line="240" w:lineRule="auto"/>
              <w:jc w:val="center"/>
              <w:rPr>
                <w:rFonts w:ascii="Arial" w:hAnsi="Arial" w:cs="Arial"/>
                <w:sz w:val="18"/>
                <w:szCs w:val="18"/>
              </w:rPr>
            </w:pPr>
            <w:r w:rsidRPr="00B172D6">
              <w:rPr>
                <w:rFonts w:ascii="Arial" w:eastAsia="Times New Roman" w:hAnsi="Arial" w:cs="Arial"/>
                <w:sz w:val="18"/>
                <w:szCs w:val="18"/>
                <w:lang w:val="sq-AL"/>
              </w:rPr>
              <w:t>X</w:t>
            </w:r>
          </w:p>
        </w:tc>
      </w:tr>
    </w:tbl>
    <w:p w:rsidR="00BA4BFB" w:rsidRPr="00B172D6" w:rsidRDefault="00BA4BFB" w:rsidP="00316C33">
      <w:pPr>
        <w:spacing w:after="0" w:line="240" w:lineRule="auto"/>
        <w:rPr>
          <w:rFonts w:ascii="Arial Narrow" w:eastAsia="Times New Roman" w:hAnsi="Arial Narrow" w:cs="Arial"/>
          <w:color w:val="000000"/>
          <w:sz w:val="20"/>
          <w:szCs w:val="20"/>
          <w:lang w:val="sq-AL"/>
        </w:rPr>
      </w:pPr>
    </w:p>
    <w:p w:rsidR="00E65FBE" w:rsidRPr="00B172D6" w:rsidRDefault="005C0157" w:rsidP="00316C33">
      <w:pPr>
        <w:spacing w:after="0" w:line="240" w:lineRule="auto"/>
        <w:rPr>
          <w:rFonts w:ascii="Arial" w:eastAsia="Times New Roman" w:hAnsi="Arial" w:cs="Arial"/>
          <w:color w:val="000000"/>
          <w:sz w:val="20"/>
          <w:szCs w:val="20"/>
          <w:lang w:val="sq-AL"/>
        </w:rPr>
      </w:pPr>
      <w:r w:rsidRPr="00B172D6">
        <w:rPr>
          <w:rFonts w:ascii="Arial" w:eastAsia="Times New Roman" w:hAnsi="Arial" w:cs="Arial"/>
          <w:color w:val="000000"/>
          <w:sz w:val="20"/>
          <w:szCs w:val="20"/>
          <w:lang w:val="sq-AL"/>
        </w:rPr>
        <w:t>K</w:t>
      </w:r>
      <w:r w:rsidR="00E65FBE" w:rsidRPr="00B172D6">
        <w:rPr>
          <w:rFonts w:ascii="Arial" w:eastAsia="Times New Roman" w:hAnsi="Arial" w:cs="Arial"/>
          <w:color w:val="000000"/>
          <w:sz w:val="20"/>
          <w:szCs w:val="20"/>
          <w:lang w:val="sq-AL"/>
        </w:rPr>
        <w:t>ATEGORIA</w:t>
      </w:r>
    </w:p>
    <w:p w:rsidR="006B0DAF" w:rsidRPr="00B172D6" w:rsidRDefault="006B0DAF" w:rsidP="00316C33">
      <w:pPr>
        <w:spacing w:after="0" w:line="240" w:lineRule="auto"/>
        <w:rPr>
          <w:rFonts w:ascii="Arial" w:eastAsia="Times New Roman" w:hAnsi="Arial" w:cs="Arial"/>
          <w:color w:val="000000"/>
          <w:sz w:val="20"/>
          <w:szCs w:val="20"/>
          <w:lang w:val="sq-AL"/>
        </w:rPr>
      </w:pPr>
    </w:p>
    <w:p w:rsidR="00FB1BA7" w:rsidRPr="00B172D6" w:rsidRDefault="00214982" w:rsidP="00377F19">
      <w:pPr>
        <w:numPr>
          <w:ilvl w:val="0"/>
          <w:numId w:val="6"/>
        </w:numPr>
        <w:spacing w:after="0" w:line="240" w:lineRule="auto"/>
        <w:ind w:left="714" w:hanging="357"/>
        <w:jc w:val="both"/>
        <w:rPr>
          <w:rFonts w:ascii="Arial" w:eastAsia="Times New Roman" w:hAnsi="Arial" w:cs="Arial"/>
          <w:color w:val="000000"/>
          <w:sz w:val="20"/>
          <w:szCs w:val="20"/>
          <w:lang w:val="sq-AL"/>
        </w:rPr>
      </w:pPr>
      <w:r w:rsidRPr="00B172D6">
        <w:rPr>
          <w:rFonts w:ascii="Arial" w:eastAsia="Times New Roman" w:hAnsi="Arial" w:cs="Arial"/>
          <w:color w:val="000000"/>
          <w:sz w:val="20"/>
          <w:szCs w:val="20"/>
          <w:lang w:val="sq-AL"/>
        </w:rPr>
        <w:t xml:space="preserve">Dërguesit </w:t>
      </w:r>
      <w:r w:rsidR="005C0157" w:rsidRPr="00B172D6">
        <w:rPr>
          <w:rFonts w:ascii="Arial" w:eastAsia="Times New Roman" w:hAnsi="Arial" w:cs="Arial"/>
          <w:color w:val="000000"/>
          <w:sz w:val="20"/>
          <w:szCs w:val="20"/>
          <w:lang w:val="sq-AL"/>
        </w:rPr>
        <w:t xml:space="preserve">dhe </w:t>
      </w:r>
      <w:r w:rsidR="00FB1BA7" w:rsidRPr="00B172D6">
        <w:rPr>
          <w:rFonts w:ascii="Arial" w:eastAsia="Times New Roman" w:hAnsi="Arial" w:cs="Arial"/>
          <w:color w:val="000000"/>
          <w:sz w:val="20"/>
          <w:szCs w:val="20"/>
          <w:lang w:val="sq-AL"/>
        </w:rPr>
        <w:t xml:space="preserve">personat që marrin përsipër përgjegjësitë e </w:t>
      </w:r>
      <w:r w:rsidRPr="00B172D6">
        <w:rPr>
          <w:rFonts w:ascii="Arial" w:eastAsia="Times New Roman" w:hAnsi="Arial" w:cs="Arial"/>
          <w:color w:val="000000"/>
          <w:sz w:val="20"/>
          <w:szCs w:val="20"/>
          <w:lang w:val="sq-AL"/>
        </w:rPr>
        <w:t>dërguesve</w:t>
      </w:r>
    </w:p>
    <w:p w:rsidR="00FB1BA7" w:rsidRPr="00B172D6" w:rsidRDefault="005C0157" w:rsidP="00377F19">
      <w:pPr>
        <w:numPr>
          <w:ilvl w:val="0"/>
          <w:numId w:val="6"/>
        </w:numPr>
        <w:spacing w:after="0" w:line="240" w:lineRule="auto"/>
        <w:ind w:left="714" w:hanging="357"/>
        <w:jc w:val="both"/>
        <w:rPr>
          <w:rFonts w:ascii="Arial" w:eastAsia="Times New Roman" w:hAnsi="Arial" w:cs="Arial"/>
          <w:color w:val="000000"/>
          <w:sz w:val="20"/>
          <w:szCs w:val="20"/>
          <w:lang w:val="sq-AL"/>
        </w:rPr>
      </w:pPr>
      <w:r w:rsidRPr="00B172D6">
        <w:rPr>
          <w:rFonts w:ascii="Arial" w:eastAsia="Times New Roman" w:hAnsi="Arial" w:cs="Arial"/>
          <w:color w:val="000000"/>
          <w:sz w:val="20"/>
          <w:szCs w:val="20"/>
          <w:lang w:val="sq-AL"/>
        </w:rPr>
        <w:t>Paketuesit</w:t>
      </w:r>
    </w:p>
    <w:p w:rsidR="00FB1BA7" w:rsidRPr="00B172D6" w:rsidRDefault="009D719E" w:rsidP="00377F19">
      <w:pPr>
        <w:numPr>
          <w:ilvl w:val="0"/>
          <w:numId w:val="6"/>
        </w:numPr>
        <w:spacing w:after="0" w:line="240" w:lineRule="auto"/>
        <w:ind w:left="714" w:hanging="357"/>
        <w:jc w:val="both"/>
        <w:rPr>
          <w:rFonts w:ascii="Arial" w:eastAsia="Times New Roman" w:hAnsi="Arial" w:cs="Arial"/>
          <w:color w:val="000000"/>
          <w:sz w:val="20"/>
          <w:szCs w:val="20"/>
          <w:lang w:val="sq-AL"/>
        </w:rPr>
      </w:pPr>
      <w:r w:rsidRPr="00B172D6">
        <w:rPr>
          <w:rFonts w:ascii="Arial" w:eastAsia="Times New Roman" w:hAnsi="Arial" w:cs="Arial"/>
          <w:color w:val="000000"/>
          <w:sz w:val="20"/>
          <w:szCs w:val="20"/>
          <w:lang w:val="sq-AL"/>
        </w:rPr>
        <w:t xml:space="preserve">Personeli </w:t>
      </w:r>
      <w:r w:rsidR="00263F15" w:rsidRPr="00B172D6">
        <w:rPr>
          <w:rFonts w:ascii="Arial" w:eastAsia="Times New Roman" w:hAnsi="Arial" w:cs="Arial"/>
          <w:color w:val="000000"/>
          <w:sz w:val="20"/>
          <w:szCs w:val="20"/>
          <w:lang w:val="sq-AL"/>
        </w:rPr>
        <w:t xml:space="preserve">i </w:t>
      </w:r>
      <w:r w:rsidR="00C2750B" w:rsidRPr="00B172D6">
        <w:rPr>
          <w:rFonts w:ascii="Arial" w:eastAsia="Times New Roman" w:hAnsi="Arial" w:cs="Arial"/>
          <w:color w:val="000000"/>
          <w:sz w:val="20"/>
          <w:szCs w:val="20"/>
          <w:lang w:val="sq-AL"/>
        </w:rPr>
        <w:t>shpediterëve</w:t>
      </w:r>
      <w:r w:rsidR="005C0157" w:rsidRPr="00B172D6">
        <w:rPr>
          <w:rFonts w:ascii="Arial" w:eastAsia="Times New Roman" w:hAnsi="Arial" w:cs="Arial"/>
          <w:color w:val="000000"/>
          <w:sz w:val="20"/>
          <w:szCs w:val="20"/>
          <w:lang w:val="sq-AL"/>
        </w:rPr>
        <w:t xml:space="preserve"> </w:t>
      </w:r>
      <w:r w:rsidRPr="00B172D6">
        <w:rPr>
          <w:rFonts w:ascii="Arial" w:eastAsia="Times New Roman" w:hAnsi="Arial" w:cs="Arial"/>
          <w:color w:val="000000"/>
          <w:sz w:val="20"/>
          <w:szCs w:val="20"/>
          <w:lang w:val="sq-AL"/>
        </w:rPr>
        <w:t>i</w:t>
      </w:r>
      <w:r w:rsidR="005C0157" w:rsidRPr="00B172D6">
        <w:rPr>
          <w:rFonts w:ascii="Arial" w:eastAsia="Times New Roman" w:hAnsi="Arial" w:cs="Arial"/>
          <w:color w:val="000000"/>
          <w:sz w:val="20"/>
          <w:szCs w:val="20"/>
          <w:lang w:val="sq-AL"/>
        </w:rPr>
        <w:t xml:space="preserve"> përfshir</w:t>
      </w:r>
      <w:r w:rsidR="00637733" w:rsidRPr="00B172D6">
        <w:rPr>
          <w:rFonts w:ascii="Arial" w:eastAsia="Times New Roman" w:hAnsi="Arial" w:cs="Arial"/>
          <w:color w:val="000000"/>
          <w:sz w:val="20"/>
          <w:szCs w:val="20"/>
          <w:lang w:val="sq-AL"/>
        </w:rPr>
        <w:t>ë</w:t>
      </w:r>
      <w:r w:rsidR="00FB1BA7" w:rsidRPr="00B172D6">
        <w:rPr>
          <w:rFonts w:ascii="Arial" w:eastAsia="Times New Roman" w:hAnsi="Arial" w:cs="Arial"/>
          <w:color w:val="000000"/>
          <w:sz w:val="20"/>
          <w:szCs w:val="20"/>
          <w:lang w:val="sq-AL"/>
        </w:rPr>
        <w:t xml:space="preserve"> në p</w:t>
      </w:r>
      <w:r w:rsidRPr="00B172D6">
        <w:rPr>
          <w:rFonts w:ascii="Arial" w:eastAsia="Times New Roman" w:hAnsi="Arial" w:cs="Arial"/>
          <w:color w:val="000000"/>
          <w:sz w:val="20"/>
          <w:szCs w:val="20"/>
          <w:lang w:val="sq-AL"/>
        </w:rPr>
        <w:t xml:space="preserve">rocesimin </w:t>
      </w:r>
      <w:r w:rsidR="00FB1BA7" w:rsidRPr="00B172D6">
        <w:rPr>
          <w:rFonts w:ascii="Arial" w:eastAsia="Times New Roman" w:hAnsi="Arial" w:cs="Arial"/>
          <w:color w:val="000000"/>
          <w:sz w:val="20"/>
          <w:szCs w:val="20"/>
          <w:lang w:val="sq-AL"/>
        </w:rPr>
        <w:t>e mallrave të rrezikshme</w:t>
      </w:r>
    </w:p>
    <w:p w:rsidR="00FB1BA7" w:rsidRPr="00B172D6" w:rsidRDefault="00AE4536" w:rsidP="00377F19">
      <w:pPr>
        <w:numPr>
          <w:ilvl w:val="0"/>
          <w:numId w:val="6"/>
        </w:numPr>
        <w:spacing w:after="0" w:line="240" w:lineRule="auto"/>
        <w:ind w:left="714" w:hanging="357"/>
        <w:jc w:val="both"/>
        <w:rPr>
          <w:rFonts w:ascii="Arial" w:eastAsia="Times New Roman" w:hAnsi="Arial" w:cs="Arial"/>
          <w:color w:val="000000"/>
          <w:sz w:val="20"/>
          <w:szCs w:val="20"/>
          <w:lang w:val="sq-AL"/>
        </w:rPr>
      </w:pPr>
      <w:r w:rsidRPr="00B172D6">
        <w:rPr>
          <w:rFonts w:ascii="Arial" w:eastAsia="Times New Roman" w:hAnsi="Arial" w:cs="Arial"/>
          <w:color w:val="000000"/>
          <w:sz w:val="20"/>
          <w:szCs w:val="20"/>
          <w:lang w:val="sq-AL"/>
        </w:rPr>
        <w:t>Personeli</w:t>
      </w:r>
      <w:r w:rsidR="00263F15" w:rsidRPr="00B172D6">
        <w:rPr>
          <w:rFonts w:ascii="Arial" w:eastAsia="Times New Roman" w:hAnsi="Arial" w:cs="Arial"/>
          <w:color w:val="000000"/>
          <w:sz w:val="20"/>
          <w:szCs w:val="20"/>
          <w:lang w:val="sq-AL"/>
        </w:rPr>
        <w:t xml:space="preserve"> i </w:t>
      </w:r>
      <w:r w:rsidR="00C2750B" w:rsidRPr="00B172D6">
        <w:rPr>
          <w:rFonts w:ascii="Arial" w:eastAsia="Times New Roman" w:hAnsi="Arial" w:cs="Arial"/>
          <w:color w:val="000000"/>
          <w:sz w:val="20"/>
          <w:szCs w:val="20"/>
          <w:lang w:val="sq-AL"/>
        </w:rPr>
        <w:t>shpediterëve</w:t>
      </w:r>
      <w:r w:rsidR="005C0157" w:rsidRPr="00B172D6">
        <w:rPr>
          <w:rFonts w:ascii="Arial" w:eastAsia="Times New Roman" w:hAnsi="Arial" w:cs="Arial"/>
          <w:color w:val="000000"/>
          <w:sz w:val="20"/>
          <w:szCs w:val="20"/>
          <w:lang w:val="sq-AL"/>
        </w:rPr>
        <w:t xml:space="preserve"> </w:t>
      </w:r>
      <w:r w:rsidR="009D719E" w:rsidRPr="00B172D6">
        <w:rPr>
          <w:rFonts w:ascii="Arial" w:eastAsia="Times New Roman" w:hAnsi="Arial" w:cs="Arial"/>
          <w:color w:val="000000"/>
          <w:sz w:val="20"/>
          <w:szCs w:val="20"/>
          <w:lang w:val="sq-AL"/>
        </w:rPr>
        <w:t>i</w:t>
      </w:r>
      <w:r w:rsidR="005C0157" w:rsidRPr="00B172D6">
        <w:rPr>
          <w:rFonts w:ascii="Arial" w:eastAsia="Times New Roman" w:hAnsi="Arial" w:cs="Arial"/>
          <w:color w:val="000000"/>
          <w:sz w:val="20"/>
          <w:szCs w:val="20"/>
          <w:lang w:val="sq-AL"/>
        </w:rPr>
        <w:t xml:space="preserve"> përfshir</w:t>
      </w:r>
      <w:r w:rsidR="00637733" w:rsidRPr="00B172D6">
        <w:rPr>
          <w:rFonts w:ascii="Arial" w:eastAsia="Times New Roman" w:hAnsi="Arial" w:cs="Arial"/>
          <w:color w:val="000000"/>
          <w:sz w:val="20"/>
          <w:szCs w:val="20"/>
          <w:lang w:val="sq-AL"/>
        </w:rPr>
        <w:t>ë</w:t>
      </w:r>
      <w:r w:rsidR="005C0157" w:rsidRPr="00B172D6">
        <w:rPr>
          <w:rFonts w:ascii="Arial" w:eastAsia="Times New Roman" w:hAnsi="Arial" w:cs="Arial"/>
          <w:color w:val="000000"/>
          <w:sz w:val="20"/>
          <w:szCs w:val="20"/>
          <w:lang w:val="sq-AL"/>
        </w:rPr>
        <w:t xml:space="preserve"> në </w:t>
      </w:r>
      <w:r w:rsidR="009D719E" w:rsidRPr="00B172D6">
        <w:rPr>
          <w:rFonts w:ascii="Arial" w:eastAsia="Times New Roman" w:hAnsi="Arial" w:cs="Arial"/>
          <w:color w:val="000000"/>
          <w:sz w:val="20"/>
          <w:szCs w:val="20"/>
          <w:lang w:val="sq-AL"/>
        </w:rPr>
        <w:t>procesimin</w:t>
      </w:r>
      <w:r w:rsidR="005C0157" w:rsidRPr="00B172D6">
        <w:rPr>
          <w:rFonts w:ascii="Arial" w:eastAsia="Times New Roman" w:hAnsi="Arial" w:cs="Arial"/>
          <w:color w:val="000000"/>
          <w:sz w:val="20"/>
          <w:szCs w:val="20"/>
          <w:lang w:val="sq-AL"/>
        </w:rPr>
        <w:t xml:space="preserve"> e ngarkesave</w:t>
      </w:r>
      <w:r w:rsidR="00FB1BA7" w:rsidRPr="00B172D6">
        <w:rPr>
          <w:rFonts w:ascii="Arial" w:eastAsia="Times New Roman" w:hAnsi="Arial" w:cs="Arial"/>
          <w:color w:val="000000"/>
          <w:sz w:val="20"/>
          <w:szCs w:val="20"/>
          <w:lang w:val="sq-AL"/>
        </w:rPr>
        <w:t xml:space="preserve"> ose postës (përveç mallrave të rrezikshme)</w:t>
      </w:r>
    </w:p>
    <w:p w:rsidR="00FB1BA7" w:rsidRPr="00B172D6" w:rsidRDefault="00AE4536" w:rsidP="00377F19">
      <w:pPr>
        <w:numPr>
          <w:ilvl w:val="0"/>
          <w:numId w:val="6"/>
        </w:numPr>
        <w:spacing w:after="0" w:line="240" w:lineRule="auto"/>
        <w:ind w:left="714" w:hanging="357"/>
        <w:jc w:val="both"/>
        <w:rPr>
          <w:rFonts w:ascii="Arial" w:eastAsia="Times New Roman" w:hAnsi="Arial" w:cs="Arial"/>
          <w:color w:val="000000"/>
          <w:sz w:val="20"/>
          <w:szCs w:val="20"/>
          <w:lang w:val="sq-AL"/>
        </w:rPr>
      </w:pPr>
      <w:r w:rsidRPr="00B172D6">
        <w:rPr>
          <w:rFonts w:ascii="Arial" w:eastAsia="Times New Roman" w:hAnsi="Arial" w:cs="Arial"/>
          <w:color w:val="000000"/>
          <w:sz w:val="20"/>
          <w:szCs w:val="20"/>
          <w:lang w:val="sq-AL"/>
        </w:rPr>
        <w:t>Personeli</w:t>
      </w:r>
      <w:r w:rsidR="00263F15" w:rsidRPr="00B172D6">
        <w:rPr>
          <w:rFonts w:ascii="Arial" w:eastAsia="Times New Roman" w:hAnsi="Arial" w:cs="Arial"/>
          <w:color w:val="000000"/>
          <w:sz w:val="20"/>
          <w:szCs w:val="20"/>
          <w:lang w:val="sq-AL"/>
        </w:rPr>
        <w:t xml:space="preserve"> i </w:t>
      </w:r>
      <w:r w:rsidR="00C2750B" w:rsidRPr="00B172D6">
        <w:rPr>
          <w:rFonts w:ascii="Arial" w:eastAsia="Times New Roman" w:hAnsi="Arial" w:cs="Arial"/>
          <w:color w:val="000000"/>
          <w:sz w:val="20"/>
          <w:szCs w:val="20"/>
          <w:lang w:val="sq-AL"/>
        </w:rPr>
        <w:t>shpediterëve</w:t>
      </w:r>
      <w:r w:rsidR="005C0157" w:rsidRPr="00B172D6">
        <w:rPr>
          <w:rFonts w:ascii="Arial" w:eastAsia="Times New Roman" w:hAnsi="Arial" w:cs="Arial"/>
          <w:color w:val="000000"/>
          <w:sz w:val="20"/>
          <w:szCs w:val="20"/>
          <w:lang w:val="sq-AL"/>
        </w:rPr>
        <w:t xml:space="preserve"> </w:t>
      </w:r>
      <w:r w:rsidRPr="00B172D6">
        <w:rPr>
          <w:rFonts w:ascii="Arial" w:eastAsia="Times New Roman" w:hAnsi="Arial" w:cs="Arial"/>
          <w:color w:val="000000"/>
          <w:sz w:val="20"/>
          <w:szCs w:val="20"/>
          <w:lang w:val="sq-AL"/>
        </w:rPr>
        <w:t>i</w:t>
      </w:r>
      <w:r w:rsidR="005C0157" w:rsidRPr="00B172D6">
        <w:rPr>
          <w:rFonts w:ascii="Arial" w:eastAsia="Times New Roman" w:hAnsi="Arial" w:cs="Arial"/>
          <w:color w:val="000000"/>
          <w:sz w:val="20"/>
          <w:szCs w:val="20"/>
          <w:lang w:val="sq-AL"/>
        </w:rPr>
        <w:t xml:space="preserve"> përfshir</w:t>
      </w:r>
      <w:r w:rsidR="00637733" w:rsidRPr="00B172D6">
        <w:rPr>
          <w:rFonts w:ascii="Arial" w:eastAsia="Times New Roman" w:hAnsi="Arial" w:cs="Arial"/>
          <w:color w:val="000000"/>
          <w:sz w:val="20"/>
          <w:szCs w:val="20"/>
          <w:lang w:val="sq-AL"/>
        </w:rPr>
        <w:t>ë</w:t>
      </w:r>
      <w:r w:rsidR="005C0157" w:rsidRPr="00B172D6">
        <w:rPr>
          <w:rFonts w:ascii="Arial" w:eastAsia="Times New Roman" w:hAnsi="Arial" w:cs="Arial"/>
          <w:color w:val="000000"/>
          <w:sz w:val="20"/>
          <w:szCs w:val="20"/>
          <w:lang w:val="sq-AL"/>
        </w:rPr>
        <w:t xml:space="preserve"> n</w:t>
      </w:r>
      <w:r w:rsidR="00637733" w:rsidRPr="00B172D6">
        <w:rPr>
          <w:rFonts w:ascii="Arial" w:eastAsia="Times New Roman" w:hAnsi="Arial" w:cs="Arial"/>
          <w:color w:val="000000"/>
          <w:sz w:val="20"/>
          <w:szCs w:val="20"/>
          <w:lang w:val="sq-AL"/>
        </w:rPr>
        <w:t>ë</w:t>
      </w:r>
      <w:r w:rsidR="005C0157" w:rsidRPr="00B172D6">
        <w:rPr>
          <w:rFonts w:ascii="Arial" w:eastAsia="Times New Roman" w:hAnsi="Arial" w:cs="Arial"/>
          <w:color w:val="000000"/>
          <w:sz w:val="20"/>
          <w:szCs w:val="20"/>
          <w:lang w:val="sq-AL"/>
        </w:rPr>
        <w:t xml:space="preserve"> </w:t>
      </w:r>
      <w:r w:rsidR="00FB1BA7" w:rsidRPr="00B172D6">
        <w:rPr>
          <w:rFonts w:ascii="Arial" w:eastAsia="Times New Roman" w:hAnsi="Arial" w:cs="Arial"/>
          <w:color w:val="000000"/>
          <w:sz w:val="20"/>
          <w:szCs w:val="20"/>
          <w:lang w:val="sq-AL"/>
        </w:rPr>
        <w:t xml:space="preserve">trajtimin, </w:t>
      </w:r>
      <w:r w:rsidRPr="00B172D6">
        <w:rPr>
          <w:rFonts w:ascii="Arial" w:eastAsia="Times New Roman" w:hAnsi="Arial" w:cs="Arial"/>
          <w:color w:val="000000"/>
          <w:sz w:val="20"/>
          <w:szCs w:val="20"/>
          <w:lang w:val="sq-AL"/>
        </w:rPr>
        <w:t>deponimin</w:t>
      </w:r>
      <w:r w:rsidR="005C0157" w:rsidRPr="00B172D6">
        <w:rPr>
          <w:rFonts w:ascii="Arial" w:eastAsia="Times New Roman" w:hAnsi="Arial" w:cs="Arial"/>
          <w:color w:val="000000"/>
          <w:sz w:val="20"/>
          <w:szCs w:val="20"/>
          <w:lang w:val="sq-AL"/>
        </w:rPr>
        <w:t xml:space="preserve"> dhe ngarkimin e ngarkesave</w:t>
      </w:r>
      <w:r w:rsidR="00FB1BA7" w:rsidRPr="00B172D6">
        <w:rPr>
          <w:rFonts w:ascii="Arial" w:eastAsia="Times New Roman" w:hAnsi="Arial" w:cs="Arial"/>
          <w:color w:val="000000"/>
          <w:sz w:val="20"/>
          <w:szCs w:val="20"/>
          <w:lang w:val="sq-AL"/>
        </w:rPr>
        <w:t xml:space="preserve"> ose postës</w:t>
      </w:r>
    </w:p>
    <w:p w:rsidR="00FB1BA7" w:rsidRPr="00B172D6" w:rsidRDefault="00AE4536" w:rsidP="00377F19">
      <w:pPr>
        <w:numPr>
          <w:ilvl w:val="0"/>
          <w:numId w:val="6"/>
        </w:numPr>
        <w:spacing w:after="0" w:line="240" w:lineRule="auto"/>
        <w:ind w:left="714" w:hanging="357"/>
        <w:jc w:val="both"/>
        <w:rPr>
          <w:rFonts w:ascii="Arial" w:eastAsia="Times New Roman" w:hAnsi="Arial" w:cs="Arial"/>
          <w:color w:val="000000"/>
          <w:sz w:val="20"/>
          <w:szCs w:val="20"/>
          <w:lang w:val="sq-AL"/>
        </w:rPr>
      </w:pPr>
      <w:r w:rsidRPr="00B172D6">
        <w:rPr>
          <w:rFonts w:ascii="Arial" w:eastAsia="Times New Roman" w:hAnsi="Arial" w:cs="Arial"/>
          <w:color w:val="000000"/>
          <w:sz w:val="20"/>
          <w:szCs w:val="20"/>
          <w:lang w:val="sq-AL"/>
        </w:rPr>
        <w:t>Personeli</w:t>
      </w:r>
      <w:r w:rsidR="00263F15" w:rsidRPr="00B172D6">
        <w:rPr>
          <w:rFonts w:ascii="Arial" w:eastAsia="Times New Roman" w:hAnsi="Arial" w:cs="Arial"/>
          <w:color w:val="000000"/>
          <w:sz w:val="20"/>
          <w:szCs w:val="20"/>
          <w:lang w:val="sq-AL"/>
        </w:rPr>
        <w:t xml:space="preserve"> i </w:t>
      </w:r>
      <w:r w:rsidR="005C0157" w:rsidRPr="00B172D6">
        <w:rPr>
          <w:rFonts w:ascii="Arial" w:eastAsia="Times New Roman" w:hAnsi="Arial" w:cs="Arial"/>
          <w:color w:val="000000"/>
          <w:sz w:val="20"/>
          <w:szCs w:val="20"/>
          <w:lang w:val="sq-AL"/>
        </w:rPr>
        <w:t>operator</w:t>
      </w:r>
      <w:r w:rsidR="00637733" w:rsidRPr="00B172D6">
        <w:rPr>
          <w:rFonts w:ascii="Arial" w:eastAsia="Times New Roman" w:hAnsi="Arial" w:cs="Arial"/>
          <w:color w:val="000000"/>
          <w:sz w:val="20"/>
          <w:szCs w:val="20"/>
          <w:lang w:val="sq-AL"/>
        </w:rPr>
        <w:t>ë</w:t>
      </w:r>
      <w:r w:rsidR="005C0157" w:rsidRPr="00B172D6">
        <w:rPr>
          <w:rFonts w:ascii="Arial" w:eastAsia="Times New Roman" w:hAnsi="Arial" w:cs="Arial"/>
          <w:color w:val="000000"/>
          <w:sz w:val="20"/>
          <w:szCs w:val="20"/>
          <w:lang w:val="sq-AL"/>
        </w:rPr>
        <w:t>ve dhe agjent</w:t>
      </w:r>
      <w:r w:rsidR="00637733" w:rsidRPr="00B172D6">
        <w:rPr>
          <w:rFonts w:ascii="Arial" w:eastAsia="Times New Roman" w:hAnsi="Arial" w:cs="Arial"/>
          <w:color w:val="000000"/>
          <w:sz w:val="20"/>
          <w:szCs w:val="20"/>
          <w:lang w:val="sq-AL"/>
        </w:rPr>
        <w:t>ë</w:t>
      </w:r>
      <w:r w:rsidR="005C0157" w:rsidRPr="00B172D6">
        <w:rPr>
          <w:rFonts w:ascii="Arial" w:eastAsia="Times New Roman" w:hAnsi="Arial" w:cs="Arial"/>
          <w:color w:val="000000"/>
          <w:sz w:val="20"/>
          <w:szCs w:val="20"/>
          <w:lang w:val="sq-AL"/>
        </w:rPr>
        <w:t>ve t</w:t>
      </w:r>
      <w:r w:rsidR="00637733" w:rsidRPr="00B172D6">
        <w:rPr>
          <w:rFonts w:ascii="Arial" w:eastAsia="Times New Roman" w:hAnsi="Arial" w:cs="Arial"/>
          <w:color w:val="000000"/>
          <w:sz w:val="20"/>
          <w:szCs w:val="20"/>
          <w:lang w:val="sq-AL"/>
        </w:rPr>
        <w:t>ë</w:t>
      </w:r>
      <w:r w:rsidR="005C0157" w:rsidRPr="00B172D6">
        <w:rPr>
          <w:rFonts w:ascii="Arial" w:eastAsia="Times New Roman" w:hAnsi="Arial" w:cs="Arial"/>
          <w:color w:val="000000"/>
          <w:sz w:val="20"/>
          <w:szCs w:val="20"/>
          <w:lang w:val="sq-AL"/>
        </w:rPr>
        <w:t xml:space="preserve"> trajtimit n</w:t>
      </w:r>
      <w:r w:rsidR="00637733" w:rsidRPr="00B172D6">
        <w:rPr>
          <w:rFonts w:ascii="Arial" w:eastAsia="Times New Roman" w:hAnsi="Arial" w:cs="Arial"/>
          <w:color w:val="000000"/>
          <w:sz w:val="20"/>
          <w:szCs w:val="20"/>
          <w:lang w:val="sq-AL"/>
        </w:rPr>
        <w:t>ë</w:t>
      </w:r>
      <w:r w:rsidR="005C0157" w:rsidRPr="00B172D6">
        <w:rPr>
          <w:rFonts w:ascii="Arial" w:eastAsia="Times New Roman" w:hAnsi="Arial" w:cs="Arial"/>
          <w:color w:val="000000"/>
          <w:sz w:val="20"/>
          <w:szCs w:val="20"/>
          <w:lang w:val="sq-AL"/>
        </w:rPr>
        <w:t xml:space="preserve"> tok</w:t>
      </w:r>
      <w:r w:rsidR="00637733" w:rsidRPr="00B172D6">
        <w:rPr>
          <w:rFonts w:ascii="Arial" w:eastAsia="Times New Roman" w:hAnsi="Arial" w:cs="Arial"/>
          <w:color w:val="000000"/>
          <w:sz w:val="20"/>
          <w:szCs w:val="20"/>
          <w:lang w:val="sq-AL"/>
        </w:rPr>
        <w:t>ë</w:t>
      </w:r>
      <w:r w:rsidR="005C0157" w:rsidRPr="00B172D6">
        <w:rPr>
          <w:rFonts w:ascii="Arial" w:eastAsia="Times New Roman" w:hAnsi="Arial" w:cs="Arial"/>
          <w:color w:val="000000"/>
          <w:sz w:val="20"/>
          <w:szCs w:val="20"/>
          <w:lang w:val="sq-AL"/>
        </w:rPr>
        <w:t xml:space="preserve"> q</w:t>
      </w:r>
      <w:r w:rsidR="00637733" w:rsidRPr="00B172D6">
        <w:rPr>
          <w:rFonts w:ascii="Arial" w:eastAsia="Times New Roman" w:hAnsi="Arial" w:cs="Arial"/>
          <w:color w:val="000000"/>
          <w:sz w:val="20"/>
          <w:szCs w:val="20"/>
          <w:lang w:val="sq-AL"/>
        </w:rPr>
        <w:t>ë</w:t>
      </w:r>
      <w:r w:rsidR="005C0157" w:rsidRPr="00B172D6">
        <w:rPr>
          <w:rFonts w:ascii="Arial" w:eastAsia="Times New Roman" w:hAnsi="Arial" w:cs="Arial"/>
          <w:color w:val="000000"/>
          <w:sz w:val="20"/>
          <w:szCs w:val="20"/>
          <w:lang w:val="sq-AL"/>
        </w:rPr>
        <w:t xml:space="preserve"> pranon mallrat e</w:t>
      </w:r>
      <w:r w:rsidR="00FB1BA7" w:rsidRPr="00B172D6">
        <w:rPr>
          <w:rFonts w:ascii="Arial" w:eastAsia="Times New Roman" w:hAnsi="Arial" w:cs="Arial"/>
          <w:color w:val="000000"/>
          <w:sz w:val="20"/>
          <w:szCs w:val="20"/>
          <w:lang w:val="sq-AL"/>
        </w:rPr>
        <w:t xml:space="preserve"> rrezikshme</w:t>
      </w:r>
    </w:p>
    <w:p w:rsidR="00FB1BA7" w:rsidRPr="00B172D6" w:rsidRDefault="00AE4536" w:rsidP="00377F19">
      <w:pPr>
        <w:numPr>
          <w:ilvl w:val="0"/>
          <w:numId w:val="6"/>
        </w:numPr>
        <w:spacing w:after="0" w:line="240" w:lineRule="auto"/>
        <w:ind w:left="714" w:hanging="357"/>
        <w:jc w:val="both"/>
        <w:rPr>
          <w:rFonts w:ascii="Arial" w:eastAsia="Times New Roman" w:hAnsi="Arial" w:cs="Arial"/>
          <w:color w:val="000000"/>
          <w:sz w:val="20"/>
          <w:szCs w:val="20"/>
          <w:lang w:val="sq-AL"/>
        </w:rPr>
      </w:pPr>
      <w:r w:rsidRPr="00B172D6">
        <w:rPr>
          <w:rFonts w:ascii="Arial" w:eastAsia="Times New Roman" w:hAnsi="Arial" w:cs="Arial"/>
          <w:color w:val="000000"/>
          <w:sz w:val="20"/>
          <w:szCs w:val="20"/>
          <w:lang w:val="sq-AL"/>
        </w:rPr>
        <w:t>Personeli</w:t>
      </w:r>
      <w:r w:rsidRPr="00B172D6" w:rsidDel="00AE4536">
        <w:rPr>
          <w:rFonts w:ascii="Arial" w:eastAsia="Times New Roman" w:hAnsi="Arial" w:cs="Arial"/>
          <w:color w:val="000000"/>
          <w:sz w:val="20"/>
          <w:szCs w:val="20"/>
          <w:lang w:val="sq-AL"/>
        </w:rPr>
        <w:t xml:space="preserve"> </w:t>
      </w:r>
      <w:r w:rsidR="00263F15" w:rsidRPr="00B172D6">
        <w:rPr>
          <w:rFonts w:ascii="Arial" w:eastAsia="Times New Roman" w:hAnsi="Arial" w:cs="Arial"/>
          <w:color w:val="000000"/>
          <w:sz w:val="20"/>
          <w:szCs w:val="20"/>
          <w:lang w:val="sq-AL"/>
        </w:rPr>
        <w:t xml:space="preserve">i </w:t>
      </w:r>
      <w:r w:rsidR="005C0157" w:rsidRPr="00B172D6">
        <w:rPr>
          <w:rFonts w:ascii="Arial" w:eastAsia="Times New Roman" w:hAnsi="Arial" w:cs="Arial"/>
          <w:color w:val="000000"/>
          <w:sz w:val="20"/>
          <w:szCs w:val="20"/>
          <w:lang w:val="sq-AL"/>
        </w:rPr>
        <w:t>operator</w:t>
      </w:r>
      <w:r w:rsidR="00637733" w:rsidRPr="00B172D6">
        <w:rPr>
          <w:rFonts w:ascii="Arial" w:eastAsia="Times New Roman" w:hAnsi="Arial" w:cs="Arial"/>
          <w:color w:val="000000"/>
          <w:sz w:val="20"/>
          <w:szCs w:val="20"/>
          <w:lang w:val="sq-AL"/>
        </w:rPr>
        <w:t>ë</w:t>
      </w:r>
      <w:r w:rsidR="005C0157" w:rsidRPr="00B172D6">
        <w:rPr>
          <w:rFonts w:ascii="Arial" w:eastAsia="Times New Roman" w:hAnsi="Arial" w:cs="Arial"/>
          <w:color w:val="000000"/>
          <w:sz w:val="20"/>
          <w:szCs w:val="20"/>
          <w:lang w:val="sq-AL"/>
        </w:rPr>
        <w:t>ve dhe agjent</w:t>
      </w:r>
      <w:r w:rsidR="00637733" w:rsidRPr="00B172D6">
        <w:rPr>
          <w:rFonts w:ascii="Arial" w:eastAsia="Times New Roman" w:hAnsi="Arial" w:cs="Arial"/>
          <w:color w:val="000000"/>
          <w:sz w:val="20"/>
          <w:szCs w:val="20"/>
          <w:lang w:val="sq-AL"/>
        </w:rPr>
        <w:t>ë</w:t>
      </w:r>
      <w:r w:rsidR="005C0157" w:rsidRPr="00B172D6">
        <w:rPr>
          <w:rFonts w:ascii="Arial" w:eastAsia="Times New Roman" w:hAnsi="Arial" w:cs="Arial"/>
          <w:color w:val="000000"/>
          <w:sz w:val="20"/>
          <w:szCs w:val="20"/>
          <w:lang w:val="sq-AL"/>
        </w:rPr>
        <w:t>ve t</w:t>
      </w:r>
      <w:r w:rsidR="00637733" w:rsidRPr="00B172D6">
        <w:rPr>
          <w:rFonts w:ascii="Arial" w:eastAsia="Times New Roman" w:hAnsi="Arial" w:cs="Arial"/>
          <w:color w:val="000000"/>
          <w:sz w:val="20"/>
          <w:szCs w:val="20"/>
          <w:lang w:val="sq-AL"/>
        </w:rPr>
        <w:t>ë</w:t>
      </w:r>
      <w:r w:rsidR="005C0157" w:rsidRPr="00B172D6">
        <w:rPr>
          <w:rFonts w:ascii="Arial" w:eastAsia="Times New Roman" w:hAnsi="Arial" w:cs="Arial"/>
          <w:color w:val="000000"/>
          <w:sz w:val="20"/>
          <w:szCs w:val="20"/>
          <w:lang w:val="sq-AL"/>
        </w:rPr>
        <w:t xml:space="preserve"> trajtimit n</w:t>
      </w:r>
      <w:r w:rsidR="00637733" w:rsidRPr="00B172D6">
        <w:rPr>
          <w:rFonts w:ascii="Arial" w:eastAsia="Times New Roman" w:hAnsi="Arial" w:cs="Arial"/>
          <w:color w:val="000000"/>
          <w:sz w:val="20"/>
          <w:szCs w:val="20"/>
          <w:lang w:val="sq-AL"/>
        </w:rPr>
        <w:t>ë</w:t>
      </w:r>
      <w:r w:rsidR="005C0157" w:rsidRPr="00B172D6">
        <w:rPr>
          <w:rFonts w:ascii="Arial" w:eastAsia="Times New Roman" w:hAnsi="Arial" w:cs="Arial"/>
          <w:color w:val="000000"/>
          <w:sz w:val="20"/>
          <w:szCs w:val="20"/>
          <w:lang w:val="sq-AL"/>
        </w:rPr>
        <w:t xml:space="preserve"> tok</w:t>
      </w:r>
      <w:r w:rsidR="00637733" w:rsidRPr="00B172D6">
        <w:rPr>
          <w:rFonts w:ascii="Arial" w:eastAsia="Times New Roman" w:hAnsi="Arial" w:cs="Arial"/>
          <w:color w:val="000000"/>
          <w:sz w:val="20"/>
          <w:szCs w:val="20"/>
          <w:lang w:val="sq-AL"/>
        </w:rPr>
        <w:t>ë</w:t>
      </w:r>
      <w:r w:rsidR="005C0157" w:rsidRPr="00B172D6">
        <w:rPr>
          <w:rFonts w:ascii="Arial" w:eastAsia="Times New Roman" w:hAnsi="Arial" w:cs="Arial"/>
          <w:color w:val="000000"/>
          <w:sz w:val="20"/>
          <w:szCs w:val="20"/>
          <w:lang w:val="sq-AL"/>
        </w:rPr>
        <w:t xml:space="preserve"> q</w:t>
      </w:r>
      <w:r w:rsidR="00637733" w:rsidRPr="00B172D6">
        <w:rPr>
          <w:rFonts w:ascii="Arial" w:eastAsia="Times New Roman" w:hAnsi="Arial" w:cs="Arial"/>
          <w:color w:val="000000"/>
          <w:sz w:val="20"/>
          <w:szCs w:val="20"/>
          <w:lang w:val="sq-AL"/>
        </w:rPr>
        <w:t>ë</w:t>
      </w:r>
      <w:r w:rsidR="005C0157" w:rsidRPr="00B172D6">
        <w:rPr>
          <w:rFonts w:ascii="Arial" w:eastAsia="Times New Roman" w:hAnsi="Arial" w:cs="Arial"/>
          <w:color w:val="000000"/>
          <w:sz w:val="20"/>
          <w:szCs w:val="20"/>
          <w:lang w:val="sq-AL"/>
        </w:rPr>
        <w:t xml:space="preserve"> pranon ngarkesat ose post</w:t>
      </w:r>
      <w:r w:rsidR="00637733" w:rsidRPr="00B172D6">
        <w:rPr>
          <w:rFonts w:ascii="Arial" w:eastAsia="Times New Roman" w:hAnsi="Arial" w:cs="Arial"/>
          <w:color w:val="000000"/>
          <w:sz w:val="20"/>
          <w:szCs w:val="20"/>
          <w:lang w:val="sq-AL"/>
        </w:rPr>
        <w:t>ë</w:t>
      </w:r>
      <w:r w:rsidR="005C0157" w:rsidRPr="00B172D6">
        <w:rPr>
          <w:rFonts w:ascii="Arial" w:eastAsia="Times New Roman" w:hAnsi="Arial" w:cs="Arial"/>
          <w:color w:val="000000"/>
          <w:sz w:val="20"/>
          <w:szCs w:val="20"/>
          <w:lang w:val="sq-AL"/>
        </w:rPr>
        <w:t>n</w:t>
      </w:r>
      <w:r w:rsidR="00FB1BA7" w:rsidRPr="00B172D6">
        <w:rPr>
          <w:rFonts w:ascii="Arial" w:eastAsia="Times New Roman" w:hAnsi="Arial" w:cs="Arial"/>
          <w:color w:val="000000"/>
          <w:sz w:val="20"/>
          <w:szCs w:val="20"/>
          <w:lang w:val="sq-AL"/>
        </w:rPr>
        <w:t xml:space="preserve"> (përveç mallrave të rrezikshme)</w:t>
      </w:r>
    </w:p>
    <w:p w:rsidR="00FB1BA7" w:rsidRPr="00B172D6" w:rsidRDefault="00AE4536" w:rsidP="00377F19">
      <w:pPr>
        <w:numPr>
          <w:ilvl w:val="0"/>
          <w:numId w:val="6"/>
        </w:numPr>
        <w:spacing w:after="0" w:line="240" w:lineRule="auto"/>
        <w:ind w:left="714" w:hanging="357"/>
        <w:jc w:val="both"/>
        <w:rPr>
          <w:rFonts w:ascii="Arial" w:eastAsia="Times New Roman" w:hAnsi="Arial" w:cs="Arial"/>
          <w:color w:val="000000"/>
          <w:sz w:val="20"/>
          <w:szCs w:val="20"/>
          <w:lang w:val="sq-AL"/>
        </w:rPr>
      </w:pPr>
      <w:r w:rsidRPr="00B172D6">
        <w:rPr>
          <w:rFonts w:ascii="Arial" w:eastAsia="Times New Roman" w:hAnsi="Arial" w:cs="Arial"/>
          <w:color w:val="000000"/>
          <w:sz w:val="20"/>
          <w:szCs w:val="20"/>
          <w:lang w:val="sq-AL"/>
        </w:rPr>
        <w:t>Personeli</w:t>
      </w:r>
      <w:r w:rsidRPr="00B172D6" w:rsidDel="00AE4536">
        <w:rPr>
          <w:rFonts w:ascii="Arial" w:eastAsia="Times New Roman" w:hAnsi="Arial" w:cs="Arial"/>
          <w:color w:val="000000"/>
          <w:sz w:val="20"/>
          <w:szCs w:val="20"/>
          <w:lang w:val="sq-AL"/>
        </w:rPr>
        <w:t xml:space="preserve"> </w:t>
      </w:r>
      <w:r w:rsidR="00263F15" w:rsidRPr="00B172D6">
        <w:rPr>
          <w:rFonts w:ascii="Arial" w:eastAsia="Times New Roman" w:hAnsi="Arial" w:cs="Arial"/>
          <w:color w:val="000000"/>
          <w:sz w:val="20"/>
          <w:szCs w:val="20"/>
          <w:lang w:val="sq-AL"/>
        </w:rPr>
        <w:t xml:space="preserve">i </w:t>
      </w:r>
      <w:r w:rsidR="005C0157" w:rsidRPr="00B172D6">
        <w:rPr>
          <w:rFonts w:ascii="Arial" w:eastAsia="Times New Roman" w:hAnsi="Arial" w:cs="Arial"/>
          <w:color w:val="000000"/>
          <w:sz w:val="20"/>
          <w:szCs w:val="20"/>
          <w:lang w:val="sq-AL"/>
        </w:rPr>
        <w:t>operator</w:t>
      </w:r>
      <w:r w:rsidR="00637733" w:rsidRPr="00B172D6">
        <w:rPr>
          <w:rFonts w:ascii="Arial" w:eastAsia="Times New Roman" w:hAnsi="Arial" w:cs="Arial"/>
          <w:color w:val="000000"/>
          <w:sz w:val="20"/>
          <w:szCs w:val="20"/>
          <w:lang w:val="sq-AL"/>
        </w:rPr>
        <w:t>ë</w:t>
      </w:r>
      <w:r w:rsidR="005C0157" w:rsidRPr="00B172D6">
        <w:rPr>
          <w:rFonts w:ascii="Arial" w:eastAsia="Times New Roman" w:hAnsi="Arial" w:cs="Arial"/>
          <w:color w:val="000000"/>
          <w:sz w:val="20"/>
          <w:szCs w:val="20"/>
          <w:lang w:val="sq-AL"/>
        </w:rPr>
        <w:t>ve dhe agjent</w:t>
      </w:r>
      <w:r w:rsidR="00637733" w:rsidRPr="00B172D6">
        <w:rPr>
          <w:rFonts w:ascii="Arial" w:eastAsia="Times New Roman" w:hAnsi="Arial" w:cs="Arial"/>
          <w:color w:val="000000"/>
          <w:sz w:val="20"/>
          <w:szCs w:val="20"/>
          <w:lang w:val="sq-AL"/>
        </w:rPr>
        <w:t>ë</w:t>
      </w:r>
      <w:r w:rsidR="005C0157" w:rsidRPr="00B172D6">
        <w:rPr>
          <w:rFonts w:ascii="Arial" w:eastAsia="Times New Roman" w:hAnsi="Arial" w:cs="Arial"/>
          <w:color w:val="000000"/>
          <w:sz w:val="20"/>
          <w:szCs w:val="20"/>
          <w:lang w:val="sq-AL"/>
        </w:rPr>
        <w:t>ve t</w:t>
      </w:r>
      <w:r w:rsidR="00637733" w:rsidRPr="00B172D6">
        <w:rPr>
          <w:rFonts w:ascii="Arial" w:eastAsia="Times New Roman" w:hAnsi="Arial" w:cs="Arial"/>
          <w:color w:val="000000"/>
          <w:sz w:val="20"/>
          <w:szCs w:val="20"/>
          <w:lang w:val="sq-AL"/>
        </w:rPr>
        <w:t>ë</w:t>
      </w:r>
      <w:r w:rsidR="005C0157" w:rsidRPr="00B172D6">
        <w:rPr>
          <w:rFonts w:ascii="Arial" w:eastAsia="Times New Roman" w:hAnsi="Arial" w:cs="Arial"/>
          <w:color w:val="000000"/>
          <w:sz w:val="20"/>
          <w:szCs w:val="20"/>
          <w:lang w:val="sq-AL"/>
        </w:rPr>
        <w:t xml:space="preserve"> trajtimit n</w:t>
      </w:r>
      <w:r w:rsidR="00637733" w:rsidRPr="00B172D6">
        <w:rPr>
          <w:rFonts w:ascii="Arial" w:eastAsia="Times New Roman" w:hAnsi="Arial" w:cs="Arial"/>
          <w:color w:val="000000"/>
          <w:sz w:val="20"/>
          <w:szCs w:val="20"/>
          <w:lang w:val="sq-AL"/>
        </w:rPr>
        <w:t>ë</w:t>
      </w:r>
      <w:r w:rsidR="005C0157" w:rsidRPr="00B172D6">
        <w:rPr>
          <w:rFonts w:ascii="Arial" w:eastAsia="Times New Roman" w:hAnsi="Arial" w:cs="Arial"/>
          <w:color w:val="000000"/>
          <w:sz w:val="20"/>
          <w:szCs w:val="20"/>
          <w:lang w:val="sq-AL"/>
        </w:rPr>
        <w:t xml:space="preserve"> tok</w:t>
      </w:r>
      <w:r w:rsidR="00637733" w:rsidRPr="00B172D6">
        <w:rPr>
          <w:rFonts w:ascii="Arial" w:eastAsia="Times New Roman" w:hAnsi="Arial" w:cs="Arial"/>
          <w:color w:val="000000"/>
          <w:sz w:val="20"/>
          <w:szCs w:val="20"/>
          <w:lang w:val="sq-AL"/>
        </w:rPr>
        <w:t>ë</w:t>
      </w:r>
      <w:r w:rsidR="00263F15" w:rsidRPr="00B172D6">
        <w:rPr>
          <w:rFonts w:ascii="Arial" w:eastAsia="Times New Roman" w:hAnsi="Arial" w:cs="Arial"/>
          <w:color w:val="000000"/>
          <w:sz w:val="20"/>
          <w:szCs w:val="20"/>
          <w:lang w:val="sq-AL"/>
        </w:rPr>
        <w:t xml:space="preserve"> i </w:t>
      </w:r>
      <w:r w:rsidR="00FB1BA7" w:rsidRPr="00B172D6">
        <w:rPr>
          <w:rFonts w:ascii="Arial" w:eastAsia="Times New Roman" w:hAnsi="Arial" w:cs="Arial"/>
          <w:color w:val="000000"/>
          <w:sz w:val="20"/>
          <w:szCs w:val="20"/>
          <w:lang w:val="sq-AL"/>
        </w:rPr>
        <w:t xml:space="preserve">përfshirë në trajtimin, </w:t>
      </w:r>
      <w:r w:rsidRPr="00B172D6">
        <w:rPr>
          <w:rFonts w:ascii="Arial" w:eastAsia="Times New Roman" w:hAnsi="Arial" w:cs="Arial"/>
          <w:color w:val="000000"/>
          <w:sz w:val="20"/>
          <w:szCs w:val="20"/>
          <w:lang w:val="sq-AL"/>
        </w:rPr>
        <w:t>deponimin</w:t>
      </w:r>
      <w:r w:rsidR="005C0157" w:rsidRPr="00B172D6">
        <w:rPr>
          <w:rFonts w:ascii="Arial" w:eastAsia="Times New Roman" w:hAnsi="Arial" w:cs="Arial"/>
          <w:color w:val="000000"/>
          <w:sz w:val="20"/>
          <w:szCs w:val="20"/>
          <w:lang w:val="sq-AL"/>
        </w:rPr>
        <w:t xml:space="preserve"> dhe ngarkimin e ngarkesave</w:t>
      </w:r>
      <w:r w:rsidR="00FB1BA7" w:rsidRPr="00B172D6">
        <w:rPr>
          <w:rFonts w:ascii="Arial" w:eastAsia="Times New Roman" w:hAnsi="Arial" w:cs="Arial"/>
          <w:color w:val="000000"/>
          <w:sz w:val="20"/>
          <w:szCs w:val="20"/>
          <w:lang w:val="sq-AL"/>
        </w:rPr>
        <w:t xml:space="preserve"> </w:t>
      </w:r>
      <w:r w:rsidR="005C0157" w:rsidRPr="00B172D6">
        <w:rPr>
          <w:rFonts w:ascii="Arial" w:eastAsia="Times New Roman" w:hAnsi="Arial" w:cs="Arial"/>
          <w:color w:val="000000"/>
          <w:sz w:val="20"/>
          <w:szCs w:val="20"/>
          <w:lang w:val="sq-AL"/>
        </w:rPr>
        <w:t>o</w:t>
      </w:r>
      <w:r w:rsidRPr="00B172D6">
        <w:rPr>
          <w:rFonts w:ascii="Arial" w:eastAsia="Times New Roman" w:hAnsi="Arial" w:cs="Arial"/>
          <w:color w:val="000000"/>
          <w:sz w:val="20"/>
          <w:szCs w:val="20"/>
          <w:lang w:val="sq-AL"/>
        </w:rPr>
        <w:t>se</w:t>
      </w:r>
      <w:r w:rsidR="005C0157" w:rsidRPr="00B172D6">
        <w:rPr>
          <w:rFonts w:ascii="Arial" w:eastAsia="Times New Roman" w:hAnsi="Arial" w:cs="Arial"/>
          <w:color w:val="000000"/>
          <w:sz w:val="20"/>
          <w:szCs w:val="20"/>
          <w:lang w:val="sq-AL"/>
        </w:rPr>
        <w:t xml:space="preserve"> postës dhe bagazhit</w:t>
      </w:r>
    </w:p>
    <w:p w:rsidR="00FB1BA7" w:rsidRPr="00B172D6" w:rsidRDefault="00AE4536" w:rsidP="00377F19">
      <w:pPr>
        <w:numPr>
          <w:ilvl w:val="0"/>
          <w:numId w:val="6"/>
        </w:numPr>
        <w:spacing w:after="0" w:line="240" w:lineRule="auto"/>
        <w:ind w:left="714" w:hanging="357"/>
        <w:jc w:val="both"/>
        <w:rPr>
          <w:rFonts w:ascii="Arial" w:eastAsia="Times New Roman" w:hAnsi="Arial" w:cs="Arial"/>
          <w:color w:val="000000"/>
          <w:sz w:val="20"/>
          <w:szCs w:val="20"/>
          <w:lang w:val="sq-AL"/>
        </w:rPr>
      </w:pPr>
      <w:r w:rsidRPr="00B172D6">
        <w:rPr>
          <w:rFonts w:ascii="Arial" w:eastAsia="Times New Roman" w:hAnsi="Arial" w:cs="Arial"/>
          <w:color w:val="000000"/>
          <w:sz w:val="20"/>
          <w:szCs w:val="20"/>
          <w:lang w:val="sq-AL"/>
        </w:rPr>
        <w:lastRenderedPageBreak/>
        <w:t>Personeli</w:t>
      </w:r>
      <w:r w:rsidR="00FB1BA7" w:rsidRPr="00B172D6">
        <w:rPr>
          <w:rFonts w:ascii="Arial" w:eastAsia="Times New Roman" w:hAnsi="Arial" w:cs="Arial"/>
          <w:color w:val="000000"/>
          <w:sz w:val="20"/>
          <w:szCs w:val="20"/>
          <w:lang w:val="sq-AL"/>
        </w:rPr>
        <w:t xml:space="preserve"> </w:t>
      </w:r>
      <w:r w:rsidRPr="00B172D6">
        <w:rPr>
          <w:rFonts w:ascii="Arial" w:eastAsia="Times New Roman" w:hAnsi="Arial" w:cs="Arial"/>
          <w:color w:val="000000"/>
          <w:sz w:val="20"/>
          <w:szCs w:val="20"/>
          <w:lang w:val="sq-AL"/>
        </w:rPr>
        <w:t>i shërbimit</w:t>
      </w:r>
      <w:r w:rsidR="00FB1BA7" w:rsidRPr="00B172D6">
        <w:rPr>
          <w:rFonts w:ascii="Arial" w:eastAsia="Times New Roman" w:hAnsi="Arial" w:cs="Arial"/>
          <w:color w:val="000000"/>
          <w:sz w:val="20"/>
          <w:szCs w:val="20"/>
          <w:lang w:val="sq-AL"/>
        </w:rPr>
        <w:t xml:space="preserve"> </w:t>
      </w:r>
      <w:r w:rsidRPr="00B172D6">
        <w:rPr>
          <w:rFonts w:ascii="Arial" w:eastAsia="Times New Roman" w:hAnsi="Arial" w:cs="Arial"/>
          <w:color w:val="000000"/>
          <w:sz w:val="20"/>
          <w:szCs w:val="20"/>
          <w:lang w:val="sq-AL"/>
        </w:rPr>
        <w:t>të</w:t>
      </w:r>
      <w:r w:rsidR="00FB1BA7" w:rsidRPr="00B172D6">
        <w:rPr>
          <w:rFonts w:ascii="Arial" w:eastAsia="Times New Roman" w:hAnsi="Arial" w:cs="Arial"/>
          <w:color w:val="000000"/>
          <w:sz w:val="20"/>
          <w:szCs w:val="20"/>
          <w:lang w:val="sq-AL"/>
        </w:rPr>
        <w:t xml:space="preserve"> </w:t>
      </w:r>
      <w:r w:rsidR="00324D14" w:rsidRPr="00B172D6">
        <w:rPr>
          <w:rFonts w:ascii="Arial" w:eastAsia="Times New Roman" w:hAnsi="Arial" w:cs="Arial"/>
          <w:color w:val="000000"/>
          <w:sz w:val="20"/>
          <w:szCs w:val="20"/>
          <w:lang w:val="sq-AL"/>
        </w:rPr>
        <w:t>udhëtar</w:t>
      </w:r>
      <w:r w:rsidR="00FB1BA7" w:rsidRPr="00B172D6">
        <w:rPr>
          <w:rFonts w:ascii="Arial" w:eastAsia="Times New Roman" w:hAnsi="Arial" w:cs="Arial"/>
          <w:color w:val="000000"/>
          <w:sz w:val="20"/>
          <w:szCs w:val="20"/>
          <w:lang w:val="sq-AL"/>
        </w:rPr>
        <w:t>ëve</w:t>
      </w:r>
    </w:p>
    <w:p w:rsidR="00FB1BA7" w:rsidRPr="00B172D6" w:rsidRDefault="00FB1BA7" w:rsidP="00377F19">
      <w:pPr>
        <w:numPr>
          <w:ilvl w:val="0"/>
          <w:numId w:val="6"/>
        </w:numPr>
        <w:spacing w:after="0" w:line="240" w:lineRule="auto"/>
        <w:ind w:left="714" w:hanging="357"/>
        <w:jc w:val="both"/>
        <w:rPr>
          <w:rFonts w:ascii="Arial" w:eastAsia="Times New Roman" w:hAnsi="Arial" w:cs="Arial"/>
          <w:color w:val="000000"/>
          <w:sz w:val="20"/>
          <w:szCs w:val="20"/>
          <w:lang w:val="sq-AL"/>
        </w:rPr>
      </w:pPr>
      <w:r w:rsidRPr="00B172D6">
        <w:rPr>
          <w:rFonts w:ascii="Arial" w:eastAsia="Times New Roman" w:hAnsi="Arial" w:cs="Arial"/>
          <w:color w:val="000000"/>
          <w:sz w:val="20"/>
          <w:szCs w:val="20"/>
          <w:lang w:val="sq-AL"/>
        </w:rPr>
        <w:t xml:space="preserve">Anëtarët e ekuipazhit të fluturimit, </w:t>
      </w:r>
      <w:r w:rsidR="005C0157" w:rsidRPr="00B172D6">
        <w:rPr>
          <w:rFonts w:ascii="Arial" w:eastAsia="Times New Roman" w:hAnsi="Arial" w:cs="Arial"/>
          <w:color w:val="000000"/>
          <w:sz w:val="20"/>
          <w:szCs w:val="20"/>
          <w:lang w:val="sq-AL"/>
        </w:rPr>
        <w:t>m</w:t>
      </w:r>
      <w:r w:rsidR="003053AF" w:rsidRPr="00B172D6">
        <w:rPr>
          <w:rFonts w:ascii="Arial" w:eastAsia="Times New Roman" w:hAnsi="Arial" w:cs="Arial"/>
          <w:color w:val="000000"/>
          <w:sz w:val="20"/>
          <w:szCs w:val="20"/>
          <w:lang w:val="sq-AL"/>
        </w:rPr>
        <w:t>bikëqyrësit e ngarkesës</w:t>
      </w:r>
      <w:r w:rsidR="005C0157" w:rsidRPr="00B172D6">
        <w:rPr>
          <w:rFonts w:ascii="Arial" w:eastAsia="Times New Roman" w:hAnsi="Arial" w:cs="Arial"/>
          <w:color w:val="000000"/>
          <w:sz w:val="20"/>
          <w:szCs w:val="20"/>
          <w:lang w:val="sq-AL"/>
        </w:rPr>
        <w:t xml:space="preserve"> </w:t>
      </w:r>
      <w:r w:rsidRPr="00B172D6">
        <w:rPr>
          <w:rFonts w:ascii="Arial" w:eastAsia="Times New Roman" w:hAnsi="Arial" w:cs="Arial"/>
          <w:color w:val="000000"/>
          <w:sz w:val="20"/>
          <w:szCs w:val="20"/>
          <w:lang w:val="sq-AL"/>
        </w:rPr>
        <w:t>dhe planifikuesit e ngark</w:t>
      </w:r>
      <w:r w:rsidR="003053AF" w:rsidRPr="00B172D6">
        <w:rPr>
          <w:rFonts w:ascii="Arial" w:eastAsia="Times New Roman" w:hAnsi="Arial" w:cs="Arial"/>
          <w:color w:val="000000"/>
          <w:sz w:val="20"/>
          <w:szCs w:val="20"/>
          <w:lang w:val="sq-AL"/>
        </w:rPr>
        <w:t>imit</w:t>
      </w:r>
    </w:p>
    <w:p w:rsidR="00FB1BA7" w:rsidRPr="00B172D6" w:rsidRDefault="00FB1BA7" w:rsidP="00377F19">
      <w:pPr>
        <w:numPr>
          <w:ilvl w:val="0"/>
          <w:numId w:val="6"/>
        </w:numPr>
        <w:spacing w:after="0" w:line="240" w:lineRule="auto"/>
        <w:ind w:left="714" w:hanging="357"/>
        <w:jc w:val="both"/>
        <w:rPr>
          <w:rFonts w:ascii="Arial" w:eastAsia="Times New Roman" w:hAnsi="Arial" w:cs="Arial"/>
          <w:color w:val="000000"/>
          <w:sz w:val="20"/>
          <w:szCs w:val="20"/>
          <w:lang w:val="sq-AL"/>
        </w:rPr>
      </w:pPr>
      <w:r w:rsidRPr="00B172D6">
        <w:rPr>
          <w:rFonts w:ascii="Arial" w:eastAsia="Times New Roman" w:hAnsi="Arial" w:cs="Arial"/>
          <w:color w:val="000000"/>
          <w:sz w:val="20"/>
          <w:szCs w:val="20"/>
          <w:lang w:val="sq-AL"/>
        </w:rPr>
        <w:t>Anëtarët e ekuipazhit (përveç anëtarëve të ekuipazhit të fluturimit)</w:t>
      </w:r>
    </w:p>
    <w:p w:rsidR="00A15D80" w:rsidRPr="00B172D6" w:rsidRDefault="00AE4536" w:rsidP="00377F19">
      <w:pPr>
        <w:numPr>
          <w:ilvl w:val="0"/>
          <w:numId w:val="6"/>
        </w:numPr>
        <w:spacing w:after="0" w:line="240" w:lineRule="auto"/>
        <w:ind w:left="714" w:hanging="357"/>
        <w:jc w:val="both"/>
        <w:rPr>
          <w:rFonts w:ascii="Arial" w:eastAsia="Times New Roman" w:hAnsi="Arial" w:cs="Arial"/>
          <w:color w:val="000000"/>
          <w:sz w:val="20"/>
          <w:szCs w:val="20"/>
          <w:lang w:val="sq-AL"/>
        </w:rPr>
      </w:pPr>
      <w:r w:rsidRPr="00B172D6">
        <w:rPr>
          <w:rFonts w:ascii="Arial" w:eastAsia="Times New Roman" w:hAnsi="Arial" w:cs="Arial"/>
          <w:color w:val="000000"/>
          <w:sz w:val="20"/>
          <w:szCs w:val="20"/>
          <w:lang w:val="sq-AL"/>
        </w:rPr>
        <w:t>Personeli</w:t>
      </w:r>
      <w:r w:rsidR="00263F15" w:rsidRPr="00B172D6">
        <w:rPr>
          <w:rFonts w:ascii="Arial" w:eastAsia="Times New Roman" w:hAnsi="Arial" w:cs="Arial"/>
          <w:color w:val="000000"/>
          <w:sz w:val="20"/>
          <w:szCs w:val="20"/>
          <w:lang w:val="sq-AL"/>
        </w:rPr>
        <w:t xml:space="preserve"> i </w:t>
      </w:r>
      <w:r w:rsidR="003053AF" w:rsidRPr="00B172D6">
        <w:rPr>
          <w:rFonts w:ascii="Arial" w:eastAsia="Times New Roman" w:hAnsi="Arial" w:cs="Arial"/>
          <w:color w:val="000000"/>
          <w:sz w:val="20"/>
          <w:szCs w:val="20"/>
          <w:lang w:val="sq-AL"/>
        </w:rPr>
        <w:t>s</w:t>
      </w:r>
      <w:r w:rsidR="00FB1BA7" w:rsidRPr="00B172D6">
        <w:rPr>
          <w:rFonts w:ascii="Arial" w:eastAsia="Times New Roman" w:hAnsi="Arial" w:cs="Arial"/>
          <w:color w:val="000000"/>
          <w:sz w:val="20"/>
          <w:szCs w:val="20"/>
          <w:lang w:val="sq-AL"/>
        </w:rPr>
        <w:t xml:space="preserve">igurimit </w:t>
      </w:r>
      <w:r w:rsidR="003053AF" w:rsidRPr="00B172D6">
        <w:rPr>
          <w:rFonts w:ascii="Arial" w:eastAsia="Times New Roman" w:hAnsi="Arial" w:cs="Arial"/>
          <w:color w:val="000000"/>
          <w:sz w:val="20"/>
          <w:szCs w:val="20"/>
          <w:lang w:val="sq-AL"/>
        </w:rPr>
        <w:t>i</w:t>
      </w:r>
      <w:r w:rsidR="00FB1BA7" w:rsidRPr="00B172D6">
        <w:rPr>
          <w:rFonts w:ascii="Arial" w:eastAsia="Times New Roman" w:hAnsi="Arial" w:cs="Arial"/>
          <w:color w:val="000000"/>
          <w:sz w:val="20"/>
          <w:szCs w:val="20"/>
          <w:lang w:val="sq-AL"/>
        </w:rPr>
        <w:t xml:space="preserve"> cil</w:t>
      </w:r>
      <w:r w:rsidR="003053AF" w:rsidRPr="00B172D6">
        <w:rPr>
          <w:rFonts w:ascii="Arial" w:eastAsia="Times New Roman" w:hAnsi="Arial" w:cs="Arial"/>
          <w:color w:val="000000"/>
          <w:sz w:val="20"/>
          <w:szCs w:val="20"/>
          <w:lang w:val="sq-AL"/>
        </w:rPr>
        <w:t>i</w:t>
      </w:r>
      <w:r w:rsidR="00FB1BA7" w:rsidRPr="00B172D6">
        <w:rPr>
          <w:rFonts w:ascii="Arial" w:eastAsia="Times New Roman" w:hAnsi="Arial" w:cs="Arial"/>
          <w:color w:val="000000"/>
          <w:sz w:val="20"/>
          <w:szCs w:val="20"/>
          <w:lang w:val="sq-AL"/>
        </w:rPr>
        <w:t xml:space="preserve"> ë</w:t>
      </w:r>
      <w:r w:rsidR="003053AF" w:rsidRPr="00B172D6">
        <w:rPr>
          <w:rFonts w:ascii="Arial" w:eastAsia="Times New Roman" w:hAnsi="Arial" w:cs="Arial"/>
          <w:color w:val="000000"/>
          <w:sz w:val="20"/>
          <w:szCs w:val="20"/>
          <w:lang w:val="sq-AL"/>
        </w:rPr>
        <w:t>shtë i</w:t>
      </w:r>
      <w:r w:rsidR="00FB1BA7" w:rsidRPr="00B172D6">
        <w:rPr>
          <w:rFonts w:ascii="Arial" w:eastAsia="Times New Roman" w:hAnsi="Arial" w:cs="Arial"/>
          <w:color w:val="000000"/>
          <w:sz w:val="20"/>
          <w:szCs w:val="20"/>
          <w:lang w:val="sq-AL"/>
        </w:rPr>
        <w:t xml:space="preserve"> përfshirë </w:t>
      </w:r>
      <w:r w:rsidR="005C0157" w:rsidRPr="00B172D6">
        <w:rPr>
          <w:rFonts w:ascii="Arial" w:eastAsia="Times New Roman" w:hAnsi="Arial" w:cs="Arial"/>
          <w:color w:val="000000"/>
          <w:sz w:val="20"/>
          <w:szCs w:val="20"/>
          <w:lang w:val="sq-AL"/>
        </w:rPr>
        <w:t>n</w:t>
      </w:r>
      <w:r w:rsidR="00637733" w:rsidRPr="00B172D6">
        <w:rPr>
          <w:rFonts w:ascii="Arial" w:eastAsia="Times New Roman" w:hAnsi="Arial" w:cs="Arial"/>
          <w:color w:val="000000"/>
          <w:sz w:val="20"/>
          <w:szCs w:val="20"/>
          <w:lang w:val="sq-AL"/>
        </w:rPr>
        <w:t>ë</w:t>
      </w:r>
      <w:r w:rsidR="005C0157" w:rsidRPr="00B172D6">
        <w:rPr>
          <w:rFonts w:ascii="Arial" w:eastAsia="Times New Roman" w:hAnsi="Arial" w:cs="Arial"/>
          <w:color w:val="000000"/>
          <w:sz w:val="20"/>
          <w:szCs w:val="20"/>
          <w:lang w:val="sq-AL"/>
        </w:rPr>
        <w:t xml:space="preserve"> </w:t>
      </w:r>
      <w:r w:rsidR="003053AF" w:rsidRPr="00B172D6">
        <w:rPr>
          <w:rFonts w:ascii="Arial" w:eastAsia="Times New Roman" w:hAnsi="Arial" w:cs="Arial"/>
          <w:color w:val="000000"/>
          <w:sz w:val="20"/>
          <w:szCs w:val="20"/>
          <w:lang w:val="sq-AL"/>
        </w:rPr>
        <w:t>skenimin e</w:t>
      </w:r>
      <w:r w:rsidR="00FB1BA7" w:rsidRPr="00B172D6">
        <w:rPr>
          <w:rFonts w:ascii="Arial" w:eastAsia="Times New Roman" w:hAnsi="Arial" w:cs="Arial"/>
          <w:color w:val="000000"/>
          <w:sz w:val="20"/>
          <w:szCs w:val="20"/>
          <w:lang w:val="sq-AL"/>
        </w:rPr>
        <w:t xml:space="preserve"> udhëtarëve dhe </w:t>
      </w:r>
      <w:r w:rsidR="005C0157" w:rsidRPr="00B172D6">
        <w:rPr>
          <w:rFonts w:ascii="Arial" w:eastAsia="Times New Roman" w:hAnsi="Arial" w:cs="Arial"/>
          <w:color w:val="000000"/>
          <w:sz w:val="20"/>
          <w:szCs w:val="20"/>
          <w:lang w:val="sq-AL"/>
        </w:rPr>
        <w:t>bagazhit t</w:t>
      </w:r>
      <w:r w:rsidR="00637733" w:rsidRPr="00B172D6">
        <w:rPr>
          <w:rFonts w:ascii="Arial" w:eastAsia="Times New Roman" w:hAnsi="Arial" w:cs="Arial"/>
          <w:color w:val="000000"/>
          <w:sz w:val="20"/>
          <w:szCs w:val="20"/>
          <w:lang w:val="sq-AL"/>
        </w:rPr>
        <w:t>ë</w:t>
      </w:r>
      <w:r w:rsidR="005C0157" w:rsidRPr="00B172D6">
        <w:rPr>
          <w:rFonts w:ascii="Arial" w:eastAsia="Times New Roman" w:hAnsi="Arial" w:cs="Arial"/>
          <w:color w:val="000000"/>
          <w:sz w:val="20"/>
          <w:szCs w:val="20"/>
          <w:lang w:val="sq-AL"/>
        </w:rPr>
        <w:t xml:space="preserve"> tyre</w:t>
      </w:r>
      <w:r w:rsidR="00FB1BA7" w:rsidRPr="00B172D6">
        <w:rPr>
          <w:rFonts w:ascii="Arial" w:eastAsia="Times New Roman" w:hAnsi="Arial" w:cs="Arial"/>
          <w:color w:val="000000"/>
          <w:sz w:val="20"/>
          <w:szCs w:val="20"/>
          <w:lang w:val="sq-AL"/>
        </w:rPr>
        <w:t xml:space="preserve"> </w:t>
      </w:r>
      <w:r w:rsidR="003053AF" w:rsidRPr="00B172D6">
        <w:rPr>
          <w:rFonts w:ascii="Arial" w:eastAsia="Times New Roman" w:hAnsi="Arial" w:cs="Arial"/>
          <w:color w:val="000000"/>
          <w:sz w:val="20"/>
          <w:szCs w:val="20"/>
          <w:lang w:val="sq-AL"/>
        </w:rPr>
        <w:t xml:space="preserve">si </w:t>
      </w:r>
      <w:r w:rsidR="00FB1BA7" w:rsidRPr="00B172D6">
        <w:rPr>
          <w:rFonts w:ascii="Arial" w:eastAsia="Times New Roman" w:hAnsi="Arial" w:cs="Arial"/>
          <w:color w:val="000000"/>
          <w:sz w:val="20"/>
          <w:szCs w:val="20"/>
          <w:lang w:val="sq-AL"/>
        </w:rPr>
        <w:t xml:space="preserve">dhe </w:t>
      </w:r>
      <w:r w:rsidR="005C0157" w:rsidRPr="00B172D6">
        <w:rPr>
          <w:rFonts w:ascii="Arial" w:eastAsia="Times New Roman" w:hAnsi="Arial" w:cs="Arial"/>
          <w:color w:val="000000"/>
          <w:sz w:val="20"/>
          <w:szCs w:val="20"/>
          <w:lang w:val="sq-AL"/>
        </w:rPr>
        <w:t>t</w:t>
      </w:r>
      <w:r w:rsidR="00637733" w:rsidRPr="00B172D6">
        <w:rPr>
          <w:rFonts w:ascii="Arial" w:eastAsia="Times New Roman" w:hAnsi="Arial" w:cs="Arial"/>
          <w:color w:val="000000"/>
          <w:sz w:val="20"/>
          <w:szCs w:val="20"/>
          <w:lang w:val="sq-AL"/>
        </w:rPr>
        <w:t>ë</w:t>
      </w:r>
      <w:r w:rsidR="005C0157" w:rsidRPr="00B172D6">
        <w:rPr>
          <w:rFonts w:ascii="Arial" w:eastAsia="Times New Roman" w:hAnsi="Arial" w:cs="Arial"/>
          <w:color w:val="000000"/>
          <w:sz w:val="20"/>
          <w:szCs w:val="20"/>
          <w:lang w:val="sq-AL"/>
        </w:rPr>
        <w:t xml:space="preserve"> </w:t>
      </w:r>
      <w:r w:rsidR="00FB1BA7" w:rsidRPr="00B172D6">
        <w:rPr>
          <w:rFonts w:ascii="Arial" w:eastAsia="Times New Roman" w:hAnsi="Arial" w:cs="Arial"/>
          <w:color w:val="000000"/>
          <w:sz w:val="20"/>
          <w:szCs w:val="20"/>
          <w:lang w:val="sq-AL"/>
        </w:rPr>
        <w:t>ngarkes</w:t>
      </w:r>
      <w:r w:rsidR="003053AF" w:rsidRPr="00B172D6">
        <w:rPr>
          <w:rFonts w:ascii="Arial" w:eastAsia="Times New Roman" w:hAnsi="Arial" w:cs="Arial"/>
          <w:color w:val="000000"/>
          <w:sz w:val="20"/>
          <w:szCs w:val="20"/>
          <w:lang w:val="sq-AL"/>
        </w:rPr>
        <w:t>ave</w:t>
      </w:r>
      <w:r w:rsidR="00FB1BA7" w:rsidRPr="00B172D6">
        <w:rPr>
          <w:rFonts w:ascii="Arial" w:eastAsia="Times New Roman" w:hAnsi="Arial" w:cs="Arial"/>
          <w:color w:val="000000"/>
          <w:sz w:val="20"/>
          <w:szCs w:val="20"/>
          <w:lang w:val="sq-AL"/>
        </w:rPr>
        <w:t xml:space="preserve"> </w:t>
      </w:r>
      <w:r w:rsidR="003053AF" w:rsidRPr="00B172D6">
        <w:rPr>
          <w:rFonts w:ascii="Arial" w:eastAsia="Times New Roman" w:hAnsi="Arial" w:cs="Arial"/>
          <w:color w:val="000000"/>
          <w:sz w:val="20"/>
          <w:szCs w:val="20"/>
          <w:lang w:val="sq-AL"/>
        </w:rPr>
        <w:t>ose</w:t>
      </w:r>
      <w:r w:rsidR="00FB1BA7" w:rsidRPr="00B172D6">
        <w:rPr>
          <w:rFonts w:ascii="Arial" w:eastAsia="Times New Roman" w:hAnsi="Arial" w:cs="Arial"/>
          <w:color w:val="000000"/>
          <w:sz w:val="20"/>
          <w:szCs w:val="20"/>
          <w:lang w:val="sq-AL"/>
        </w:rPr>
        <w:t xml:space="preserve"> postës, </w:t>
      </w:r>
      <w:r w:rsidR="005C0157" w:rsidRPr="00B172D6">
        <w:rPr>
          <w:rFonts w:ascii="Arial" w:eastAsia="Times New Roman" w:hAnsi="Arial" w:cs="Arial"/>
          <w:color w:val="000000"/>
          <w:sz w:val="20"/>
          <w:szCs w:val="20"/>
          <w:lang w:val="sq-AL"/>
        </w:rPr>
        <w:t xml:space="preserve">p.sh. </w:t>
      </w:r>
      <w:r w:rsidR="003053AF" w:rsidRPr="00B172D6">
        <w:rPr>
          <w:rFonts w:ascii="Arial" w:eastAsia="Times New Roman" w:hAnsi="Arial" w:cs="Arial"/>
          <w:color w:val="000000"/>
          <w:sz w:val="20"/>
          <w:szCs w:val="20"/>
          <w:lang w:val="sq-AL"/>
        </w:rPr>
        <w:t xml:space="preserve">skenuesit </w:t>
      </w:r>
      <w:r w:rsidR="005C0157" w:rsidRPr="00B172D6">
        <w:rPr>
          <w:rFonts w:ascii="Arial" w:eastAsia="Times New Roman" w:hAnsi="Arial" w:cs="Arial"/>
          <w:color w:val="000000"/>
          <w:sz w:val="20"/>
          <w:szCs w:val="20"/>
          <w:lang w:val="sq-AL"/>
        </w:rPr>
        <w:t xml:space="preserve">e </w:t>
      </w:r>
      <w:r w:rsidR="006B0DAF" w:rsidRPr="00B172D6">
        <w:rPr>
          <w:rFonts w:ascii="Arial" w:eastAsia="Times New Roman" w:hAnsi="Arial" w:cs="Arial"/>
          <w:color w:val="000000"/>
          <w:sz w:val="20"/>
          <w:szCs w:val="20"/>
          <w:lang w:val="sq-AL"/>
        </w:rPr>
        <w:t>sigurimit</w:t>
      </w:r>
      <w:r w:rsidR="005C0157" w:rsidRPr="00B172D6">
        <w:rPr>
          <w:rFonts w:ascii="Arial" w:eastAsia="Times New Roman" w:hAnsi="Arial" w:cs="Arial"/>
          <w:color w:val="000000"/>
          <w:sz w:val="20"/>
          <w:szCs w:val="20"/>
          <w:lang w:val="sq-AL"/>
        </w:rPr>
        <w:t xml:space="preserve">, mbikëqyrësit </w:t>
      </w:r>
      <w:r w:rsidR="003053AF" w:rsidRPr="00B172D6">
        <w:rPr>
          <w:rFonts w:ascii="Arial" w:eastAsia="Times New Roman" w:hAnsi="Arial" w:cs="Arial"/>
          <w:color w:val="000000"/>
          <w:sz w:val="20"/>
          <w:szCs w:val="20"/>
          <w:lang w:val="sq-AL"/>
        </w:rPr>
        <w:t xml:space="preserve">e tyre </w:t>
      </w:r>
      <w:r w:rsidR="005C0157" w:rsidRPr="00B172D6">
        <w:rPr>
          <w:rFonts w:ascii="Arial" w:eastAsia="Times New Roman" w:hAnsi="Arial" w:cs="Arial"/>
          <w:color w:val="000000"/>
          <w:sz w:val="20"/>
          <w:szCs w:val="20"/>
          <w:lang w:val="sq-AL"/>
        </w:rPr>
        <w:t>dhe personeli</w:t>
      </w:r>
      <w:r w:rsidR="00263F15" w:rsidRPr="00B172D6">
        <w:rPr>
          <w:rFonts w:ascii="Arial" w:eastAsia="Times New Roman" w:hAnsi="Arial" w:cs="Arial"/>
          <w:color w:val="000000"/>
          <w:sz w:val="20"/>
          <w:szCs w:val="20"/>
          <w:lang w:val="sq-AL"/>
        </w:rPr>
        <w:t xml:space="preserve"> i </w:t>
      </w:r>
      <w:r w:rsidR="00FB1BA7" w:rsidRPr="00B172D6">
        <w:rPr>
          <w:rFonts w:ascii="Arial" w:eastAsia="Times New Roman" w:hAnsi="Arial" w:cs="Arial"/>
          <w:color w:val="000000"/>
          <w:sz w:val="20"/>
          <w:szCs w:val="20"/>
          <w:lang w:val="sq-AL"/>
        </w:rPr>
        <w:t xml:space="preserve">përfshirë në </w:t>
      </w:r>
      <w:r w:rsidR="003053AF" w:rsidRPr="00B172D6">
        <w:rPr>
          <w:rFonts w:ascii="Arial" w:eastAsia="Times New Roman" w:hAnsi="Arial" w:cs="Arial"/>
          <w:color w:val="000000"/>
          <w:sz w:val="20"/>
          <w:szCs w:val="20"/>
          <w:lang w:val="sq-AL"/>
        </w:rPr>
        <w:t xml:space="preserve">implementimin </w:t>
      </w:r>
      <w:r w:rsidR="005C0157" w:rsidRPr="00B172D6">
        <w:rPr>
          <w:rFonts w:ascii="Arial" w:eastAsia="Times New Roman" w:hAnsi="Arial" w:cs="Arial"/>
          <w:color w:val="000000"/>
          <w:sz w:val="20"/>
          <w:szCs w:val="20"/>
          <w:lang w:val="sq-AL"/>
        </w:rPr>
        <w:t xml:space="preserve">e procedurave të </w:t>
      </w:r>
      <w:r w:rsidR="006B0DAF" w:rsidRPr="00B172D6">
        <w:rPr>
          <w:rFonts w:ascii="Arial" w:eastAsia="Times New Roman" w:hAnsi="Arial" w:cs="Arial"/>
          <w:color w:val="000000"/>
          <w:sz w:val="20"/>
          <w:szCs w:val="20"/>
          <w:lang w:val="sq-AL"/>
        </w:rPr>
        <w:t>sigurimit</w:t>
      </w:r>
    </w:p>
    <w:p w:rsidR="0036718F" w:rsidRPr="009268C6" w:rsidRDefault="0036718F">
      <w:pPr>
        <w:spacing w:after="0" w:line="240" w:lineRule="auto"/>
        <w:jc w:val="both"/>
        <w:rPr>
          <w:rFonts w:ascii="Arial" w:eastAsia="Times New Roman" w:hAnsi="Arial" w:cs="Arial"/>
          <w:color w:val="000000"/>
          <w:sz w:val="24"/>
          <w:szCs w:val="20"/>
          <w:lang w:val="sq-AL"/>
        </w:rPr>
      </w:pPr>
    </w:p>
    <w:p w:rsidR="00AE7D20" w:rsidRPr="009268C6" w:rsidRDefault="00AE7D20">
      <w:pPr>
        <w:spacing w:after="0" w:line="240" w:lineRule="auto"/>
        <w:jc w:val="both"/>
        <w:rPr>
          <w:rFonts w:ascii="Arial" w:eastAsia="Times New Roman" w:hAnsi="Arial" w:cs="Arial"/>
          <w:color w:val="000000"/>
          <w:sz w:val="24"/>
          <w:szCs w:val="20"/>
          <w:lang w:val="sq-AL"/>
        </w:rPr>
      </w:pPr>
    </w:p>
    <w:p w:rsidR="00FB1BA7" w:rsidRPr="009268C6" w:rsidRDefault="00FB1BA7" w:rsidP="00377F19">
      <w:pPr>
        <w:spacing w:after="0" w:line="240" w:lineRule="auto"/>
        <w:jc w:val="both"/>
        <w:rPr>
          <w:rFonts w:ascii="Arial" w:eastAsia="Times New Roman" w:hAnsi="Arial" w:cs="Arial"/>
          <w:b/>
          <w:bCs/>
          <w:color w:val="000000"/>
          <w:sz w:val="18"/>
          <w:szCs w:val="20"/>
          <w:lang w:val="sq-AL"/>
        </w:rPr>
      </w:pPr>
      <w:r w:rsidRPr="009268C6">
        <w:rPr>
          <w:rFonts w:ascii="Arial" w:eastAsia="Times New Roman" w:hAnsi="Arial" w:cs="Arial"/>
          <w:b/>
          <w:bCs/>
          <w:color w:val="000000"/>
          <w:sz w:val="18"/>
          <w:szCs w:val="20"/>
          <w:lang w:val="sq-AL"/>
        </w:rPr>
        <w:t xml:space="preserve">Tabela 2 - Përmbajtja e kurseve trajnuese për </w:t>
      </w:r>
      <w:r w:rsidR="002439B0" w:rsidRPr="009268C6">
        <w:rPr>
          <w:rFonts w:ascii="Arial" w:eastAsia="Times New Roman" w:hAnsi="Arial" w:cs="Arial"/>
          <w:b/>
          <w:bCs/>
          <w:color w:val="000000"/>
          <w:sz w:val="18"/>
          <w:szCs w:val="20"/>
          <w:lang w:val="sq-AL"/>
        </w:rPr>
        <w:t>o</w:t>
      </w:r>
      <w:r w:rsidRPr="009268C6">
        <w:rPr>
          <w:rFonts w:ascii="Arial" w:eastAsia="Times New Roman" w:hAnsi="Arial" w:cs="Arial"/>
          <w:b/>
          <w:bCs/>
          <w:color w:val="000000"/>
          <w:sz w:val="18"/>
          <w:szCs w:val="20"/>
          <w:lang w:val="sq-AL"/>
        </w:rPr>
        <w:t xml:space="preserve">peratorët </w:t>
      </w:r>
      <w:r w:rsidR="005C0157" w:rsidRPr="009268C6">
        <w:rPr>
          <w:rFonts w:ascii="Arial" w:eastAsia="Times New Roman" w:hAnsi="Arial" w:cs="Arial"/>
          <w:b/>
          <w:bCs/>
          <w:color w:val="000000"/>
          <w:sz w:val="18"/>
          <w:szCs w:val="20"/>
          <w:lang w:val="sq-AL"/>
        </w:rPr>
        <w:t>q</w:t>
      </w:r>
      <w:r w:rsidR="00637733" w:rsidRPr="009268C6">
        <w:rPr>
          <w:rFonts w:ascii="Arial" w:eastAsia="Times New Roman" w:hAnsi="Arial" w:cs="Arial"/>
          <w:b/>
          <w:bCs/>
          <w:color w:val="000000"/>
          <w:sz w:val="18"/>
          <w:szCs w:val="20"/>
          <w:lang w:val="sq-AL"/>
        </w:rPr>
        <w:t>ë</w:t>
      </w:r>
      <w:r w:rsidR="005C0157" w:rsidRPr="009268C6">
        <w:rPr>
          <w:rFonts w:ascii="Arial" w:eastAsia="Times New Roman" w:hAnsi="Arial" w:cs="Arial"/>
          <w:b/>
          <w:bCs/>
          <w:color w:val="000000"/>
          <w:sz w:val="18"/>
          <w:szCs w:val="20"/>
          <w:lang w:val="sq-AL"/>
        </w:rPr>
        <w:t xml:space="preserve"> nuk bartin mallra</w:t>
      </w:r>
      <w:r w:rsidRPr="009268C6">
        <w:rPr>
          <w:rFonts w:ascii="Arial" w:eastAsia="Times New Roman" w:hAnsi="Arial" w:cs="Arial"/>
          <w:b/>
          <w:bCs/>
          <w:color w:val="000000"/>
          <w:sz w:val="18"/>
          <w:szCs w:val="20"/>
          <w:lang w:val="sq-AL"/>
        </w:rPr>
        <w:t xml:space="preserve"> të rrezikshme si </w:t>
      </w:r>
      <w:r w:rsidR="002439B0" w:rsidRPr="009268C6">
        <w:rPr>
          <w:rFonts w:ascii="Arial" w:eastAsia="Times New Roman" w:hAnsi="Arial" w:cs="Arial"/>
          <w:b/>
          <w:bCs/>
          <w:color w:val="000000"/>
          <w:sz w:val="18"/>
          <w:szCs w:val="20"/>
          <w:lang w:val="sq-AL"/>
        </w:rPr>
        <w:t>ngarkesë ap</w:t>
      </w:r>
      <w:r w:rsidRPr="009268C6">
        <w:rPr>
          <w:rFonts w:ascii="Arial" w:eastAsia="Times New Roman" w:hAnsi="Arial" w:cs="Arial"/>
          <w:b/>
          <w:bCs/>
          <w:color w:val="000000"/>
          <w:sz w:val="18"/>
          <w:szCs w:val="20"/>
          <w:lang w:val="sq-AL"/>
        </w:rPr>
        <w:t xml:space="preserve">o </w:t>
      </w:r>
      <w:r w:rsidR="005C0157" w:rsidRPr="009268C6">
        <w:rPr>
          <w:rFonts w:ascii="Arial" w:eastAsia="Times New Roman" w:hAnsi="Arial" w:cs="Arial"/>
          <w:b/>
          <w:bCs/>
          <w:color w:val="000000"/>
          <w:sz w:val="18"/>
          <w:szCs w:val="20"/>
          <w:lang w:val="sq-AL"/>
        </w:rPr>
        <w:t>post</w:t>
      </w:r>
      <w:r w:rsidR="00637733" w:rsidRPr="009268C6">
        <w:rPr>
          <w:rFonts w:ascii="Arial" w:eastAsia="Times New Roman" w:hAnsi="Arial" w:cs="Arial"/>
          <w:b/>
          <w:bCs/>
          <w:color w:val="000000"/>
          <w:sz w:val="18"/>
          <w:szCs w:val="20"/>
          <w:lang w:val="sq-AL"/>
        </w:rPr>
        <w:t>ë</w:t>
      </w:r>
    </w:p>
    <w:p w:rsidR="006B0DAF" w:rsidRPr="00B172D6" w:rsidRDefault="006B0DAF" w:rsidP="00316C33">
      <w:pPr>
        <w:spacing w:after="0" w:line="240" w:lineRule="auto"/>
        <w:rPr>
          <w:rFonts w:ascii="Arial" w:eastAsia="Times New Roman" w:hAnsi="Arial" w:cs="Arial"/>
          <w:color w:val="000000"/>
          <w:sz w:val="20"/>
          <w:szCs w:val="20"/>
          <w:lang w:val="sq-AL"/>
        </w:rPr>
      </w:pPr>
    </w:p>
    <w:tbl>
      <w:tblPr>
        <w:tblW w:w="9630" w:type="dxa"/>
        <w:jc w:val="center"/>
        <w:tblCellMar>
          <w:top w:w="15" w:type="dxa"/>
          <w:left w:w="15" w:type="dxa"/>
          <w:bottom w:w="15" w:type="dxa"/>
          <w:right w:w="15" w:type="dxa"/>
        </w:tblCellMar>
        <w:tblLook w:val="04A0" w:firstRow="1" w:lastRow="0" w:firstColumn="1" w:lastColumn="0" w:noHBand="0" w:noVBand="1"/>
      </w:tblPr>
      <w:tblGrid>
        <w:gridCol w:w="4671"/>
        <w:gridCol w:w="991"/>
        <w:gridCol w:w="992"/>
        <w:gridCol w:w="992"/>
        <w:gridCol w:w="992"/>
        <w:gridCol w:w="992"/>
      </w:tblGrid>
      <w:tr w:rsidR="00FB1BA7" w:rsidRPr="00B172D6" w:rsidTr="00377F19">
        <w:trPr>
          <w:jc w:val="center"/>
        </w:trPr>
        <w:tc>
          <w:tcPr>
            <w:tcW w:w="4671" w:type="dxa"/>
            <w:tcBorders>
              <w:top w:val="single" w:sz="8" w:space="0" w:color="000000"/>
              <w:left w:val="single" w:sz="8" w:space="0" w:color="000000"/>
              <w:bottom w:val="single" w:sz="8" w:space="0" w:color="000000"/>
              <w:right w:val="single" w:sz="8" w:space="0" w:color="000000"/>
            </w:tcBorders>
            <w:shd w:val="clear" w:color="auto" w:fill="C6D9F1"/>
            <w:noWrap/>
            <w:vAlign w:val="center"/>
            <w:hideMark/>
          </w:tcPr>
          <w:p w:rsidR="00FB1BA7" w:rsidRPr="00B172D6" w:rsidRDefault="005C0157" w:rsidP="00316C33">
            <w:pPr>
              <w:spacing w:after="0" w:line="240" w:lineRule="auto"/>
              <w:ind w:left="100" w:right="100"/>
              <w:rPr>
                <w:rFonts w:ascii="Arial" w:eastAsia="Times New Roman" w:hAnsi="Arial" w:cs="Arial"/>
                <w:sz w:val="18"/>
                <w:szCs w:val="18"/>
                <w:lang w:val="sq-AL"/>
              </w:rPr>
            </w:pPr>
            <w:bookmarkStart w:id="1" w:name="table02"/>
            <w:r w:rsidRPr="00B172D6">
              <w:rPr>
                <w:rFonts w:ascii="Arial" w:eastAsia="Times New Roman" w:hAnsi="Arial" w:cs="Arial"/>
                <w:bCs/>
                <w:sz w:val="18"/>
                <w:szCs w:val="18"/>
                <w:lang w:val="sq-AL"/>
              </w:rPr>
              <w:t>Përmbajtja</w:t>
            </w:r>
          </w:p>
        </w:tc>
        <w:tc>
          <w:tcPr>
            <w:tcW w:w="991" w:type="dxa"/>
            <w:tcBorders>
              <w:top w:val="single" w:sz="8" w:space="0" w:color="000000"/>
              <w:left w:val="single" w:sz="8" w:space="0" w:color="000000"/>
              <w:bottom w:val="single" w:sz="8" w:space="0" w:color="000000"/>
              <w:right w:val="single" w:sz="8" w:space="0" w:color="000000"/>
            </w:tcBorders>
            <w:shd w:val="clear" w:color="auto" w:fill="C6D9F1"/>
            <w:vAlign w:val="center"/>
            <w:hideMark/>
          </w:tcPr>
          <w:p w:rsidR="00FB1BA7" w:rsidRPr="00B172D6" w:rsidRDefault="00FB1BA7"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bCs/>
                <w:sz w:val="18"/>
                <w:szCs w:val="18"/>
                <w:lang w:val="sq-AL"/>
              </w:rPr>
              <w:t>7</w:t>
            </w:r>
          </w:p>
        </w:tc>
        <w:tc>
          <w:tcPr>
            <w:tcW w:w="992" w:type="dxa"/>
            <w:tcBorders>
              <w:top w:val="single" w:sz="8" w:space="0" w:color="000000"/>
              <w:left w:val="single" w:sz="8" w:space="0" w:color="000000"/>
              <w:bottom w:val="single" w:sz="8" w:space="0" w:color="000000"/>
              <w:right w:val="single" w:sz="8" w:space="0" w:color="000000"/>
            </w:tcBorders>
            <w:shd w:val="clear" w:color="auto" w:fill="C6D9F1"/>
            <w:vAlign w:val="center"/>
            <w:hideMark/>
          </w:tcPr>
          <w:p w:rsidR="00FB1BA7" w:rsidRPr="00B172D6" w:rsidRDefault="00FB1BA7"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bCs/>
                <w:sz w:val="18"/>
                <w:szCs w:val="18"/>
                <w:lang w:val="sq-AL"/>
              </w:rPr>
              <w:t>8</w:t>
            </w:r>
          </w:p>
        </w:tc>
        <w:tc>
          <w:tcPr>
            <w:tcW w:w="992" w:type="dxa"/>
            <w:tcBorders>
              <w:top w:val="single" w:sz="8" w:space="0" w:color="000000"/>
              <w:left w:val="single" w:sz="8" w:space="0" w:color="000000"/>
              <w:bottom w:val="single" w:sz="8" w:space="0" w:color="000000"/>
              <w:right w:val="single" w:sz="8" w:space="0" w:color="000000"/>
            </w:tcBorders>
            <w:shd w:val="clear" w:color="auto" w:fill="C6D9F1"/>
            <w:vAlign w:val="center"/>
            <w:hideMark/>
          </w:tcPr>
          <w:p w:rsidR="00FB1BA7" w:rsidRPr="00B172D6" w:rsidRDefault="00FB1BA7"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bCs/>
                <w:sz w:val="18"/>
                <w:szCs w:val="18"/>
                <w:lang w:val="sq-AL"/>
              </w:rPr>
              <w:t>9</w:t>
            </w:r>
          </w:p>
        </w:tc>
        <w:tc>
          <w:tcPr>
            <w:tcW w:w="992" w:type="dxa"/>
            <w:tcBorders>
              <w:top w:val="single" w:sz="8" w:space="0" w:color="000000"/>
              <w:left w:val="single" w:sz="8" w:space="0" w:color="000000"/>
              <w:bottom w:val="single" w:sz="8" w:space="0" w:color="000000"/>
              <w:right w:val="single" w:sz="8" w:space="0" w:color="000000"/>
            </w:tcBorders>
            <w:shd w:val="clear" w:color="auto" w:fill="C6D9F1"/>
            <w:vAlign w:val="center"/>
            <w:hideMark/>
          </w:tcPr>
          <w:p w:rsidR="00FB1BA7" w:rsidRPr="00B172D6" w:rsidRDefault="00FB1BA7"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bCs/>
                <w:sz w:val="18"/>
                <w:szCs w:val="18"/>
                <w:lang w:val="sq-AL"/>
              </w:rPr>
              <w:t>10</w:t>
            </w:r>
          </w:p>
        </w:tc>
        <w:tc>
          <w:tcPr>
            <w:tcW w:w="992" w:type="dxa"/>
            <w:tcBorders>
              <w:top w:val="single" w:sz="8" w:space="0" w:color="000000"/>
              <w:left w:val="single" w:sz="8" w:space="0" w:color="000000"/>
              <w:bottom w:val="single" w:sz="8" w:space="0" w:color="000000"/>
              <w:right w:val="single" w:sz="8" w:space="0" w:color="000000"/>
            </w:tcBorders>
            <w:shd w:val="clear" w:color="auto" w:fill="C6D9F1"/>
            <w:vAlign w:val="center"/>
            <w:hideMark/>
          </w:tcPr>
          <w:p w:rsidR="00FB1BA7" w:rsidRPr="00B172D6" w:rsidRDefault="00FB1BA7"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bCs/>
                <w:sz w:val="18"/>
                <w:szCs w:val="18"/>
                <w:lang w:val="sq-AL"/>
              </w:rPr>
              <w:t>11</w:t>
            </w:r>
          </w:p>
        </w:tc>
      </w:tr>
      <w:tr w:rsidR="00FB1BA7" w:rsidRPr="00B172D6" w:rsidTr="00377F19">
        <w:trPr>
          <w:jc w:val="center"/>
        </w:trPr>
        <w:tc>
          <w:tcPr>
            <w:tcW w:w="4671"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pPr>
              <w:spacing w:after="0" w:line="240" w:lineRule="auto"/>
              <w:ind w:left="100" w:right="100"/>
              <w:rPr>
                <w:rFonts w:ascii="Arial" w:eastAsia="Times New Roman" w:hAnsi="Arial" w:cs="Arial"/>
                <w:sz w:val="18"/>
                <w:szCs w:val="18"/>
                <w:lang w:val="sq-AL"/>
              </w:rPr>
            </w:pPr>
            <w:r w:rsidRPr="00B172D6">
              <w:rPr>
                <w:rFonts w:ascii="Arial" w:eastAsia="Times New Roman" w:hAnsi="Arial" w:cs="Arial"/>
                <w:sz w:val="18"/>
                <w:szCs w:val="18"/>
                <w:lang w:val="sq-AL"/>
              </w:rPr>
              <w:t xml:space="preserve">Filozofia e </w:t>
            </w:r>
            <w:r w:rsidR="003053AF" w:rsidRPr="00B172D6">
              <w:rPr>
                <w:rFonts w:ascii="Arial" w:eastAsia="Times New Roman" w:hAnsi="Arial" w:cs="Arial"/>
                <w:sz w:val="18"/>
                <w:szCs w:val="18"/>
                <w:lang w:val="sq-AL"/>
              </w:rPr>
              <w:t>p</w:t>
            </w:r>
            <w:r w:rsidRPr="00B172D6">
              <w:rPr>
                <w:rFonts w:ascii="Arial" w:eastAsia="Times New Roman" w:hAnsi="Arial" w:cs="Arial"/>
                <w:sz w:val="18"/>
                <w:szCs w:val="18"/>
                <w:lang w:val="sq-AL"/>
              </w:rPr>
              <w:t>ërgjithshme</w:t>
            </w:r>
          </w:p>
        </w:tc>
        <w:tc>
          <w:tcPr>
            <w:tcW w:w="991"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caps/>
                <w:sz w:val="18"/>
                <w:szCs w:val="18"/>
                <w:lang w:val="sq-AL"/>
              </w:rPr>
              <w:t>X</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caps/>
                <w:sz w:val="18"/>
                <w:szCs w:val="18"/>
                <w:lang w:val="sq-AL"/>
              </w:rPr>
              <w:t>X</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caps/>
                <w:sz w:val="18"/>
                <w:szCs w:val="18"/>
                <w:lang w:val="sq-AL"/>
              </w:rPr>
              <w:t>X</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caps/>
                <w:sz w:val="18"/>
                <w:szCs w:val="18"/>
                <w:lang w:val="sq-AL"/>
              </w:rPr>
              <w:t>X</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caps/>
                <w:sz w:val="18"/>
                <w:szCs w:val="18"/>
                <w:lang w:val="sq-AL"/>
              </w:rPr>
              <w:t>X</w:t>
            </w:r>
          </w:p>
        </w:tc>
      </w:tr>
      <w:tr w:rsidR="00FB1BA7" w:rsidRPr="00B172D6" w:rsidTr="00377F19">
        <w:trPr>
          <w:jc w:val="center"/>
        </w:trPr>
        <w:tc>
          <w:tcPr>
            <w:tcW w:w="4671"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rsidP="00316C33">
            <w:pPr>
              <w:spacing w:after="0" w:line="240" w:lineRule="auto"/>
              <w:ind w:left="100" w:right="100"/>
              <w:rPr>
                <w:rFonts w:ascii="Arial" w:eastAsia="Times New Roman" w:hAnsi="Arial" w:cs="Arial"/>
                <w:sz w:val="18"/>
                <w:szCs w:val="18"/>
                <w:lang w:val="sq-AL"/>
              </w:rPr>
            </w:pPr>
            <w:r w:rsidRPr="00B172D6">
              <w:rPr>
                <w:rFonts w:ascii="Arial" w:eastAsia="Times New Roman" w:hAnsi="Arial" w:cs="Arial"/>
                <w:sz w:val="18"/>
                <w:szCs w:val="18"/>
                <w:lang w:val="sq-AL"/>
              </w:rPr>
              <w:t>Kufizimet</w:t>
            </w:r>
          </w:p>
        </w:tc>
        <w:tc>
          <w:tcPr>
            <w:tcW w:w="991"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caps/>
                <w:sz w:val="18"/>
                <w:szCs w:val="18"/>
                <w:lang w:val="sq-AL"/>
              </w:rPr>
              <w:t>X</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caps/>
                <w:sz w:val="18"/>
                <w:szCs w:val="18"/>
                <w:lang w:val="sq-AL"/>
              </w:rPr>
              <w:t>X</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caps/>
                <w:sz w:val="18"/>
                <w:szCs w:val="18"/>
                <w:lang w:val="sq-AL"/>
              </w:rPr>
              <w:t>X</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caps/>
                <w:sz w:val="18"/>
                <w:szCs w:val="18"/>
                <w:lang w:val="sq-AL"/>
              </w:rPr>
              <w:t>X</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caps/>
                <w:sz w:val="18"/>
                <w:szCs w:val="18"/>
                <w:lang w:val="sq-AL"/>
              </w:rPr>
              <w:t>X</w:t>
            </w:r>
          </w:p>
        </w:tc>
      </w:tr>
      <w:tr w:rsidR="00FB1BA7" w:rsidRPr="00B172D6" w:rsidTr="00377F19">
        <w:trPr>
          <w:jc w:val="center"/>
        </w:trPr>
        <w:tc>
          <w:tcPr>
            <w:tcW w:w="4671"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rsidP="005C0157">
            <w:pPr>
              <w:spacing w:after="0" w:line="240" w:lineRule="auto"/>
              <w:ind w:left="100" w:right="100"/>
              <w:rPr>
                <w:rFonts w:ascii="Arial" w:eastAsia="Times New Roman" w:hAnsi="Arial" w:cs="Arial"/>
                <w:sz w:val="18"/>
                <w:szCs w:val="18"/>
                <w:lang w:val="sq-AL"/>
              </w:rPr>
            </w:pPr>
            <w:r w:rsidRPr="00B172D6">
              <w:rPr>
                <w:rFonts w:ascii="Arial" w:eastAsia="Times New Roman" w:hAnsi="Arial" w:cs="Arial"/>
                <w:sz w:val="18"/>
                <w:szCs w:val="18"/>
                <w:lang w:val="sq-AL"/>
              </w:rPr>
              <w:t xml:space="preserve">Etiketimi dhe </w:t>
            </w:r>
            <w:r w:rsidR="005C0157" w:rsidRPr="00B172D6">
              <w:rPr>
                <w:rFonts w:ascii="Arial" w:eastAsia="Times New Roman" w:hAnsi="Arial" w:cs="Arial"/>
                <w:sz w:val="18"/>
                <w:szCs w:val="18"/>
                <w:lang w:val="sq-AL"/>
              </w:rPr>
              <w:t>sh</w:t>
            </w:r>
            <w:r w:rsidR="00637733" w:rsidRPr="00B172D6">
              <w:rPr>
                <w:rFonts w:ascii="Arial" w:eastAsia="Times New Roman" w:hAnsi="Arial" w:cs="Arial"/>
                <w:sz w:val="18"/>
                <w:szCs w:val="18"/>
                <w:lang w:val="sq-AL"/>
              </w:rPr>
              <w:t>ë</w:t>
            </w:r>
            <w:r w:rsidR="005C0157" w:rsidRPr="00B172D6">
              <w:rPr>
                <w:rFonts w:ascii="Arial" w:eastAsia="Times New Roman" w:hAnsi="Arial" w:cs="Arial"/>
                <w:sz w:val="18"/>
                <w:szCs w:val="18"/>
                <w:lang w:val="sq-AL"/>
              </w:rPr>
              <w:t>njimi</w:t>
            </w:r>
          </w:p>
        </w:tc>
        <w:tc>
          <w:tcPr>
            <w:tcW w:w="991"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caps/>
                <w:sz w:val="18"/>
                <w:szCs w:val="18"/>
                <w:lang w:val="sq-AL"/>
              </w:rPr>
              <w:t>X</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caps/>
                <w:sz w:val="18"/>
                <w:szCs w:val="18"/>
                <w:lang w:val="sq-AL"/>
              </w:rPr>
              <w:t>X</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caps/>
                <w:sz w:val="18"/>
                <w:szCs w:val="18"/>
                <w:lang w:val="sq-AL"/>
              </w:rPr>
              <w:t>X</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caps/>
                <w:sz w:val="18"/>
                <w:szCs w:val="18"/>
                <w:lang w:val="sq-AL"/>
              </w:rPr>
              <w:t>X</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caps/>
                <w:sz w:val="18"/>
                <w:szCs w:val="18"/>
                <w:lang w:val="sq-AL"/>
              </w:rPr>
              <w:t>X</w:t>
            </w:r>
          </w:p>
        </w:tc>
      </w:tr>
      <w:tr w:rsidR="00FB1BA7" w:rsidRPr="00B172D6" w:rsidTr="00377F19">
        <w:trPr>
          <w:jc w:val="center"/>
        </w:trPr>
        <w:tc>
          <w:tcPr>
            <w:tcW w:w="4671"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rsidP="005C0157">
            <w:pPr>
              <w:spacing w:after="0" w:line="240" w:lineRule="auto"/>
              <w:ind w:left="100" w:right="100"/>
              <w:rPr>
                <w:rFonts w:ascii="Arial" w:eastAsia="Times New Roman" w:hAnsi="Arial" w:cs="Arial"/>
                <w:sz w:val="18"/>
                <w:szCs w:val="18"/>
                <w:lang w:val="sq-AL"/>
              </w:rPr>
            </w:pPr>
            <w:r w:rsidRPr="00B172D6">
              <w:rPr>
                <w:rFonts w:ascii="Arial" w:eastAsia="Times New Roman" w:hAnsi="Arial" w:cs="Arial"/>
                <w:sz w:val="18"/>
                <w:szCs w:val="18"/>
                <w:lang w:val="sq-AL"/>
              </w:rPr>
              <w:t>Dokumenti</w:t>
            </w:r>
            <w:r w:rsidR="00263F15" w:rsidRPr="00B172D6">
              <w:rPr>
                <w:rFonts w:ascii="Arial" w:eastAsia="Times New Roman" w:hAnsi="Arial" w:cs="Arial"/>
                <w:sz w:val="18"/>
                <w:szCs w:val="18"/>
                <w:lang w:val="sq-AL"/>
              </w:rPr>
              <w:t xml:space="preserve"> i </w:t>
            </w:r>
            <w:r w:rsidRPr="00B172D6">
              <w:rPr>
                <w:rFonts w:ascii="Arial" w:eastAsia="Times New Roman" w:hAnsi="Arial" w:cs="Arial"/>
                <w:sz w:val="18"/>
                <w:szCs w:val="18"/>
                <w:lang w:val="sq-AL"/>
              </w:rPr>
              <w:t>transportit të mallrave të rrezikshme dhe dokumentet tjera relevante</w:t>
            </w:r>
          </w:p>
        </w:tc>
        <w:tc>
          <w:tcPr>
            <w:tcW w:w="991"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caps/>
                <w:sz w:val="18"/>
                <w:szCs w:val="18"/>
                <w:lang w:val="sq-AL"/>
              </w:rPr>
              <w:t>X</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rsidP="00316C33">
            <w:pPr>
              <w:spacing w:after="0" w:line="240" w:lineRule="auto"/>
              <w:ind w:left="100" w:right="100"/>
              <w:rPr>
                <w:rFonts w:ascii="Arial" w:eastAsia="Times New Roman" w:hAnsi="Arial" w:cs="Arial"/>
                <w:sz w:val="18"/>
                <w:szCs w:val="18"/>
                <w:lang w:val="sq-AL"/>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rsidP="00316C33">
            <w:pPr>
              <w:spacing w:after="0" w:line="240" w:lineRule="auto"/>
              <w:ind w:left="100" w:right="100"/>
              <w:rPr>
                <w:rFonts w:ascii="Arial" w:eastAsia="Times New Roman" w:hAnsi="Arial" w:cs="Arial"/>
                <w:sz w:val="18"/>
                <w:szCs w:val="18"/>
                <w:lang w:val="sq-AL"/>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rsidP="00316C33">
            <w:pPr>
              <w:spacing w:after="0" w:line="240" w:lineRule="auto"/>
              <w:ind w:left="100" w:right="100"/>
              <w:rPr>
                <w:rFonts w:ascii="Arial" w:eastAsia="Times New Roman" w:hAnsi="Arial" w:cs="Arial"/>
                <w:sz w:val="18"/>
                <w:szCs w:val="18"/>
                <w:lang w:val="sq-AL"/>
              </w:rPr>
            </w:pP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rsidP="00316C33">
            <w:pPr>
              <w:spacing w:after="0" w:line="240" w:lineRule="auto"/>
              <w:ind w:left="100" w:right="100"/>
              <w:rPr>
                <w:rFonts w:ascii="Arial" w:eastAsia="Times New Roman" w:hAnsi="Arial" w:cs="Arial"/>
                <w:sz w:val="18"/>
                <w:szCs w:val="18"/>
                <w:lang w:val="sq-AL"/>
              </w:rPr>
            </w:pPr>
          </w:p>
        </w:tc>
      </w:tr>
      <w:tr w:rsidR="00FB1BA7" w:rsidRPr="00B172D6" w:rsidTr="00377F19">
        <w:trPr>
          <w:jc w:val="center"/>
        </w:trPr>
        <w:tc>
          <w:tcPr>
            <w:tcW w:w="4671"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rsidP="005C0157">
            <w:pPr>
              <w:spacing w:after="0" w:line="240" w:lineRule="auto"/>
              <w:ind w:left="100" w:right="100"/>
              <w:rPr>
                <w:rFonts w:ascii="Arial" w:eastAsia="Times New Roman" w:hAnsi="Arial" w:cs="Arial"/>
                <w:sz w:val="18"/>
                <w:szCs w:val="18"/>
                <w:lang w:val="sq-AL"/>
              </w:rPr>
            </w:pPr>
            <w:r w:rsidRPr="00B172D6">
              <w:rPr>
                <w:rFonts w:ascii="Arial" w:eastAsia="Times New Roman" w:hAnsi="Arial" w:cs="Arial"/>
                <w:sz w:val="18"/>
                <w:szCs w:val="18"/>
                <w:lang w:val="sq-AL"/>
              </w:rPr>
              <w:t>Njohja e mallrave të rrezikshme</w:t>
            </w:r>
            <w:r w:rsidR="005C0157" w:rsidRPr="00B172D6">
              <w:rPr>
                <w:rFonts w:ascii="Arial" w:eastAsia="Times New Roman" w:hAnsi="Arial" w:cs="Arial"/>
                <w:sz w:val="18"/>
                <w:szCs w:val="18"/>
                <w:lang w:val="sq-AL"/>
              </w:rPr>
              <w:t xml:space="preserve"> të padeklaruara</w:t>
            </w:r>
          </w:p>
        </w:tc>
        <w:tc>
          <w:tcPr>
            <w:tcW w:w="991"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caps/>
                <w:sz w:val="18"/>
                <w:szCs w:val="18"/>
                <w:lang w:val="sq-AL"/>
              </w:rPr>
              <w:t>X</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caps/>
                <w:sz w:val="18"/>
                <w:szCs w:val="18"/>
                <w:lang w:val="sq-AL"/>
              </w:rPr>
              <w:t>X</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caps/>
                <w:sz w:val="18"/>
                <w:szCs w:val="18"/>
                <w:lang w:val="sq-AL"/>
              </w:rPr>
              <w:t>X</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caps/>
                <w:sz w:val="18"/>
                <w:szCs w:val="18"/>
                <w:lang w:val="sq-AL"/>
              </w:rPr>
              <w:t>X</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caps/>
                <w:sz w:val="18"/>
                <w:szCs w:val="18"/>
                <w:lang w:val="sq-AL"/>
              </w:rPr>
              <w:t>X</w:t>
            </w:r>
          </w:p>
        </w:tc>
      </w:tr>
      <w:tr w:rsidR="002439B0" w:rsidRPr="00B172D6" w:rsidTr="00377F19">
        <w:trPr>
          <w:jc w:val="center"/>
        </w:trPr>
        <w:tc>
          <w:tcPr>
            <w:tcW w:w="4671" w:type="dxa"/>
            <w:tcBorders>
              <w:top w:val="single" w:sz="8" w:space="0" w:color="000000"/>
              <w:left w:val="single" w:sz="8" w:space="0" w:color="000000"/>
              <w:bottom w:val="single" w:sz="8" w:space="0" w:color="000000"/>
              <w:right w:val="single" w:sz="8" w:space="0" w:color="000000"/>
            </w:tcBorders>
            <w:vAlign w:val="center"/>
            <w:hideMark/>
          </w:tcPr>
          <w:p w:rsidR="002439B0" w:rsidRPr="00B172D6" w:rsidRDefault="002439B0" w:rsidP="00316C33">
            <w:pPr>
              <w:spacing w:after="0" w:line="240" w:lineRule="auto"/>
              <w:ind w:left="100" w:right="100"/>
              <w:rPr>
                <w:rFonts w:ascii="Arial" w:eastAsia="Times New Roman" w:hAnsi="Arial" w:cs="Arial"/>
                <w:sz w:val="18"/>
                <w:szCs w:val="18"/>
                <w:lang w:val="sq-AL"/>
              </w:rPr>
            </w:pPr>
            <w:r w:rsidRPr="00B172D6">
              <w:rPr>
                <w:rFonts w:ascii="Arial" w:eastAsia="Times New Roman" w:hAnsi="Arial" w:cs="Arial"/>
                <w:sz w:val="18"/>
                <w:szCs w:val="18"/>
                <w:lang w:val="sq-AL"/>
              </w:rPr>
              <w:t>Dispozitat për udhëtarët dhe ekuipazhin</w:t>
            </w:r>
          </w:p>
        </w:tc>
        <w:tc>
          <w:tcPr>
            <w:tcW w:w="991" w:type="dxa"/>
            <w:tcBorders>
              <w:top w:val="single" w:sz="8" w:space="0" w:color="000000"/>
              <w:left w:val="single" w:sz="8" w:space="0" w:color="000000"/>
              <w:bottom w:val="single" w:sz="8" w:space="0" w:color="000000"/>
              <w:right w:val="single" w:sz="8" w:space="0" w:color="000000"/>
            </w:tcBorders>
            <w:vAlign w:val="center"/>
            <w:hideMark/>
          </w:tcPr>
          <w:p w:rsidR="002439B0" w:rsidRPr="00B172D6" w:rsidRDefault="002439B0"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caps/>
                <w:sz w:val="18"/>
                <w:szCs w:val="18"/>
                <w:lang w:val="sq-AL"/>
              </w:rPr>
              <w:t>X</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2439B0" w:rsidRPr="00B172D6" w:rsidRDefault="002439B0"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caps/>
                <w:sz w:val="18"/>
                <w:szCs w:val="18"/>
                <w:lang w:val="sq-AL"/>
              </w:rPr>
              <w:t>X</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2439B0" w:rsidRPr="00B172D6" w:rsidRDefault="002439B0"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caps/>
                <w:sz w:val="18"/>
                <w:szCs w:val="18"/>
                <w:lang w:val="sq-AL"/>
              </w:rPr>
              <w:t>X</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2439B0" w:rsidRPr="00B172D6" w:rsidRDefault="002439B0"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caps/>
                <w:sz w:val="18"/>
                <w:szCs w:val="18"/>
                <w:lang w:val="sq-AL"/>
              </w:rPr>
              <w:t>X</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2439B0" w:rsidRPr="00B172D6" w:rsidRDefault="002439B0"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caps/>
                <w:sz w:val="18"/>
                <w:szCs w:val="18"/>
                <w:lang w:val="sq-AL"/>
              </w:rPr>
              <w:t>X</w:t>
            </w:r>
          </w:p>
        </w:tc>
      </w:tr>
      <w:tr w:rsidR="002439B0" w:rsidRPr="00B172D6" w:rsidTr="00377F19">
        <w:trPr>
          <w:jc w:val="center"/>
        </w:trPr>
        <w:tc>
          <w:tcPr>
            <w:tcW w:w="4671" w:type="dxa"/>
            <w:tcBorders>
              <w:top w:val="single" w:sz="8" w:space="0" w:color="000000"/>
              <w:left w:val="single" w:sz="8" w:space="0" w:color="000000"/>
              <w:bottom w:val="single" w:sz="8" w:space="0" w:color="000000"/>
              <w:right w:val="single" w:sz="8" w:space="0" w:color="000000"/>
            </w:tcBorders>
            <w:vAlign w:val="center"/>
            <w:hideMark/>
          </w:tcPr>
          <w:p w:rsidR="002439B0" w:rsidRPr="00B172D6" w:rsidRDefault="002439B0" w:rsidP="00316C33">
            <w:pPr>
              <w:spacing w:after="0" w:line="240" w:lineRule="auto"/>
              <w:ind w:left="100" w:right="100"/>
              <w:rPr>
                <w:rFonts w:ascii="Arial" w:eastAsia="Times New Roman" w:hAnsi="Arial" w:cs="Arial"/>
                <w:sz w:val="18"/>
                <w:szCs w:val="18"/>
                <w:lang w:val="sq-AL"/>
              </w:rPr>
            </w:pPr>
            <w:r w:rsidRPr="00B172D6">
              <w:rPr>
                <w:rFonts w:ascii="Arial" w:eastAsia="Times New Roman" w:hAnsi="Arial" w:cs="Arial"/>
                <w:sz w:val="18"/>
                <w:szCs w:val="18"/>
                <w:lang w:val="sq-AL"/>
              </w:rPr>
              <w:t>Procedurat për rastet emergjente</w:t>
            </w:r>
          </w:p>
        </w:tc>
        <w:tc>
          <w:tcPr>
            <w:tcW w:w="991" w:type="dxa"/>
            <w:tcBorders>
              <w:top w:val="single" w:sz="8" w:space="0" w:color="000000"/>
              <w:left w:val="single" w:sz="8" w:space="0" w:color="000000"/>
              <w:bottom w:val="single" w:sz="8" w:space="0" w:color="000000"/>
              <w:right w:val="single" w:sz="8" w:space="0" w:color="000000"/>
            </w:tcBorders>
            <w:vAlign w:val="center"/>
            <w:hideMark/>
          </w:tcPr>
          <w:p w:rsidR="002439B0" w:rsidRPr="00B172D6" w:rsidRDefault="002439B0"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caps/>
                <w:sz w:val="18"/>
                <w:szCs w:val="18"/>
                <w:lang w:val="sq-AL"/>
              </w:rPr>
              <w:t>X</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2439B0" w:rsidRPr="00B172D6" w:rsidRDefault="002439B0"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caps/>
                <w:sz w:val="18"/>
                <w:szCs w:val="18"/>
                <w:lang w:val="sq-AL"/>
              </w:rPr>
              <w:t>X</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2439B0" w:rsidRPr="00B172D6" w:rsidRDefault="002439B0"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caps/>
                <w:sz w:val="18"/>
                <w:szCs w:val="18"/>
                <w:lang w:val="sq-AL"/>
              </w:rPr>
              <w:t>X</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2439B0" w:rsidRPr="00B172D6" w:rsidRDefault="002439B0"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caps/>
                <w:sz w:val="18"/>
                <w:szCs w:val="18"/>
                <w:lang w:val="sq-AL"/>
              </w:rPr>
              <w:t>X</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2439B0" w:rsidRPr="00B172D6" w:rsidRDefault="002439B0"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caps/>
                <w:sz w:val="18"/>
                <w:szCs w:val="18"/>
                <w:lang w:val="sq-AL"/>
              </w:rPr>
              <w:t>X</w:t>
            </w:r>
          </w:p>
        </w:tc>
      </w:tr>
    </w:tbl>
    <w:p w:rsidR="006B0DAF" w:rsidRPr="00B172D6" w:rsidRDefault="006B0DAF" w:rsidP="00316C33">
      <w:pPr>
        <w:spacing w:after="0" w:line="240" w:lineRule="auto"/>
        <w:jc w:val="both"/>
        <w:rPr>
          <w:rFonts w:ascii="Arial" w:eastAsia="Times New Roman" w:hAnsi="Arial" w:cs="Arial"/>
          <w:color w:val="000000"/>
          <w:sz w:val="20"/>
          <w:szCs w:val="20"/>
          <w:lang w:val="sq-AL"/>
        </w:rPr>
      </w:pPr>
    </w:p>
    <w:p w:rsidR="00E65FBE" w:rsidRPr="00B172D6" w:rsidRDefault="00E65FBE" w:rsidP="00E65FBE">
      <w:pPr>
        <w:spacing w:after="0" w:line="240" w:lineRule="auto"/>
        <w:rPr>
          <w:rFonts w:ascii="Arial" w:eastAsia="Times New Roman" w:hAnsi="Arial" w:cs="Arial"/>
          <w:color w:val="000000"/>
          <w:sz w:val="20"/>
          <w:szCs w:val="20"/>
          <w:lang w:val="sq-AL"/>
        </w:rPr>
      </w:pPr>
      <w:r w:rsidRPr="00B172D6">
        <w:rPr>
          <w:rFonts w:ascii="Arial" w:eastAsia="Times New Roman" w:hAnsi="Arial" w:cs="Arial"/>
          <w:color w:val="000000"/>
          <w:sz w:val="20"/>
          <w:szCs w:val="20"/>
          <w:lang w:val="sq-AL"/>
        </w:rPr>
        <w:t>KATEGORIA</w:t>
      </w:r>
    </w:p>
    <w:p w:rsidR="006B0DAF" w:rsidRPr="00B172D6" w:rsidRDefault="006B0DAF" w:rsidP="00316C33">
      <w:pPr>
        <w:spacing w:after="0" w:line="240" w:lineRule="auto"/>
        <w:jc w:val="both"/>
        <w:rPr>
          <w:rFonts w:ascii="Arial" w:eastAsia="Times New Roman" w:hAnsi="Arial" w:cs="Arial"/>
          <w:color w:val="000000"/>
          <w:sz w:val="20"/>
          <w:szCs w:val="20"/>
          <w:lang w:val="sq-AL"/>
        </w:rPr>
      </w:pPr>
    </w:p>
    <w:p w:rsidR="002439B0" w:rsidRPr="00B172D6" w:rsidRDefault="00D63AD2" w:rsidP="00472144">
      <w:pPr>
        <w:spacing w:after="0" w:line="240" w:lineRule="auto"/>
        <w:ind w:left="709" w:hanging="283"/>
        <w:jc w:val="both"/>
        <w:rPr>
          <w:rFonts w:ascii="Arial" w:eastAsia="Times New Roman" w:hAnsi="Arial" w:cs="Arial"/>
          <w:color w:val="000000"/>
          <w:sz w:val="20"/>
          <w:szCs w:val="20"/>
          <w:lang w:val="sq-AL"/>
        </w:rPr>
      </w:pPr>
      <w:r w:rsidRPr="00B172D6">
        <w:rPr>
          <w:rFonts w:ascii="Arial" w:eastAsia="Times New Roman" w:hAnsi="Arial" w:cs="Arial"/>
          <w:color w:val="000000"/>
          <w:sz w:val="20"/>
          <w:szCs w:val="20"/>
          <w:lang w:val="sq-AL"/>
        </w:rPr>
        <w:t xml:space="preserve">7. </w:t>
      </w:r>
      <w:r w:rsidR="002439B0" w:rsidRPr="00B172D6">
        <w:rPr>
          <w:rFonts w:ascii="Arial" w:eastAsia="Times New Roman" w:hAnsi="Arial" w:cs="Arial"/>
          <w:color w:val="000000"/>
          <w:sz w:val="20"/>
          <w:szCs w:val="20"/>
          <w:lang w:val="sq-AL"/>
        </w:rPr>
        <w:t>Personeli</w:t>
      </w:r>
      <w:r w:rsidR="002439B0" w:rsidRPr="00B172D6" w:rsidDel="00AE4536">
        <w:rPr>
          <w:rFonts w:ascii="Arial" w:eastAsia="Times New Roman" w:hAnsi="Arial" w:cs="Arial"/>
          <w:color w:val="000000"/>
          <w:sz w:val="20"/>
          <w:szCs w:val="20"/>
          <w:lang w:val="sq-AL"/>
        </w:rPr>
        <w:t xml:space="preserve"> </w:t>
      </w:r>
      <w:r w:rsidR="002439B0" w:rsidRPr="00B172D6">
        <w:rPr>
          <w:rFonts w:ascii="Arial" w:eastAsia="Times New Roman" w:hAnsi="Arial" w:cs="Arial"/>
          <w:color w:val="000000"/>
          <w:sz w:val="20"/>
          <w:szCs w:val="20"/>
          <w:lang w:val="sq-AL"/>
        </w:rPr>
        <w:t>i operatorëve dhe agjentëve të trajtimit në tokë që pranon ngarkesat ose postën (përveç mallrave të rrezikshme)</w:t>
      </w:r>
    </w:p>
    <w:p w:rsidR="002439B0" w:rsidRPr="00B172D6" w:rsidRDefault="00D63AD2" w:rsidP="00472144">
      <w:pPr>
        <w:spacing w:after="0" w:line="240" w:lineRule="auto"/>
        <w:ind w:left="709" w:hanging="283"/>
        <w:jc w:val="both"/>
        <w:rPr>
          <w:rFonts w:ascii="Arial" w:eastAsia="Times New Roman" w:hAnsi="Arial" w:cs="Arial"/>
          <w:color w:val="000000"/>
          <w:sz w:val="20"/>
          <w:szCs w:val="20"/>
          <w:lang w:val="sq-AL"/>
        </w:rPr>
      </w:pPr>
      <w:r w:rsidRPr="00B172D6">
        <w:rPr>
          <w:rFonts w:ascii="Arial" w:eastAsia="Times New Roman" w:hAnsi="Arial" w:cs="Arial"/>
          <w:color w:val="000000"/>
          <w:sz w:val="20"/>
          <w:szCs w:val="20"/>
          <w:lang w:val="sq-AL"/>
        </w:rPr>
        <w:t xml:space="preserve">8. </w:t>
      </w:r>
      <w:r w:rsidR="002439B0" w:rsidRPr="00B172D6">
        <w:rPr>
          <w:rFonts w:ascii="Arial" w:eastAsia="Times New Roman" w:hAnsi="Arial" w:cs="Arial"/>
          <w:color w:val="000000"/>
          <w:sz w:val="20"/>
          <w:szCs w:val="20"/>
          <w:lang w:val="sq-AL"/>
        </w:rPr>
        <w:t>Personeli</w:t>
      </w:r>
      <w:r w:rsidR="002439B0" w:rsidRPr="00B172D6" w:rsidDel="00AE4536">
        <w:rPr>
          <w:rFonts w:ascii="Arial" w:eastAsia="Times New Roman" w:hAnsi="Arial" w:cs="Arial"/>
          <w:color w:val="000000"/>
          <w:sz w:val="20"/>
          <w:szCs w:val="20"/>
          <w:lang w:val="sq-AL"/>
        </w:rPr>
        <w:t xml:space="preserve"> </w:t>
      </w:r>
      <w:r w:rsidR="002439B0" w:rsidRPr="00B172D6">
        <w:rPr>
          <w:rFonts w:ascii="Arial" w:eastAsia="Times New Roman" w:hAnsi="Arial" w:cs="Arial"/>
          <w:color w:val="000000"/>
          <w:sz w:val="20"/>
          <w:szCs w:val="20"/>
          <w:lang w:val="sq-AL"/>
        </w:rPr>
        <w:t>i operatorëve dhe agjentëve të trajtimit në tokë i përfshirë në trajtimin, deponimin dhe ngarkimin e ngarkesave ose postës dhe bagazhit</w:t>
      </w:r>
    </w:p>
    <w:p w:rsidR="002439B0" w:rsidRPr="00B172D6" w:rsidRDefault="00D63AD2" w:rsidP="00472144">
      <w:pPr>
        <w:spacing w:after="0" w:line="240" w:lineRule="auto"/>
        <w:ind w:left="709" w:hanging="283"/>
        <w:jc w:val="both"/>
        <w:rPr>
          <w:rFonts w:ascii="Arial" w:eastAsia="Times New Roman" w:hAnsi="Arial" w:cs="Arial"/>
          <w:color w:val="000000"/>
          <w:sz w:val="20"/>
          <w:szCs w:val="20"/>
          <w:lang w:val="sq-AL"/>
        </w:rPr>
      </w:pPr>
      <w:r w:rsidRPr="00B172D6">
        <w:rPr>
          <w:rFonts w:ascii="Arial" w:eastAsia="Times New Roman" w:hAnsi="Arial" w:cs="Arial"/>
          <w:color w:val="000000"/>
          <w:sz w:val="20"/>
          <w:szCs w:val="20"/>
          <w:lang w:val="sq-AL"/>
        </w:rPr>
        <w:t xml:space="preserve">9. </w:t>
      </w:r>
      <w:r w:rsidR="002439B0" w:rsidRPr="00B172D6">
        <w:rPr>
          <w:rFonts w:ascii="Arial" w:eastAsia="Times New Roman" w:hAnsi="Arial" w:cs="Arial"/>
          <w:color w:val="000000"/>
          <w:sz w:val="20"/>
          <w:szCs w:val="20"/>
          <w:lang w:val="sq-AL"/>
        </w:rPr>
        <w:t>Personeli i shërbimit të udhëtarëve</w:t>
      </w:r>
    </w:p>
    <w:p w:rsidR="002439B0" w:rsidRPr="00B172D6" w:rsidRDefault="00D63AD2" w:rsidP="00472144">
      <w:pPr>
        <w:spacing w:after="0" w:line="240" w:lineRule="auto"/>
        <w:ind w:left="709" w:hanging="283"/>
        <w:jc w:val="both"/>
        <w:rPr>
          <w:rFonts w:ascii="Arial" w:eastAsia="Times New Roman" w:hAnsi="Arial" w:cs="Arial"/>
          <w:color w:val="000000"/>
          <w:sz w:val="20"/>
          <w:szCs w:val="20"/>
          <w:lang w:val="sq-AL"/>
        </w:rPr>
      </w:pPr>
      <w:r w:rsidRPr="00B172D6">
        <w:rPr>
          <w:rFonts w:ascii="Arial" w:eastAsia="Times New Roman" w:hAnsi="Arial" w:cs="Arial"/>
          <w:color w:val="000000"/>
          <w:sz w:val="20"/>
          <w:szCs w:val="20"/>
          <w:lang w:val="sq-AL"/>
        </w:rPr>
        <w:t xml:space="preserve">10. </w:t>
      </w:r>
      <w:r w:rsidR="002439B0" w:rsidRPr="00B172D6">
        <w:rPr>
          <w:rFonts w:ascii="Arial" w:eastAsia="Times New Roman" w:hAnsi="Arial" w:cs="Arial"/>
          <w:color w:val="000000"/>
          <w:sz w:val="20"/>
          <w:szCs w:val="20"/>
          <w:lang w:val="sq-AL"/>
        </w:rPr>
        <w:t>Anëtarët e ekuipazhit të fluturimit, mbikëqyrësit e ngarkesës dhe planifikuesit e ngarkimit</w:t>
      </w:r>
    </w:p>
    <w:p w:rsidR="002439B0" w:rsidRPr="00B172D6" w:rsidRDefault="00D63AD2" w:rsidP="00472144">
      <w:pPr>
        <w:spacing w:after="0" w:line="240" w:lineRule="auto"/>
        <w:ind w:left="709" w:hanging="283"/>
        <w:jc w:val="both"/>
        <w:rPr>
          <w:rFonts w:ascii="Arial" w:eastAsia="Times New Roman" w:hAnsi="Arial" w:cs="Arial"/>
          <w:color w:val="000000"/>
          <w:sz w:val="20"/>
          <w:szCs w:val="20"/>
          <w:lang w:val="sq-AL"/>
        </w:rPr>
      </w:pPr>
      <w:r w:rsidRPr="00B172D6">
        <w:rPr>
          <w:rFonts w:ascii="Arial" w:eastAsia="Times New Roman" w:hAnsi="Arial" w:cs="Arial"/>
          <w:color w:val="000000"/>
          <w:sz w:val="20"/>
          <w:szCs w:val="20"/>
          <w:lang w:val="sq-AL"/>
        </w:rPr>
        <w:t xml:space="preserve">11. </w:t>
      </w:r>
      <w:r w:rsidR="002439B0" w:rsidRPr="00B172D6">
        <w:rPr>
          <w:rFonts w:ascii="Arial" w:eastAsia="Times New Roman" w:hAnsi="Arial" w:cs="Arial"/>
          <w:color w:val="000000"/>
          <w:sz w:val="20"/>
          <w:szCs w:val="20"/>
          <w:lang w:val="sq-AL"/>
        </w:rPr>
        <w:t>Anëtarët e ekuipazhit (përveç anëtarëve të ekuipazhit të fluturimit)</w:t>
      </w:r>
    </w:p>
    <w:p w:rsidR="009268C6" w:rsidRPr="009268C6" w:rsidRDefault="009268C6" w:rsidP="00377F19">
      <w:pPr>
        <w:spacing w:after="0" w:line="240" w:lineRule="auto"/>
        <w:jc w:val="both"/>
        <w:rPr>
          <w:rFonts w:ascii="Arial Narrow" w:eastAsia="Times New Roman" w:hAnsi="Arial Narrow"/>
          <w:color w:val="000000"/>
          <w:sz w:val="24"/>
          <w:szCs w:val="20"/>
          <w:lang w:val="sq-AL"/>
        </w:rPr>
      </w:pPr>
    </w:p>
    <w:p w:rsidR="00AE7D20" w:rsidRPr="009268C6" w:rsidRDefault="00AE7D20" w:rsidP="00377F19">
      <w:pPr>
        <w:spacing w:after="0" w:line="240" w:lineRule="auto"/>
        <w:jc w:val="both"/>
        <w:rPr>
          <w:rFonts w:ascii="Arial Narrow" w:eastAsia="Times New Roman" w:hAnsi="Arial Narrow"/>
          <w:color w:val="000000"/>
          <w:sz w:val="24"/>
          <w:szCs w:val="20"/>
          <w:lang w:val="sq-AL"/>
        </w:rPr>
      </w:pPr>
    </w:p>
    <w:bookmarkEnd w:id="1"/>
    <w:p w:rsidR="00FB1BA7" w:rsidRPr="009268C6" w:rsidRDefault="00FB1BA7" w:rsidP="00316C33">
      <w:pPr>
        <w:spacing w:after="0" w:line="240" w:lineRule="auto"/>
        <w:rPr>
          <w:rFonts w:ascii="Arial" w:eastAsia="Times New Roman" w:hAnsi="Arial" w:cs="Arial"/>
          <w:b/>
          <w:bCs/>
          <w:color w:val="000000"/>
          <w:sz w:val="18"/>
          <w:szCs w:val="20"/>
          <w:lang w:val="sq-AL"/>
        </w:rPr>
      </w:pPr>
      <w:r w:rsidRPr="009268C6">
        <w:rPr>
          <w:rFonts w:ascii="Arial" w:eastAsia="Times New Roman" w:hAnsi="Arial" w:cs="Arial"/>
          <w:b/>
          <w:bCs/>
          <w:color w:val="000000"/>
          <w:sz w:val="18"/>
          <w:szCs w:val="20"/>
          <w:lang w:val="sq-AL"/>
        </w:rPr>
        <w:t xml:space="preserve">Tabela 3 - Përmbajtja e kurseve trajnuese për </w:t>
      </w:r>
      <w:r w:rsidR="002439B0" w:rsidRPr="009268C6">
        <w:rPr>
          <w:rFonts w:ascii="Arial" w:eastAsia="Times New Roman" w:hAnsi="Arial" w:cs="Arial"/>
          <w:b/>
          <w:bCs/>
          <w:color w:val="000000"/>
          <w:sz w:val="18"/>
          <w:szCs w:val="20"/>
          <w:lang w:val="sq-AL"/>
        </w:rPr>
        <w:t>personelin</w:t>
      </w:r>
      <w:r w:rsidR="005C0157" w:rsidRPr="009268C6">
        <w:rPr>
          <w:rFonts w:ascii="Arial" w:eastAsia="Times New Roman" w:hAnsi="Arial" w:cs="Arial"/>
          <w:b/>
          <w:bCs/>
          <w:color w:val="000000"/>
          <w:sz w:val="18"/>
          <w:szCs w:val="20"/>
          <w:lang w:val="sq-AL"/>
        </w:rPr>
        <w:t xml:space="preserve"> </w:t>
      </w:r>
      <w:r w:rsidR="00B2295F" w:rsidRPr="009268C6">
        <w:rPr>
          <w:rFonts w:ascii="Arial" w:eastAsia="Times New Roman" w:hAnsi="Arial" w:cs="Arial"/>
          <w:b/>
          <w:bCs/>
          <w:color w:val="000000"/>
          <w:sz w:val="18"/>
          <w:szCs w:val="20"/>
          <w:lang w:val="sq-AL"/>
        </w:rPr>
        <w:t xml:space="preserve">e operatorëve </w:t>
      </w:r>
      <w:r w:rsidR="002439B0" w:rsidRPr="009268C6">
        <w:rPr>
          <w:rFonts w:ascii="Arial" w:eastAsia="Times New Roman" w:hAnsi="Arial" w:cs="Arial"/>
          <w:b/>
          <w:bCs/>
          <w:color w:val="000000"/>
          <w:sz w:val="18"/>
          <w:szCs w:val="20"/>
          <w:lang w:val="sq-AL"/>
        </w:rPr>
        <w:t xml:space="preserve">të emëruar </w:t>
      </w:r>
      <w:r w:rsidR="00B2295F" w:rsidRPr="009268C6">
        <w:rPr>
          <w:rFonts w:ascii="Arial" w:eastAsia="Times New Roman" w:hAnsi="Arial" w:cs="Arial"/>
          <w:b/>
          <w:bCs/>
          <w:color w:val="000000"/>
          <w:sz w:val="18"/>
          <w:szCs w:val="20"/>
          <w:lang w:val="sq-AL"/>
        </w:rPr>
        <w:t xml:space="preserve">postar </w:t>
      </w:r>
    </w:p>
    <w:p w:rsidR="006B0DAF" w:rsidRPr="00B172D6" w:rsidRDefault="006B0DAF" w:rsidP="00316C33">
      <w:pPr>
        <w:spacing w:after="0" w:line="240" w:lineRule="auto"/>
        <w:rPr>
          <w:rFonts w:ascii="Arial Narrow" w:eastAsia="Times New Roman" w:hAnsi="Arial Narrow"/>
          <w:color w:val="000000"/>
          <w:sz w:val="20"/>
          <w:szCs w:val="20"/>
          <w:lang w:val="sq-AL"/>
        </w:rPr>
      </w:pPr>
    </w:p>
    <w:tbl>
      <w:tblPr>
        <w:tblW w:w="9639" w:type="dxa"/>
        <w:tblInd w:w="15" w:type="dxa"/>
        <w:tblCellMar>
          <w:top w:w="15" w:type="dxa"/>
          <w:left w:w="15" w:type="dxa"/>
          <w:bottom w:w="15" w:type="dxa"/>
          <w:right w:w="15" w:type="dxa"/>
        </w:tblCellMar>
        <w:tblLook w:val="04A0" w:firstRow="1" w:lastRow="0" w:firstColumn="1" w:lastColumn="0" w:noHBand="0" w:noVBand="1"/>
      </w:tblPr>
      <w:tblGrid>
        <w:gridCol w:w="6196"/>
        <w:gridCol w:w="1100"/>
        <w:gridCol w:w="1101"/>
        <w:gridCol w:w="1242"/>
      </w:tblGrid>
      <w:tr w:rsidR="00FE56A2" w:rsidRPr="00B172D6" w:rsidTr="009268C6">
        <w:tc>
          <w:tcPr>
            <w:tcW w:w="6196" w:type="dxa"/>
            <w:vMerge w:val="restart"/>
            <w:tcBorders>
              <w:top w:val="single" w:sz="8" w:space="0" w:color="000000"/>
              <w:left w:val="single" w:sz="8" w:space="0" w:color="000000"/>
              <w:bottom w:val="single" w:sz="8" w:space="0" w:color="000000"/>
              <w:right w:val="single" w:sz="8" w:space="0" w:color="000000"/>
            </w:tcBorders>
            <w:shd w:val="clear" w:color="auto" w:fill="C6D9F1"/>
            <w:noWrap/>
            <w:vAlign w:val="center"/>
            <w:hideMark/>
          </w:tcPr>
          <w:p w:rsidR="00FE56A2" w:rsidRPr="00B172D6" w:rsidRDefault="00FE56A2" w:rsidP="00B2295F">
            <w:pPr>
              <w:spacing w:after="0" w:line="240" w:lineRule="auto"/>
              <w:ind w:left="100" w:right="100" w:firstLine="720"/>
              <w:jc w:val="center"/>
              <w:rPr>
                <w:rFonts w:ascii="Arial" w:eastAsia="Times New Roman" w:hAnsi="Arial" w:cs="Arial"/>
                <w:sz w:val="18"/>
                <w:szCs w:val="18"/>
                <w:lang w:val="sq-AL"/>
              </w:rPr>
            </w:pPr>
            <w:bookmarkStart w:id="2" w:name="table03"/>
            <w:bookmarkEnd w:id="2"/>
            <w:r w:rsidRPr="00B172D6">
              <w:rPr>
                <w:rFonts w:ascii="Arial" w:eastAsia="Times New Roman" w:hAnsi="Arial" w:cs="Arial"/>
                <w:sz w:val="18"/>
                <w:szCs w:val="18"/>
                <w:lang w:val="sq-AL"/>
              </w:rPr>
              <w:t xml:space="preserve">Aspektet minimale të transportit të mallrave të rrezikshme përmes ajrit me të cilat ata duhet të jenë të familjarizuar </w:t>
            </w:r>
          </w:p>
        </w:tc>
        <w:tc>
          <w:tcPr>
            <w:tcW w:w="3443" w:type="dxa"/>
            <w:gridSpan w:val="3"/>
            <w:tcBorders>
              <w:top w:val="single" w:sz="8" w:space="0" w:color="000000"/>
              <w:left w:val="single" w:sz="8" w:space="0" w:color="000000"/>
              <w:bottom w:val="single" w:sz="8" w:space="0" w:color="000000"/>
              <w:right w:val="single" w:sz="4" w:space="0" w:color="auto"/>
            </w:tcBorders>
            <w:shd w:val="clear" w:color="auto" w:fill="C6D9F1"/>
            <w:vAlign w:val="center"/>
            <w:hideMark/>
          </w:tcPr>
          <w:p w:rsidR="00FE56A2" w:rsidRPr="00B172D6" w:rsidRDefault="00FE56A2">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sz w:val="18"/>
                <w:szCs w:val="18"/>
                <w:lang w:val="sq-AL"/>
              </w:rPr>
              <w:t xml:space="preserve">Operatorët e emëruar postar </w:t>
            </w:r>
          </w:p>
        </w:tc>
      </w:tr>
      <w:tr w:rsidR="00FE56A2" w:rsidRPr="00B172D6" w:rsidTr="009268C6">
        <w:tc>
          <w:tcPr>
            <w:tcW w:w="6196" w:type="dxa"/>
            <w:vMerge/>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rsidP="00316C33">
            <w:pPr>
              <w:spacing w:after="0" w:line="240" w:lineRule="auto"/>
              <w:rPr>
                <w:rFonts w:ascii="Arial" w:eastAsia="Times New Roman" w:hAnsi="Arial" w:cs="Arial"/>
                <w:sz w:val="18"/>
                <w:szCs w:val="18"/>
                <w:lang w:val="sq-AL"/>
              </w:rPr>
            </w:pPr>
          </w:p>
        </w:tc>
        <w:tc>
          <w:tcPr>
            <w:tcW w:w="1100" w:type="dxa"/>
            <w:tcBorders>
              <w:top w:val="single" w:sz="8" w:space="0" w:color="000000"/>
              <w:left w:val="single" w:sz="8" w:space="0" w:color="000000"/>
              <w:bottom w:val="single" w:sz="8" w:space="0" w:color="000000"/>
              <w:right w:val="single" w:sz="8" w:space="0" w:color="000000"/>
            </w:tcBorders>
            <w:shd w:val="clear" w:color="auto" w:fill="C6D9F1"/>
            <w:vAlign w:val="center"/>
            <w:hideMark/>
          </w:tcPr>
          <w:p w:rsidR="00FB1BA7" w:rsidRPr="00B172D6" w:rsidRDefault="00B2295F"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sz w:val="18"/>
                <w:szCs w:val="18"/>
                <w:lang w:val="sq-AL"/>
              </w:rPr>
              <w:t>A</w:t>
            </w:r>
          </w:p>
        </w:tc>
        <w:tc>
          <w:tcPr>
            <w:tcW w:w="1101" w:type="dxa"/>
            <w:tcBorders>
              <w:top w:val="single" w:sz="8" w:space="0" w:color="000000"/>
              <w:left w:val="single" w:sz="8" w:space="0" w:color="000000"/>
              <w:bottom w:val="single" w:sz="8" w:space="0" w:color="000000"/>
              <w:right w:val="single" w:sz="8" w:space="0" w:color="000000"/>
            </w:tcBorders>
            <w:shd w:val="clear" w:color="auto" w:fill="C6D9F1"/>
            <w:vAlign w:val="center"/>
            <w:hideMark/>
          </w:tcPr>
          <w:p w:rsidR="00FB1BA7" w:rsidRPr="00B172D6" w:rsidRDefault="00FB1BA7"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sz w:val="18"/>
                <w:szCs w:val="18"/>
                <w:lang w:val="sq-AL"/>
              </w:rPr>
              <w:t>B</w:t>
            </w:r>
          </w:p>
        </w:tc>
        <w:tc>
          <w:tcPr>
            <w:tcW w:w="1242" w:type="dxa"/>
            <w:tcBorders>
              <w:top w:val="single" w:sz="8" w:space="0" w:color="000000"/>
              <w:left w:val="single" w:sz="8" w:space="0" w:color="000000"/>
              <w:bottom w:val="single" w:sz="8" w:space="0" w:color="000000"/>
              <w:right w:val="single" w:sz="8" w:space="0" w:color="000000"/>
            </w:tcBorders>
            <w:shd w:val="clear" w:color="auto" w:fill="C6D9F1"/>
            <w:vAlign w:val="center"/>
            <w:hideMark/>
          </w:tcPr>
          <w:p w:rsidR="00FB1BA7" w:rsidRPr="00B172D6" w:rsidRDefault="00FB1BA7"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sz w:val="18"/>
                <w:szCs w:val="18"/>
                <w:lang w:val="sq-AL"/>
              </w:rPr>
              <w:t>C</w:t>
            </w:r>
          </w:p>
        </w:tc>
      </w:tr>
      <w:tr w:rsidR="00FE56A2" w:rsidRPr="00B172D6" w:rsidTr="009268C6">
        <w:tc>
          <w:tcPr>
            <w:tcW w:w="6196"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pPr>
              <w:spacing w:after="0" w:line="240" w:lineRule="auto"/>
              <w:ind w:left="100" w:right="100"/>
              <w:rPr>
                <w:rFonts w:ascii="Arial" w:eastAsia="Times New Roman" w:hAnsi="Arial" w:cs="Arial"/>
                <w:sz w:val="18"/>
                <w:szCs w:val="18"/>
                <w:lang w:val="sq-AL"/>
              </w:rPr>
            </w:pPr>
            <w:r w:rsidRPr="00B172D6">
              <w:rPr>
                <w:rFonts w:ascii="Arial" w:eastAsia="Times New Roman" w:hAnsi="Arial" w:cs="Arial"/>
                <w:sz w:val="18"/>
                <w:szCs w:val="18"/>
                <w:lang w:val="sq-AL"/>
              </w:rPr>
              <w:t xml:space="preserve">Filozofia e </w:t>
            </w:r>
            <w:r w:rsidR="002439B0" w:rsidRPr="00B172D6">
              <w:rPr>
                <w:rFonts w:ascii="Arial" w:eastAsia="Times New Roman" w:hAnsi="Arial" w:cs="Arial"/>
                <w:sz w:val="18"/>
                <w:szCs w:val="18"/>
                <w:lang w:val="sq-AL"/>
              </w:rPr>
              <w:t>p</w:t>
            </w:r>
            <w:r w:rsidRPr="00B172D6">
              <w:rPr>
                <w:rFonts w:ascii="Arial" w:eastAsia="Times New Roman" w:hAnsi="Arial" w:cs="Arial"/>
                <w:sz w:val="18"/>
                <w:szCs w:val="18"/>
                <w:lang w:val="sq-AL"/>
              </w:rPr>
              <w:t>ërgjithshme</w:t>
            </w:r>
          </w:p>
        </w:tc>
        <w:tc>
          <w:tcPr>
            <w:tcW w:w="1100"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sz w:val="18"/>
                <w:szCs w:val="18"/>
                <w:lang w:val="sq-AL"/>
              </w:rPr>
              <w:t>X</w:t>
            </w:r>
          </w:p>
        </w:tc>
        <w:tc>
          <w:tcPr>
            <w:tcW w:w="1101"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sz w:val="18"/>
                <w:szCs w:val="18"/>
                <w:lang w:val="sq-AL"/>
              </w:rPr>
              <w:t>X</w:t>
            </w:r>
          </w:p>
        </w:tc>
        <w:tc>
          <w:tcPr>
            <w:tcW w:w="1242"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sz w:val="18"/>
                <w:szCs w:val="18"/>
                <w:lang w:val="sq-AL"/>
              </w:rPr>
              <w:t>X</w:t>
            </w:r>
          </w:p>
        </w:tc>
      </w:tr>
      <w:tr w:rsidR="00FE56A2" w:rsidRPr="00B172D6" w:rsidTr="009268C6">
        <w:tc>
          <w:tcPr>
            <w:tcW w:w="6196"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rsidP="00316C33">
            <w:pPr>
              <w:spacing w:after="0" w:line="240" w:lineRule="auto"/>
              <w:ind w:left="100" w:right="100"/>
              <w:rPr>
                <w:rFonts w:ascii="Arial" w:eastAsia="Times New Roman" w:hAnsi="Arial" w:cs="Arial"/>
                <w:sz w:val="18"/>
                <w:szCs w:val="18"/>
                <w:lang w:val="sq-AL"/>
              </w:rPr>
            </w:pPr>
            <w:r w:rsidRPr="00B172D6">
              <w:rPr>
                <w:rFonts w:ascii="Arial" w:eastAsia="Times New Roman" w:hAnsi="Arial" w:cs="Arial"/>
                <w:sz w:val="18"/>
                <w:szCs w:val="18"/>
                <w:lang w:val="sq-AL"/>
              </w:rPr>
              <w:t>Kufizimet</w:t>
            </w:r>
          </w:p>
        </w:tc>
        <w:tc>
          <w:tcPr>
            <w:tcW w:w="1100"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sz w:val="18"/>
                <w:szCs w:val="18"/>
                <w:lang w:val="sq-AL"/>
              </w:rPr>
              <w:t>X</w:t>
            </w:r>
          </w:p>
        </w:tc>
        <w:tc>
          <w:tcPr>
            <w:tcW w:w="1101"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sz w:val="18"/>
                <w:szCs w:val="18"/>
                <w:lang w:val="sq-AL"/>
              </w:rPr>
              <w:t>X</w:t>
            </w:r>
          </w:p>
        </w:tc>
        <w:tc>
          <w:tcPr>
            <w:tcW w:w="1242"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sz w:val="18"/>
                <w:szCs w:val="18"/>
                <w:lang w:val="sq-AL"/>
              </w:rPr>
              <w:t>X</w:t>
            </w:r>
          </w:p>
        </w:tc>
      </w:tr>
      <w:tr w:rsidR="00FE56A2" w:rsidRPr="00B172D6" w:rsidTr="009268C6">
        <w:tc>
          <w:tcPr>
            <w:tcW w:w="6196" w:type="dxa"/>
            <w:tcBorders>
              <w:top w:val="single" w:sz="8" w:space="0" w:color="000000"/>
              <w:left w:val="single" w:sz="8" w:space="0" w:color="000000"/>
              <w:bottom w:val="single" w:sz="8" w:space="0" w:color="000000"/>
              <w:right w:val="single" w:sz="8" w:space="0" w:color="000000"/>
            </w:tcBorders>
            <w:vAlign w:val="center"/>
            <w:hideMark/>
          </w:tcPr>
          <w:p w:rsidR="002439B0" w:rsidRPr="00B172D6" w:rsidRDefault="002439B0" w:rsidP="00B2295F">
            <w:pPr>
              <w:spacing w:after="0" w:line="240" w:lineRule="auto"/>
              <w:ind w:left="100" w:right="100"/>
              <w:rPr>
                <w:rFonts w:ascii="Arial" w:eastAsia="Times New Roman" w:hAnsi="Arial" w:cs="Arial"/>
                <w:sz w:val="18"/>
                <w:szCs w:val="18"/>
                <w:lang w:val="sq-AL"/>
              </w:rPr>
            </w:pPr>
            <w:r w:rsidRPr="00B172D6">
              <w:rPr>
                <w:rFonts w:ascii="Arial" w:eastAsia="Times New Roman" w:hAnsi="Arial" w:cs="Arial"/>
                <w:sz w:val="18"/>
                <w:szCs w:val="18"/>
                <w:lang w:val="sq-AL"/>
              </w:rPr>
              <w:t>Kërkesat e përgjithshme për dërguesit</w:t>
            </w:r>
          </w:p>
        </w:tc>
        <w:tc>
          <w:tcPr>
            <w:tcW w:w="1100" w:type="dxa"/>
            <w:tcBorders>
              <w:top w:val="single" w:sz="8" w:space="0" w:color="000000"/>
              <w:left w:val="single" w:sz="8" w:space="0" w:color="000000"/>
              <w:bottom w:val="single" w:sz="8" w:space="0" w:color="000000"/>
              <w:right w:val="single" w:sz="8" w:space="0" w:color="000000"/>
            </w:tcBorders>
            <w:vAlign w:val="center"/>
            <w:hideMark/>
          </w:tcPr>
          <w:p w:rsidR="002439B0" w:rsidRPr="00B172D6" w:rsidRDefault="002439B0"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sz w:val="18"/>
                <w:szCs w:val="18"/>
                <w:lang w:val="sq-AL"/>
              </w:rPr>
              <w:t>X</w:t>
            </w:r>
          </w:p>
        </w:tc>
        <w:tc>
          <w:tcPr>
            <w:tcW w:w="1101" w:type="dxa"/>
            <w:tcBorders>
              <w:top w:val="single" w:sz="8" w:space="0" w:color="000000"/>
              <w:left w:val="single" w:sz="8" w:space="0" w:color="000000"/>
              <w:bottom w:val="single" w:sz="8" w:space="0" w:color="000000"/>
              <w:right w:val="single" w:sz="8" w:space="0" w:color="000000"/>
            </w:tcBorders>
            <w:vAlign w:val="center"/>
            <w:hideMark/>
          </w:tcPr>
          <w:p w:rsidR="002439B0" w:rsidRPr="00B172D6" w:rsidRDefault="002439B0" w:rsidP="00316C33">
            <w:pPr>
              <w:spacing w:after="0" w:line="240" w:lineRule="auto"/>
              <w:ind w:left="100" w:right="100"/>
              <w:rPr>
                <w:rFonts w:ascii="Arial" w:eastAsia="Times New Roman" w:hAnsi="Arial" w:cs="Arial"/>
                <w:sz w:val="18"/>
                <w:szCs w:val="18"/>
                <w:lang w:val="sq-AL"/>
              </w:rPr>
            </w:pPr>
          </w:p>
        </w:tc>
        <w:tc>
          <w:tcPr>
            <w:tcW w:w="1242" w:type="dxa"/>
            <w:tcBorders>
              <w:top w:val="single" w:sz="8" w:space="0" w:color="000000"/>
              <w:left w:val="single" w:sz="8" w:space="0" w:color="000000"/>
              <w:bottom w:val="single" w:sz="8" w:space="0" w:color="000000"/>
              <w:right w:val="single" w:sz="8" w:space="0" w:color="000000"/>
            </w:tcBorders>
            <w:vAlign w:val="center"/>
            <w:hideMark/>
          </w:tcPr>
          <w:p w:rsidR="002439B0" w:rsidRPr="00B172D6" w:rsidRDefault="002439B0" w:rsidP="00316C33">
            <w:pPr>
              <w:spacing w:after="0" w:line="240" w:lineRule="auto"/>
              <w:ind w:left="100" w:right="100"/>
              <w:rPr>
                <w:rFonts w:ascii="Arial" w:eastAsia="Times New Roman" w:hAnsi="Arial" w:cs="Arial"/>
                <w:sz w:val="18"/>
                <w:szCs w:val="18"/>
                <w:lang w:val="sq-AL"/>
              </w:rPr>
            </w:pPr>
          </w:p>
        </w:tc>
      </w:tr>
      <w:tr w:rsidR="00FE56A2" w:rsidRPr="00B172D6" w:rsidTr="009268C6">
        <w:tc>
          <w:tcPr>
            <w:tcW w:w="6196" w:type="dxa"/>
            <w:tcBorders>
              <w:top w:val="single" w:sz="8" w:space="0" w:color="000000"/>
              <w:left w:val="single" w:sz="8" w:space="0" w:color="000000"/>
              <w:bottom w:val="single" w:sz="8" w:space="0" w:color="000000"/>
              <w:right w:val="single" w:sz="8" w:space="0" w:color="000000"/>
            </w:tcBorders>
            <w:vAlign w:val="center"/>
            <w:hideMark/>
          </w:tcPr>
          <w:p w:rsidR="002439B0" w:rsidRPr="00B172D6" w:rsidRDefault="002439B0" w:rsidP="00316C33">
            <w:pPr>
              <w:spacing w:after="0" w:line="240" w:lineRule="auto"/>
              <w:ind w:left="100" w:right="100"/>
              <w:rPr>
                <w:rFonts w:ascii="Arial" w:eastAsia="Times New Roman" w:hAnsi="Arial" w:cs="Arial"/>
                <w:sz w:val="18"/>
                <w:szCs w:val="18"/>
                <w:lang w:val="sq-AL"/>
              </w:rPr>
            </w:pPr>
            <w:r w:rsidRPr="00B172D6">
              <w:rPr>
                <w:rFonts w:ascii="Arial" w:eastAsia="Times New Roman" w:hAnsi="Arial" w:cs="Arial"/>
                <w:sz w:val="18"/>
                <w:szCs w:val="18"/>
                <w:lang w:val="sq-AL"/>
              </w:rPr>
              <w:t>Klasifikimi</w:t>
            </w:r>
          </w:p>
        </w:tc>
        <w:tc>
          <w:tcPr>
            <w:tcW w:w="1100" w:type="dxa"/>
            <w:tcBorders>
              <w:top w:val="single" w:sz="8" w:space="0" w:color="000000"/>
              <w:left w:val="single" w:sz="8" w:space="0" w:color="000000"/>
              <w:bottom w:val="single" w:sz="8" w:space="0" w:color="000000"/>
              <w:right w:val="single" w:sz="8" w:space="0" w:color="000000"/>
            </w:tcBorders>
            <w:vAlign w:val="center"/>
            <w:hideMark/>
          </w:tcPr>
          <w:p w:rsidR="002439B0" w:rsidRPr="00B172D6" w:rsidRDefault="002439B0"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sz w:val="18"/>
                <w:szCs w:val="18"/>
                <w:lang w:val="sq-AL"/>
              </w:rPr>
              <w:t>X</w:t>
            </w:r>
          </w:p>
        </w:tc>
        <w:tc>
          <w:tcPr>
            <w:tcW w:w="1101" w:type="dxa"/>
            <w:tcBorders>
              <w:top w:val="single" w:sz="8" w:space="0" w:color="000000"/>
              <w:left w:val="single" w:sz="8" w:space="0" w:color="000000"/>
              <w:bottom w:val="single" w:sz="8" w:space="0" w:color="000000"/>
              <w:right w:val="single" w:sz="8" w:space="0" w:color="000000"/>
            </w:tcBorders>
            <w:vAlign w:val="center"/>
            <w:hideMark/>
          </w:tcPr>
          <w:p w:rsidR="002439B0" w:rsidRPr="00B172D6" w:rsidRDefault="002439B0" w:rsidP="00316C33">
            <w:pPr>
              <w:spacing w:after="0" w:line="240" w:lineRule="auto"/>
              <w:ind w:left="100" w:right="100"/>
              <w:rPr>
                <w:rFonts w:ascii="Arial" w:eastAsia="Times New Roman" w:hAnsi="Arial" w:cs="Arial"/>
                <w:sz w:val="18"/>
                <w:szCs w:val="18"/>
                <w:lang w:val="sq-AL"/>
              </w:rPr>
            </w:pPr>
          </w:p>
        </w:tc>
        <w:tc>
          <w:tcPr>
            <w:tcW w:w="1242" w:type="dxa"/>
            <w:tcBorders>
              <w:top w:val="single" w:sz="8" w:space="0" w:color="000000"/>
              <w:left w:val="single" w:sz="8" w:space="0" w:color="000000"/>
              <w:bottom w:val="single" w:sz="8" w:space="0" w:color="000000"/>
              <w:right w:val="single" w:sz="8" w:space="0" w:color="000000"/>
            </w:tcBorders>
            <w:vAlign w:val="center"/>
            <w:hideMark/>
          </w:tcPr>
          <w:p w:rsidR="002439B0" w:rsidRPr="00B172D6" w:rsidRDefault="002439B0" w:rsidP="00316C33">
            <w:pPr>
              <w:spacing w:after="0" w:line="240" w:lineRule="auto"/>
              <w:ind w:left="100" w:right="100"/>
              <w:rPr>
                <w:rFonts w:ascii="Arial" w:eastAsia="Times New Roman" w:hAnsi="Arial" w:cs="Arial"/>
                <w:sz w:val="18"/>
                <w:szCs w:val="18"/>
                <w:lang w:val="sq-AL"/>
              </w:rPr>
            </w:pPr>
          </w:p>
        </w:tc>
      </w:tr>
      <w:tr w:rsidR="00FE56A2" w:rsidRPr="00B172D6" w:rsidTr="009268C6">
        <w:tc>
          <w:tcPr>
            <w:tcW w:w="6196" w:type="dxa"/>
            <w:tcBorders>
              <w:top w:val="single" w:sz="8" w:space="0" w:color="000000"/>
              <w:left w:val="single" w:sz="8" w:space="0" w:color="000000"/>
              <w:bottom w:val="single" w:sz="8" w:space="0" w:color="000000"/>
              <w:right w:val="single" w:sz="8" w:space="0" w:color="000000"/>
            </w:tcBorders>
            <w:vAlign w:val="center"/>
            <w:hideMark/>
          </w:tcPr>
          <w:p w:rsidR="002439B0" w:rsidRPr="00B172D6" w:rsidRDefault="002439B0" w:rsidP="00316C33">
            <w:pPr>
              <w:spacing w:after="0" w:line="240" w:lineRule="auto"/>
              <w:ind w:left="100" w:right="100"/>
              <w:rPr>
                <w:rFonts w:ascii="Arial" w:eastAsia="Times New Roman" w:hAnsi="Arial" w:cs="Arial"/>
                <w:sz w:val="18"/>
                <w:szCs w:val="18"/>
                <w:lang w:val="sq-AL"/>
              </w:rPr>
            </w:pPr>
            <w:r w:rsidRPr="00B172D6">
              <w:rPr>
                <w:rFonts w:ascii="Arial" w:eastAsia="Times New Roman" w:hAnsi="Arial" w:cs="Arial"/>
                <w:sz w:val="18"/>
                <w:szCs w:val="18"/>
                <w:lang w:val="sq-AL"/>
              </w:rPr>
              <w:t>Lista e mallrave të rrezikshme</w:t>
            </w:r>
          </w:p>
        </w:tc>
        <w:tc>
          <w:tcPr>
            <w:tcW w:w="1100" w:type="dxa"/>
            <w:tcBorders>
              <w:top w:val="single" w:sz="8" w:space="0" w:color="000000"/>
              <w:left w:val="single" w:sz="8" w:space="0" w:color="000000"/>
              <w:bottom w:val="single" w:sz="8" w:space="0" w:color="000000"/>
              <w:right w:val="single" w:sz="8" w:space="0" w:color="000000"/>
            </w:tcBorders>
            <w:vAlign w:val="center"/>
            <w:hideMark/>
          </w:tcPr>
          <w:p w:rsidR="002439B0" w:rsidRPr="00B172D6" w:rsidRDefault="002439B0"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sz w:val="18"/>
                <w:szCs w:val="18"/>
                <w:lang w:val="sq-AL"/>
              </w:rPr>
              <w:t>X</w:t>
            </w:r>
          </w:p>
        </w:tc>
        <w:tc>
          <w:tcPr>
            <w:tcW w:w="1101" w:type="dxa"/>
            <w:tcBorders>
              <w:top w:val="single" w:sz="8" w:space="0" w:color="000000"/>
              <w:left w:val="single" w:sz="8" w:space="0" w:color="000000"/>
              <w:bottom w:val="single" w:sz="8" w:space="0" w:color="000000"/>
              <w:right w:val="single" w:sz="8" w:space="0" w:color="000000"/>
            </w:tcBorders>
            <w:vAlign w:val="center"/>
            <w:hideMark/>
          </w:tcPr>
          <w:p w:rsidR="002439B0" w:rsidRPr="00B172D6" w:rsidRDefault="002439B0" w:rsidP="00316C33">
            <w:pPr>
              <w:spacing w:after="0" w:line="240" w:lineRule="auto"/>
              <w:ind w:left="100" w:right="100"/>
              <w:rPr>
                <w:rFonts w:ascii="Arial" w:eastAsia="Times New Roman" w:hAnsi="Arial" w:cs="Arial"/>
                <w:sz w:val="18"/>
                <w:szCs w:val="18"/>
                <w:lang w:val="sq-AL"/>
              </w:rPr>
            </w:pPr>
          </w:p>
        </w:tc>
        <w:tc>
          <w:tcPr>
            <w:tcW w:w="1242" w:type="dxa"/>
            <w:tcBorders>
              <w:top w:val="single" w:sz="8" w:space="0" w:color="000000"/>
              <w:left w:val="single" w:sz="8" w:space="0" w:color="000000"/>
              <w:bottom w:val="single" w:sz="8" w:space="0" w:color="000000"/>
              <w:right w:val="single" w:sz="8" w:space="0" w:color="000000"/>
            </w:tcBorders>
            <w:vAlign w:val="center"/>
            <w:hideMark/>
          </w:tcPr>
          <w:p w:rsidR="002439B0" w:rsidRPr="00B172D6" w:rsidRDefault="002439B0" w:rsidP="00316C33">
            <w:pPr>
              <w:spacing w:after="0" w:line="240" w:lineRule="auto"/>
              <w:ind w:left="100" w:right="100"/>
              <w:rPr>
                <w:rFonts w:ascii="Arial" w:eastAsia="Times New Roman" w:hAnsi="Arial" w:cs="Arial"/>
                <w:sz w:val="18"/>
                <w:szCs w:val="18"/>
                <w:lang w:val="sq-AL"/>
              </w:rPr>
            </w:pPr>
          </w:p>
        </w:tc>
      </w:tr>
      <w:tr w:rsidR="00FE56A2" w:rsidRPr="00B172D6" w:rsidTr="009268C6">
        <w:tc>
          <w:tcPr>
            <w:tcW w:w="6196" w:type="dxa"/>
            <w:tcBorders>
              <w:top w:val="single" w:sz="8" w:space="0" w:color="000000"/>
              <w:left w:val="single" w:sz="8" w:space="0" w:color="000000"/>
              <w:bottom w:val="single" w:sz="8" w:space="0" w:color="000000"/>
              <w:right w:val="single" w:sz="8" w:space="0" w:color="000000"/>
            </w:tcBorders>
            <w:vAlign w:val="center"/>
            <w:hideMark/>
          </w:tcPr>
          <w:p w:rsidR="002439B0" w:rsidRPr="00B172D6" w:rsidRDefault="002439B0" w:rsidP="00B2295F">
            <w:pPr>
              <w:spacing w:after="0" w:line="240" w:lineRule="auto"/>
              <w:ind w:left="100" w:right="100"/>
              <w:rPr>
                <w:rFonts w:ascii="Arial" w:eastAsia="Times New Roman" w:hAnsi="Arial" w:cs="Arial"/>
                <w:sz w:val="18"/>
                <w:szCs w:val="18"/>
                <w:lang w:val="sq-AL"/>
              </w:rPr>
            </w:pPr>
            <w:r w:rsidRPr="00B172D6">
              <w:rPr>
                <w:rFonts w:ascii="Arial" w:eastAsia="Times New Roman" w:hAnsi="Arial" w:cs="Arial"/>
                <w:sz w:val="18"/>
                <w:szCs w:val="18"/>
                <w:lang w:val="sq-AL"/>
              </w:rPr>
              <w:t>Kërkesat për paketim</w:t>
            </w:r>
          </w:p>
        </w:tc>
        <w:tc>
          <w:tcPr>
            <w:tcW w:w="1100" w:type="dxa"/>
            <w:tcBorders>
              <w:top w:val="single" w:sz="8" w:space="0" w:color="000000"/>
              <w:left w:val="single" w:sz="8" w:space="0" w:color="000000"/>
              <w:bottom w:val="single" w:sz="8" w:space="0" w:color="000000"/>
              <w:right w:val="single" w:sz="8" w:space="0" w:color="000000"/>
            </w:tcBorders>
            <w:vAlign w:val="center"/>
            <w:hideMark/>
          </w:tcPr>
          <w:p w:rsidR="002439B0" w:rsidRPr="00B172D6" w:rsidRDefault="002439B0"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sz w:val="18"/>
                <w:szCs w:val="18"/>
                <w:lang w:val="sq-AL"/>
              </w:rPr>
              <w:t>X</w:t>
            </w:r>
          </w:p>
        </w:tc>
        <w:tc>
          <w:tcPr>
            <w:tcW w:w="1101" w:type="dxa"/>
            <w:tcBorders>
              <w:top w:val="single" w:sz="8" w:space="0" w:color="000000"/>
              <w:left w:val="single" w:sz="8" w:space="0" w:color="000000"/>
              <w:bottom w:val="single" w:sz="8" w:space="0" w:color="000000"/>
              <w:right w:val="single" w:sz="8" w:space="0" w:color="000000"/>
            </w:tcBorders>
            <w:vAlign w:val="center"/>
            <w:hideMark/>
          </w:tcPr>
          <w:p w:rsidR="002439B0" w:rsidRPr="00B172D6" w:rsidRDefault="002439B0" w:rsidP="00316C33">
            <w:pPr>
              <w:spacing w:after="0" w:line="240" w:lineRule="auto"/>
              <w:ind w:left="100" w:right="100"/>
              <w:rPr>
                <w:rFonts w:ascii="Arial" w:eastAsia="Times New Roman" w:hAnsi="Arial" w:cs="Arial"/>
                <w:sz w:val="18"/>
                <w:szCs w:val="18"/>
                <w:lang w:val="sq-AL"/>
              </w:rPr>
            </w:pPr>
          </w:p>
        </w:tc>
        <w:tc>
          <w:tcPr>
            <w:tcW w:w="1242" w:type="dxa"/>
            <w:tcBorders>
              <w:top w:val="single" w:sz="8" w:space="0" w:color="000000"/>
              <w:left w:val="single" w:sz="8" w:space="0" w:color="000000"/>
              <w:bottom w:val="single" w:sz="8" w:space="0" w:color="000000"/>
              <w:right w:val="single" w:sz="8" w:space="0" w:color="000000"/>
            </w:tcBorders>
            <w:vAlign w:val="center"/>
            <w:hideMark/>
          </w:tcPr>
          <w:p w:rsidR="002439B0" w:rsidRPr="00B172D6" w:rsidRDefault="002439B0" w:rsidP="00316C33">
            <w:pPr>
              <w:spacing w:after="0" w:line="240" w:lineRule="auto"/>
              <w:ind w:left="100" w:right="100"/>
              <w:rPr>
                <w:rFonts w:ascii="Arial" w:eastAsia="Times New Roman" w:hAnsi="Arial" w:cs="Arial"/>
                <w:sz w:val="18"/>
                <w:szCs w:val="18"/>
                <w:lang w:val="sq-AL"/>
              </w:rPr>
            </w:pPr>
          </w:p>
        </w:tc>
      </w:tr>
      <w:tr w:rsidR="00FE56A2" w:rsidRPr="00B172D6" w:rsidTr="009268C6">
        <w:tc>
          <w:tcPr>
            <w:tcW w:w="6196" w:type="dxa"/>
            <w:tcBorders>
              <w:top w:val="single" w:sz="8" w:space="0" w:color="000000"/>
              <w:left w:val="single" w:sz="8" w:space="0" w:color="000000"/>
              <w:bottom w:val="single" w:sz="8" w:space="0" w:color="000000"/>
              <w:right w:val="single" w:sz="8" w:space="0" w:color="000000"/>
            </w:tcBorders>
            <w:vAlign w:val="center"/>
            <w:hideMark/>
          </w:tcPr>
          <w:p w:rsidR="002439B0" w:rsidRPr="00B172D6" w:rsidRDefault="002439B0" w:rsidP="00B2295F">
            <w:pPr>
              <w:spacing w:after="0" w:line="240" w:lineRule="auto"/>
              <w:ind w:left="100" w:right="100"/>
              <w:rPr>
                <w:rFonts w:ascii="Arial" w:eastAsia="Times New Roman" w:hAnsi="Arial" w:cs="Arial"/>
                <w:sz w:val="18"/>
                <w:szCs w:val="18"/>
                <w:lang w:val="sq-AL"/>
              </w:rPr>
            </w:pPr>
            <w:r w:rsidRPr="00B172D6">
              <w:rPr>
                <w:rFonts w:ascii="Arial" w:eastAsia="Times New Roman" w:hAnsi="Arial" w:cs="Arial"/>
                <w:sz w:val="18"/>
                <w:szCs w:val="18"/>
                <w:lang w:val="sq-AL"/>
              </w:rPr>
              <w:t>Etiketimi dhe shënjimi</w:t>
            </w:r>
          </w:p>
        </w:tc>
        <w:tc>
          <w:tcPr>
            <w:tcW w:w="1100" w:type="dxa"/>
            <w:tcBorders>
              <w:top w:val="single" w:sz="8" w:space="0" w:color="000000"/>
              <w:left w:val="single" w:sz="8" w:space="0" w:color="000000"/>
              <w:bottom w:val="single" w:sz="8" w:space="0" w:color="000000"/>
              <w:right w:val="single" w:sz="8" w:space="0" w:color="000000"/>
            </w:tcBorders>
            <w:vAlign w:val="center"/>
            <w:hideMark/>
          </w:tcPr>
          <w:p w:rsidR="002439B0" w:rsidRPr="00B172D6" w:rsidRDefault="002439B0"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sz w:val="18"/>
                <w:szCs w:val="18"/>
                <w:lang w:val="sq-AL"/>
              </w:rPr>
              <w:t>X</w:t>
            </w:r>
          </w:p>
        </w:tc>
        <w:tc>
          <w:tcPr>
            <w:tcW w:w="1101" w:type="dxa"/>
            <w:tcBorders>
              <w:top w:val="single" w:sz="8" w:space="0" w:color="000000"/>
              <w:left w:val="single" w:sz="8" w:space="0" w:color="000000"/>
              <w:bottom w:val="single" w:sz="8" w:space="0" w:color="000000"/>
              <w:right w:val="single" w:sz="8" w:space="0" w:color="000000"/>
            </w:tcBorders>
            <w:vAlign w:val="center"/>
            <w:hideMark/>
          </w:tcPr>
          <w:p w:rsidR="002439B0" w:rsidRPr="00B172D6" w:rsidRDefault="002439B0"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sz w:val="18"/>
                <w:szCs w:val="18"/>
                <w:lang w:val="sq-AL"/>
              </w:rPr>
              <w:t>X</w:t>
            </w:r>
          </w:p>
        </w:tc>
        <w:tc>
          <w:tcPr>
            <w:tcW w:w="1242" w:type="dxa"/>
            <w:tcBorders>
              <w:top w:val="single" w:sz="8" w:space="0" w:color="000000"/>
              <w:left w:val="single" w:sz="8" w:space="0" w:color="000000"/>
              <w:bottom w:val="single" w:sz="8" w:space="0" w:color="000000"/>
              <w:right w:val="single" w:sz="8" w:space="0" w:color="000000"/>
            </w:tcBorders>
            <w:vAlign w:val="center"/>
            <w:hideMark/>
          </w:tcPr>
          <w:p w:rsidR="002439B0" w:rsidRPr="00B172D6" w:rsidRDefault="002439B0"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sz w:val="18"/>
                <w:szCs w:val="18"/>
                <w:lang w:val="sq-AL"/>
              </w:rPr>
              <w:t>X</w:t>
            </w:r>
          </w:p>
        </w:tc>
      </w:tr>
      <w:tr w:rsidR="00FE56A2" w:rsidRPr="00B172D6" w:rsidTr="009268C6">
        <w:tc>
          <w:tcPr>
            <w:tcW w:w="6196" w:type="dxa"/>
            <w:tcBorders>
              <w:top w:val="single" w:sz="8" w:space="0" w:color="000000"/>
              <w:left w:val="single" w:sz="8" w:space="0" w:color="000000"/>
              <w:bottom w:val="single" w:sz="8" w:space="0" w:color="000000"/>
              <w:right w:val="single" w:sz="8" w:space="0" w:color="000000"/>
            </w:tcBorders>
            <w:vAlign w:val="center"/>
            <w:hideMark/>
          </w:tcPr>
          <w:p w:rsidR="002439B0" w:rsidRPr="00B172D6" w:rsidRDefault="002439B0" w:rsidP="00B2295F">
            <w:pPr>
              <w:spacing w:after="0" w:line="240" w:lineRule="auto"/>
              <w:ind w:left="100" w:right="100"/>
              <w:rPr>
                <w:rFonts w:ascii="Arial" w:eastAsia="Times New Roman" w:hAnsi="Arial" w:cs="Arial"/>
                <w:sz w:val="18"/>
                <w:szCs w:val="18"/>
                <w:lang w:val="sq-AL"/>
              </w:rPr>
            </w:pPr>
            <w:r w:rsidRPr="00B172D6">
              <w:rPr>
                <w:rFonts w:ascii="Arial" w:eastAsia="Times New Roman" w:hAnsi="Arial" w:cs="Arial"/>
                <w:sz w:val="18"/>
                <w:szCs w:val="18"/>
                <w:lang w:val="sq-AL"/>
              </w:rPr>
              <w:t>Dokumenti i transportit të mallrave të rrezikshme dhe dokumentet tjera relevante</w:t>
            </w:r>
          </w:p>
        </w:tc>
        <w:tc>
          <w:tcPr>
            <w:tcW w:w="1100" w:type="dxa"/>
            <w:tcBorders>
              <w:top w:val="single" w:sz="8" w:space="0" w:color="000000"/>
              <w:left w:val="single" w:sz="8" w:space="0" w:color="000000"/>
              <w:bottom w:val="single" w:sz="8" w:space="0" w:color="000000"/>
              <w:right w:val="single" w:sz="8" w:space="0" w:color="000000"/>
            </w:tcBorders>
            <w:vAlign w:val="center"/>
            <w:hideMark/>
          </w:tcPr>
          <w:p w:rsidR="002439B0" w:rsidRPr="00B172D6" w:rsidRDefault="002439B0"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sz w:val="18"/>
                <w:szCs w:val="18"/>
                <w:lang w:val="sq-AL"/>
              </w:rPr>
              <w:t>X</w:t>
            </w:r>
          </w:p>
        </w:tc>
        <w:tc>
          <w:tcPr>
            <w:tcW w:w="1101" w:type="dxa"/>
            <w:tcBorders>
              <w:top w:val="single" w:sz="8" w:space="0" w:color="000000"/>
              <w:left w:val="single" w:sz="8" w:space="0" w:color="000000"/>
              <w:bottom w:val="single" w:sz="8" w:space="0" w:color="000000"/>
              <w:right w:val="single" w:sz="8" w:space="0" w:color="000000"/>
            </w:tcBorders>
            <w:vAlign w:val="center"/>
            <w:hideMark/>
          </w:tcPr>
          <w:p w:rsidR="002439B0" w:rsidRPr="00B172D6" w:rsidRDefault="002439B0"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sz w:val="18"/>
                <w:szCs w:val="18"/>
                <w:lang w:val="sq-AL"/>
              </w:rPr>
              <w:t>X</w:t>
            </w:r>
          </w:p>
        </w:tc>
        <w:tc>
          <w:tcPr>
            <w:tcW w:w="1242" w:type="dxa"/>
            <w:tcBorders>
              <w:top w:val="single" w:sz="8" w:space="0" w:color="000000"/>
              <w:left w:val="single" w:sz="8" w:space="0" w:color="000000"/>
              <w:bottom w:val="single" w:sz="8" w:space="0" w:color="000000"/>
              <w:right w:val="single" w:sz="8" w:space="0" w:color="000000"/>
            </w:tcBorders>
            <w:vAlign w:val="center"/>
            <w:hideMark/>
          </w:tcPr>
          <w:p w:rsidR="002439B0" w:rsidRPr="00B172D6" w:rsidRDefault="002439B0" w:rsidP="00316C33">
            <w:pPr>
              <w:spacing w:after="0" w:line="240" w:lineRule="auto"/>
              <w:ind w:left="100" w:right="100"/>
              <w:rPr>
                <w:rFonts w:ascii="Arial" w:eastAsia="Times New Roman" w:hAnsi="Arial" w:cs="Arial"/>
                <w:sz w:val="18"/>
                <w:szCs w:val="18"/>
                <w:lang w:val="sq-AL"/>
              </w:rPr>
            </w:pPr>
          </w:p>
        </w:tc>
      </w:tr>
      <w:tr w:rsidR="00FE56A2" w:rsidRPr="00B172D6" w:rsidTr="009268C6">
        <w:tc>
          <w:tcPr>
            <w:tcW w:w="6196"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pPr>
              <w:spacing w:after="0" w:line="240" w:lineRule="auto"/>
              <w:ind w:left="100" w:right="100"/>
              <w:rPr>
                <w:rFonts w:ascii="Arial" w:eastAsia="Times New Roman" w:hAnsi="Arial" w:cs="Arial"/>
                <w:sz w:val="18"/>
                <w:szCs w:val="18"/>
                <w:lang w:val="sq-AL"/>
              </w:rPr>
            </w:pPr>
            <w:r w:rsidRPr="00B172D6">
              <w:rPr>
                <w:rFonts w:ascii="Arial" w:eastAsia="Times New Roman" w:hAnsi="Arial" w:cs="Arial"/>
                <w:sz w:val="18"/>
                <w:szCs w:val="18"/>
                <w:lang w:val="sq-AL"/>
              </w:rPr>
              <w:t>Pranimi</w:t>
            </w:r>
            <w:r w:rsidR="00263F15" w:rsidRPr="00B172D6">
              <w:rPr>
                <w:rFonts w:ascii="Arial" w:eastAsia="Times New Roman" w:hAnsi="Arial" w:cs="Arial"/>
                <w:sz w:val="18"/>
                <w:szCs w:val="18"/>
                <w:lang w:val="sq-AL"/>
              </w:rPr>
              <w:t xml:space="preserve"> i </w:t>
            </w:r>
            <w:r w:rsidRPr="00B172D6">
              <w:rPr>
                <w:rFonts w:ascii="Arial" w:eastAsia="Times New Roman" w:hAnsi="Arial" w:cs="Arial"/>
                <w:sz w:val="18"/>
                <w:szCs w:val="18"/>
                <w:lang w:val="sq-AL"/>
              </w:rPr>
              <w:t xml:space="preserve">mallrave të rrezikshme të </w:t>
            </w:r>
            <w:r w:rsidR="00F15028" w:rsidRPr="00B172D6">
              <w:rPr>
                <w:rFonts w:ascii="Arial" w:eastAsia="Times New Roman" w:hAnsi="Arial" w:cs="Arial"/>
                <w:sz w:val="18"/>
                <w:szCs w:val="18"/>
                <w:lang w:val="sq-AL"/>
              </w:rPr>
              <w:t>listuara</w:t>
            </w:r>
            <w:r w:rsidRPr="00B172D6">
              <w:rPr>
                <w:rFonts w:ascii="Arial" w:eastAsia="Times New Roman" w:hAnsi="Arial" w:cs="Arial"/>
                <w:sz w:val="18"/>
                <w:szCs w:val="18"/>
                <w:lang w:val="sq-AL"/>
              </w:rPr>
              <w:t xml:space="preserve"> në Pjesën 1</w:t>
            </w:r>
            <w:r w:rsidR="00B2295F" w:rsidRPr="00B172D6">
              <w:rPr>
                <w:rFonts w:ascii="Arial" w:eastAsia="Times New Roman" w:hAnsi="Arial" w:cs="Arial"/>
                <w:sz w:val="18"/>
                <w:szCs w:val="18"/>
                <w:lang w:val="sq-AL"/>
              </w:rPr>
              <w:t>;</w:t>
            </w:r>
            <w:r w:rsidRPr="00B172D6">
              <w:rPr>
                <w:rFonts w:ascii="Arial" w:eastAsia="Times New Roman" w:hAnsi="Arial" w:cs="Arial"/>
                <w:sz w:val="18"/>
                <w:szCs w:val="18"/>
                <w:lang w:val="sq-AL"/>
              </w:rPr>
              <w:t>2.3</w:t>
            </w:r>
            <w:r w:rsidR="00FE43D3" w:rsidRPr="00B172D6">
              <w:rPr>
                <w:rFonts w:ascii="Arial" w:eastAsia="Times New Roman" w:hAnsi="Arial" w:cs="Arial"/>
                <w:sz w:val="18"/>
                <w:szCs w:val="18"/>
                <w:lang w:val="sq-AL"/>
              </w:rPr>
              <w:t>.2</w:t>
            </w:r>
            <w:r w:rsidR="00F15028" w:rsidRPr="00B172D6">
              <w:rPr>
                <w:rFonts w:ascii="Arial" w:eastAsia="Times New Roman" w:hAnsi="Arial" w:cs="Arial"/>
                <w:sz w:val="18"/>
                <w:szCs w:val="18"/>
                <w:lang w:val="sq-AL"/>
              </w:rPr>
              <w:t xml:space="preserve"> </w:t>
            </w:r>
            <w:r w:rsidR="00B2295F" w:rsidRPr="00B172D6">
              <w:rPr>
                <w:rFonts w:ascii="Arial" w:eastAsia="Times New Roman" w:hAnsi="Arial" w:cs="Arial"/>
                <w:sz w:val="18"/>
                <w:szCs w:val="18"/>
                <w:lang w:val="sq-AL"/>
              </w:rPr>
              <w:t>t</w:t>
            </w:r>
            <w:r w:rsidR="00637733" w:rsidRPr="00B172D6">
              <w:rPr>
                <w:rFonts w:ascii="Arial" w:eastAsia="Times New Roman" w:hAnsi="Arial" w:cs="Arial"/>
                <w:sz w:val="18"/>
                <w:szCs w:val="18"/>
                <w:lang w:val="sq-AL"/>
              </w:rPr>
              <w:t>ë</w:t>
            </w:r>
            <w:r w:rsidR="00B2295F" w:rsidRPr="00B172D6">
              <w:rPr>
                <w:rFonts w:ascii="Arial" w:eastAsia="Times New Roman" w:hAnsi="Arial" w:cs="Arial"/>
                <w:sz w:val="18"/>
                <w:szCs w:val="18"/>
                <w:lang w:val="sq-AL"/>
              </w:rPr>
              <w:t xml:space="preserve"> </w:t>
            </w:r>
            <w:r w:rsidR="00F15028" w:rsidRPr="00B172D6">
              <w:rPr>
                <w:rFonts w:ascii="Arial" w:eastAsia="Times New Roman" w:hAnsi="Arial" w:cs="Arial"/>
                <w:sz w:val="18"/>
                <w:szCs w:val="18"/>
                <w:lang w:val="sq-AL"/>
              </w:rPr>
              <w:t>I</w:t>
            </w:r>
            <w:r w:rsidR="00B2295F" w:rsidRPr="00B172D6">
              <w:rPr>
                <w:rFonts w:ascii="Arial" w:eastAsia="Times New Roman" w:hAnsi="Arial" w:cs="Arial"/>
                <w:sz w:val="18"/>
                <w:szCs w:val="18"/>
                <w:lang w:val="sq-AL"/>
              </w:rPr>
              <w:t>T</w:t>
            </w:r>
          </w:p>
        </w:tc>
        <w:tc>
          <w:tcPr>
            <w:tcW w:w="1100"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sz w:val="18"/>
                <w:szCs w:val="18"/>
                <w:lang w:val="sq-AL"/>
              </w:rPr>
              <w:t>X</w:t>
            </w:r>
          </w:p>
        </w:tc>
        <w:tc>
          <w:tcPr>
            <w:tcW w:w="1101"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rsidP="00316C33">
            <w:pPr>
              <w:spacing w:after="0" w:line="240" w:lineRule="auto"/>
              <w:ind w:left="100" w:right="100"/>
              <w:rPr>
                <w:rFonts w:ascii="Arial" w:eastAsia="Times New Roman" w:hAnsi="Arial" w:cs="Arial"/>
                <w:sz w:val="18"/>
                <w:szCs w:val="18"/>
                <w:lang w:val="sq-AL"/>
              </w:rPr>
            </w:pPr>
          </w:p>
        </w:tc>
        <w:tc>
          <w:tcPr>
            <w:tcW w:w="1242"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rsidP="00316C33">
            <w:pPr>
              <w:spacing w:after="0" w:line="240" w:lineRule="auto"/>
              <w:ind w:left="100" w:right="100"/>
              <w:rPr>
                <w:rFonts w:ascii="Arial" w:eastAsia="Times New Roman" w:hAnsi="Arial" w:cs="Arial"/>
                <w:sz w:val="18"/>
                <w:szCs w:val="18"/>
                <w:lang w:val="sq-AL"/>
              </w:rPr>
            </w:pPr>
          </w:p>
        </w:tc>
      </w:tr>
      <w:tr w:rsidR="00FE56A2" w:rsidRPr="00B172D6" w:rsidTr="009268C6">
        <w:tc>
          <w:tcPr>
            <w:tcW w:w="6196"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rsidP="00B2295F">
            <w:pPr>
              <w:spacing w:after="0" w:line="240" w:lineRule="auto"/>
              <w:ind w:left="100" w:right="100"/>
              <w:rPr>
                <w:rFonts w:ascii="Arial" w:eastAsia="Times New Roman" w:hAnsi="Arial" w:cs="Arial"/>
                <w:sz w:val="18"/>
                <w:szCs w:val="18"/>
                <w:lang w:val="sq-AL"/>
              </w:rPr>
            </w:pPr>
            <w:r w:rsidRPr="00B172D6">
              <w:rPr>
                <w:rFonts w:ascii="Arial" w:eastAsia="Times New Roman" w:hAnsi="Arial" w:cs="Arial"/>
                <w:sz w:val="18"/>
                <w:szCs w:val="18"/>
                <w:lang w:val="sq-AL"/>
              </w:rPr>
              <w:t>Njohja e mallrave të rrezikshme</w:t>
            </w:r>
            <w:r w:rsidR="00B2295F" w:rsidRPr="00B172D6">
              <w:rPr>
                <w:rFonts w:ascii="Arial" w:eastAsia="Times New Roman" w:hAnsi="Arial" w:cs="Arial"/>
                <w:sz w:val="18"/>
                <w:szCs w:val="18"/>
                <w:lang w:val="sq-AL"/>
              </w:rPr>
              <w:t xml:space="preserve"> të padeklaruara</w:t>
            </w:r>
          </w:p>
        </w:tc>
        <w:tc>
          <w:tcPr>
            <w:tcW w:w="1100"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sz w:val="18"/>
                <w:szCs w:val="18"/>
                <w:lang w:val="sq-AL"/>
              </w:rPr>
              <w:t>X</w:t>
            </w:r>
          </w:p>
        </w:tc>
        <w:tc>
          <w:tcPr>
            <w:tcW w:w="1101"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sz w:val="18"/>
                <w:szCs w:val="18"/>
                <w:lang w:val="sq-AL"/>
              </w:rPr>
              <w:t>X</w:t>
            </w:r>
          </w:p>
        </w:tc>
        <w:tc>
          <w:tcPr>
            <w:tcW w:w="1242"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sz w:val="18"/>
                <w:szCs w:val="18"/>
                <w:lang w:val="sq-AL"/>
              </w:rPr>
              <w:t>X</w:t>
            </w:r>
          </w:p>
        </w:tc>
      </w:tr>
      <w:tr w:rsidR="00FE56A2" w:rsidRPr="00B172D6" w:rsidTr="009268C6">
        <w:tc>
          <w:tcPr>
            <w:tcW w:w="6196"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B2295F">
            <w:pPr>
              <w:spacing w:after="0" w:line="240" w:lineRule="auto"/>
              <w:ind w:left="100" w:right="100"/>
              <w:rPr>
                <w:rFonts w:ascii="Arial" w:eastAsia="Times New Roman" w:hAnsi="Arial" w:cs="Arial"/>
                <w:sz w:val="18"/>
                <w:szCs w:val="18"/>
                <w:lang w:val="sq-AL"/>
              </w:rPr>
            </w:pPr>
            <w:r w:rsidRPr="00B172D6">
              <w:rPr>
                <w:rFonts w:ascii="Arial" w:eastAsia="Times New Roman" w:hAnsi="Arial" w:cs="Arial"/>
                <w:sz w:val="18"/>
                <w:szCs w:val="18"/>
                <w:lang w:val="sq-AL"/>
              </w:rPr>
              <w:t xml:space="preserve">Procedurat e </w:t>
            </w:r>
            <w:r w:rsidR="00F15028" w:rsidRPr="00B172D6">
              <w:rPr>
                <w:rFonts w:ascii="Arial" w:eastAsia="Times New Roman" w:hAnsi="Arial" w:cs="Arial"/>
                <w:sz w:val="18"/>
                <w:szCs w:val="18"/>
                <w:lang w:val="sq-AL"/>
              </w:rPr>
              <w:t>deponimit</w:t>
            </w:r>
            <w:r w:rsidRPr="00B172D6">
              <w:rPr>
                <w:rFonts w:ascii="Arial" w:eastAsia="Times New Roman" w:hAnsi="Arial" w:cs="Arial"/>
                <w:sz w:val="18"/>
                <w:szCs w:val="18"/>
                <w:lang w:val="sq-AL"/>
              </w:rPr>
              <w:t xml:space="preserve"> dhe ngarkimit</w:t>
            </w:r>
          </w:p>
        </w:tc>
        <w:tc>
          <w:tcPr>
            <w:tcW w:w="1100"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rsidP="00316C33">
            <w:pPr>
              <w:spacing w:after="0" w:line="240" w:lineRule="auto"/>
              <w:ind w:left="100" w:right="100"/>
              <w:rPr>
                <w:rFonts w:ascii="Arial" w:eastAsia="Times New Roman" w:hAnsi="Arial" w:cs="Arial"/>
                <w:sz w:val="18"/>
                <w:szCs w:val="18"/>
                <w:lang w:val="sq-AL"/>
              </w:rPr>
            </w:pPr>
          </w:p>
        </w:tc>
        <w:tc>
          <w:tcPr>
            <w:tcW w:w="1101"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rsidP="00316C33">
            <w:pPr>
              <w:spacing w:after="0" w:line="240" w:lineRule="auto"/>
              <w:ind w:left="100" w:right="100"/>
              <w:rPr>
                <w:rFonts w:ascii="Arial" w:eastAsia="Times New Roman" w:hAnsi="Arial" w:cs="Arial"/>
                <w:sz w:val="18"/>
                <w:szCs w:val="18"/>
                <w:lang w:val="sq-AL"/>
              </w:rPr>
            </w:pPr>
          </w:p>
        </w:tc>
        <w:tc>
          <w:tcPr>
            <w:tcW w:w="1242"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sz w:val="18"/>
                <w:szCs w:val="18"/>
                <w:lang w:val="sq-AL"/>
              </w:rPr>
              <w:t>X</w:t>
            </w:r>
          </w:p>
        </w:tc>
      </w:tr>
      <w:tr w:rsidR="00FE56A2" w:rsidRPr="00B172D6" w:rsidTr="009268C6">
        <w:tc>
          <w:tcPr>
            <w:tcW w:w="6196"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rsidP="00316C33">
            <w:pPr>
              <w:spacing w:after="0" w:line="240" w:lineRule="auto"/>
              <w:ind w:left="100" w:right="100"/>
              <w:rPr>
                <w:rFonts w:ascii="Arial" w:eastAsia="Times New Roman" w:hAnsi="Arial" w:cs="Arial"/>
                <w:sz w:val="18"/>
                <w:szCs w:val="18"/>
                <w:lang w:val="sq-AL"/>
              </w:rPr>
            </w:pPr>
            <w:r w:rsidRPr="00B172D6">
              <w:rPr>
                <w:rFonts w:ascii="Arial" w:eastAsia="Times New Roman" w:hAnsi="Arial" w:cs="Arial"/>
                <w:sz w:val="18"/>
                <w:szCs w:val="18"/>
                <w:lang w:val="sq-AL"/>
              </w:rPr>
              <w:t>Dispoz</w:t>
            </w:r>
            <w:r w:rsidR="00B2295F" w:rsidRPr="00B172D6">
              <w:rPr>
                <w:rFonts w:ascii="Arial" w:eastAsia="Times New Roman" w:hAnsi="Arial" w:cs="Arial"/>
                <w:sz w:val="18"/>
                <w:szCs w:val="18"/>
                <w:lang w:val="sq-AL"/>
              </w:rPr>
              <w:t xml:space="preserve">itat për </w:t>
            </w:r>
            <w:r w:rsidR="00324D14" w:rsidRPr="00B172D6">
              <w:rPr>
                <w:rFonts w:ascii="Arial" w:eastAsia="Times New Roman" w:hAnsi="Arial" w:cs="Arial"/>
                <w:sz w:val="18"/>
                <w:szCs w:val="18"/>
                <w:lang w:val="sq-AL"/>
              </w:rPr>
              <w:t>udhëtar</w:t>
            </w:r>
            <w:r w:rsidR="00B2295F" w:rsidRPr="00B172D6">
              <w:rPr>
                <w:rFonts w:ascii="Arial" w:eastAsia="Times New Roman" w:hAnsi="Arial" w:cs="Arial"/>
                <w:sz w:val="18"/>
                <w:szCs w:val="18"/>
                <w:lang w:val="sq-AL"/>
              </w:rPr>
              <w:t>ë</w:t>
            </w:r>
            <w:r w:rsidR="00F15028" w:rsidRPr="00B172D6">
              <w:rPr>
                <w:rFonts w:ascii="Arial" w:eastAsia="Times New Roman" w:hAnsi="Arial" w:cs="Arial"/>
                <w:sz w:val="18"/>
                <w:szCs w:val="18"/>
                <w:lang w:val="sq-AL"/>
              </w:rPr>
              <w:t>t</w:t>
            </w:r>
            <w:r w:rsidR="00B2295F" w:rsidRPr="00B172D6">
              <w:rPr>
                <w:rFonts w:ascii="Arial" w:eastAsia="Times New Roman" w:hAnsi="Arial" w:cs="Arial"/>
                <w:sz w:val="18"/>
                <w:szCs w:val="18"/>
                <w:lang w:val="sq-AL"/>
              </w:rPr>
              <w:t xml:space="preserve"> dhe ekuipazh</w:t>
            </w:r>
            <w:r w:rsidR="00F15028" w:rsidRPr="00B172D6">
              <w:rPr>
                <w:rFonts w:ascii="Arial" w:eastAsia="Times New Roman" w:hAnsi="Arial" w:cs="Arial"/>
                <w:sz w:val="18"/>
                <w:szCs w:val="18"/>
                <w:lang w:val="sq-AL"/>
              </w:rPr>
              <w:t>in</w:t>
            </w:r>
          </w:p>
        </w:tc>
        <w:tc>
          <w:tcPr>
            <w:tcW w:w="1100"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sz w:val="18"/>
                <w:szCs w:val="18"/>
                <w:lang w:val="sq-AL"/>
              </w:rPr>
              <w:t>X</w:t>
            </w:r>
          </w:p>
        </w:tc>
        <w:tc>
          <w:tcPr>
            <w:tcW w:w="1101"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sz w:val="18"/>
                <w:szCs w:val="18"/>
                <w:lang w:val="sq-AL"/>
              </w:rPr>
              <w:t>X</w:t>
            </w:r>
          </w:p>
        </w:tc>
        <w:tc>
          <w:tcPr>
            <w:tcW w:w="1242"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sz w:val="18"/>
                <w:szCs w:val="18"/>
                <w:lang w:val="sq-AL"/>
              </w:rPr>
              <w:t>X</w:t>
            </w:r>
          </w:p>
        </w:tc>
      </w:tr>
      <w:tr w:rsidR="00FE56A2" w:rsidRPr="00B172D6" w:rsidTr="009268C6">
        <w:tc>
          <w:tcPr>
            <w:tcW w:w="6196"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pPr>
              <w:spacing w:after="0" w:line="240" w:lineRule="auto"/>
              <w:ind w:left="100" w:right="100"/>
              <w:rPr>
                <w:rFonts w:ascii="Arial" w:eastAsia="Times New Roman" w:hAnsi="Arial" w:cs="Arial"/>
                <w:sz w:val="18"/>
                <w:szCs w:val="18"/>
                <w:lang w:val="sq-AL"/>
              </w:rPr>
            </w:pPr>
            <w:r w:rsidRPr="00B172D6">
              <w:rPr>
                <w:rFonts w:ascii="Arial" w:eastAsia="Times New Roman" w:hAnsi="Arial" w:cs="Arial"/>
                <w:sz w:val="18"/>
                <w:szCs w:val="18"/>
                <w:lang w:val="sq-AL"/>
              </w:rPr>
              <w:t xml:space="preserve">Procedurat </w:t>
            </w:r>
            <w:r w:rsidR="00F15028" w:rsidRPr="00B172D6">
              <w:rPr>
                <w:rFonts w:ascii="Arial" w:eastAsia="Times New Roman" w:hAnsi="Arial" w:cs="Arial"/>
                <w:sz w:val="18"/>
                <w:szCs w:val="18"/>
                <w:lang w:val="sq-AL"/>
              </w:rPr>
              <w:t>për</w:t>
            </w:r>
            <w:r w:rsidRPr="00B172D6">
              <w:rPr>
                <w:rFonts w:ascii="Arial" w:eastAsia="Times New Roman" w:hAnsi="Arial" w:cs="Arial"/>
                <w:sz w:val="18"/>
                <w:szCs w:val="18"/>
                <w:lang w:val="sq-AL"/>
              </w:rPr>
              <w:t xml:space="preserve"> </w:t>
            </w:r>
            <w:r w:rsidR="00F15028" w:rsidRPr="00B172D6">
              <w:rPr>
                <w:rFonts w:ascii="Arial" w:eastAsia="Times New Roman" w:hAnsi="Arial" w:cs="Arial"/>
                <w:sz w:val="18"/>
                <w:szCs w:val="18"/>
                <w:lang w:val="sq-AL"/>
              </w:rPr>
              <w:t xml:space="preserve">rastet </w:t>
            </w:r>
            <w:r w:rsidRPr="00B172D6">
              <w:rPr>
                <w:rFonts w:ascii="Arial" w:eastAsia="Times New Roman" w:hAnsi="Arial" w:cs="Arial"/>
                <w:sz w:val="18"/>
                <w:szCs w:val="18"/>
                <w:lang w:val="sq-AL"/>
              </w:rPr>
              <w:t>emergjen</w:t>
            </w:r>
            <w:r w:rsidR="00F15028" w:rsidRPr="00B172D6">
              <w:rPr>
                <w:rFonts w:ascii="Arial" w:eastAsia="Times New Roman" w:hAnsi="Arial" w:cs="Arial"/>
                <w:sz w:val="18"/>
                <w:szCs w:val="18"/>
                <w:lang w:val="sq-AL"/>
              </w:rPr>
              <w:t>te</w:t>
            </w:r>
          </w:p>
        </w:tc>
        <w:tc>
          <w:tcPr>
            <w:tcW w:w="1100"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sz w:val="18"/>
                <w:szCs w:val="18"/>
                <w:lang w:val="sq-AL"/>
              </w:rPr>
              <w:t>X</w:t>
            </w:r>
          </w:p>
        </w:tc>
        <w:tc>
          <w:tcPr>
            <w:tcW w:w="1101"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sz w:val="18"/>
                <w:szCs w:val="18"/>
                <w:lang w:val="sq-AL"/>
              </w:rPr>
              <w:t>X</w:t>
            </w:r>
          </w:p>
        </w:tc>
        <w:tc>
          <w:tcPr>
            <w:tcW w:w="1242" w:type="dxa"/>
            <w:tcBorders>
              <w:top w:val="single" w:sz="8" w:space="0" w:color="000000"/>
              <w:left w:val="single" w:sz="8" w:space="0" w:color="000000"/>
              <w:bottom w:val="single" w:sz="8" w:space="0" w:color="000000"/>
              <w:right w:val="single" w:sz="8" w:space="0" w:color="000000"/>
            </w:tcBorders>
            <w:vAlign w:val="center"/>
            <w:hideMark/>
          </w:tcPr>
          <w:p w:rsidR="00FB1BA7" w:rsidRPr="00B172D6" w:rsidRDefault="00FB1BA7" w:rsidP="00316C33">
            <w:pPr>
              <w:spacing w:after="0" w:line="240" w:lineRule="auto"/>
              <w:ind w:left="100" w:right="100"/>
              <w:jc w:val="center"/>
              <w:rPr>
                <w:rFonts w:ascii="Arial" w:eastAsia="Times New Roman" w:hAnsi="Arial" w:cs="Arial"/>
                <w:sz w:val="18"/>
                <w:szCs w:val="18"/>
                <w:lang w:val="sq-AL"/>
              </w:rPr>
            </w:pPr>
            <w:r w:rsidRPr="00B172D6">
              <w:rPr>
                <w:rFonts w:ascii="Arial" w:eastAsia="Times New Roman" w:hAnsi="Arial" w:cs="Arial"/>
                <w:sz w:val="18"/>
                <w:szCs w:val="18"/>
                <w:lang w:val="sq-AL"/>
              </w:rPr>
              <w:t>X</w:t>
            </w:r>
          </w:p>
        </w:tc>
      </w:tr>
    </w:tbl>
    <w:p w:rsidR="00FB1BA7" w:rsidRPr="00B172D6" w:rsidRDefault="00FB1BA7" w:rsidP="00316C33">
      <w:pPr>
        <w:spacing w:after="0" w:line="240" w:lineRule="auto"/>
        <w:jc w:val="both"/>
        <w:rPr>
          <w:rFonts w:ascii="Arial" w:eastAsia="Times New Roman" w:hAnsi="Arial" w:cs="Arial"/>
          <w:color w:val="000000"/>
          <w:sz w:val="20"/>
          <w:szCs w:val="20"/>
          <w:lang w:val="sq-AL"/>
        </w:rPr>
      </w:pPr>
      <w:r w:rsidRPr="00B172D6">
        <w:rPr>
          <w:rFonts w:ascii="Arial Narrow" w:eastAsia="Times New Roman" w:hAnsi="Arial Narrow" w:cs="Arial"/>
          <w:i/>
          <w:iCs/>
          <w:color w:val="000000"/>
          <w:sz w:val="20"/>
          <w:szCs w:val="20"/>
          <w:lang w:val="sq-AL"/>
        </w:rPr>
        <w:t> </w:t>
      </w:r>
    </w:p>
    <w:p w:rsidR="00E65FBE" w:rsidRPr="00B172D6" w:rsidRDefault="00E65FBE" w:rsidP="00E65FBE">
      <w:pPr>
        <w:spacing w:after="0" w:line="240" w:lineRule="auto"/>
        <w:rPr>
          <w:rFonts w:ascii="Arial" w:eastAsia="Times New Roman" w:hAnsi="Arial" w:cs="Arial"/>
          <w:color w:val="000000"/>
          <w:sz w:val="20"/>
          <w:szCs w:val="20"/>
          <w:lang w:val="sq-AL"/>
        </w:rPr>
      </w:pPr>
      <w:r w:rsidRPr="00B172D6">
        <w:rPr>
          <w:rFonts w:ascii="Arial" w:eastAsia="Times New Roman" w:hAnsi="Arial" w:cs="Arial"/>
          <w:color w:val="000000"/>
          <w:sz w:val="20"/>
          <w:szCs w:val="20"/>
          <w:lang w:val="sq-AL"/>
        </w:rPr>
        <w:t>KATEGORIA</w:t>
      </w:r>
    </w:p>
    <w:p w:rsidR="006B0DAF" w:rsidRPr="00B172D6" w:rsidRDefault="006B0DAF" w:rsidP="00316C33">
      <w:pPr>
        <w:spacing w:after="0" w:line="240" w:lineRule="auto"/>
        <w:rPr>
          <w:rFonts w:ascii="Arial" w:eastAsia="Times New Roman" w:hAnsi="Arial" w:cs="Arial"/>
          <w:color w:val="000000"/>
          <w:sz w:val="20"/>
          <w:szCs w:val="20"/>
          <w:lang w:val="sq-AL"/>
        </w:rPr>
      </w:pPr>
    </w:p>
    <w:p w:rsidR="00B2295F" w:rsidRPr="00B172D6" w:rsidRDefault="00F15028" w:rsidP="00D63AD2">
      <w:pPr>
        <w:numPr>
          <w:ilvl w:val="0"/>
          <w:numId w:val="7"/>
        </w:numPr>
        <w:spacing w:after="0" w:line="240" w:lineRule="auto"/>
        <w:ind w:left="714" w:hanging="357"/>
        <w:jc w:val="both"/>
        <w:rPr>
          <w:rFonts w:ascii="Arial" w:eastAsia="Times New Roman" w:hAnsi="Arial" w:cs="Arial"/>
          <w:color w:val="000000"/>
          <w:sz w:val="20"/>
          <w:szCs w:val="20"/>
          <w:lang w:val="sq-AL"/>
        </w:rPr>
      </w:pPr>
      <w:r w:rsidRPr="00B172D6">
        <w:rPr>
          <w:rFonts w:ascii="Arial" w:eastAsia="Times New Roman" w:hAnsi="Arial" w:cs="Arial"/>
          <w:color w:val="000000"/>
          <w:sz w:val="20"/>
          <w:szCs w:val="20"/>
          <w:lang w:val="sq-AL"/>
        </w:rPr>
        <w:t xml:space="preserve">Personeli </w:t>
      </w:r>
      <w:r w:rsidR="00263F15" w:rsidRPr="00B172D6">
        <w:rPr>
          <w:rFonts w:ascii="Arial" w:eastAsia="Times New Roman" w:hAnsi="Arial" w:cs="Arial"/>
          <w:color w:val="000000"/>
          <w:sz w:val="20"/>
          <w:szCs w:val="20"/>
          <w:lang w:val="sq-AL"/>
        </w:rPr>
        <w:t xml:space="preserve">i </w:t>
      </w:r>
      <w:r w:rsidR="00B2295F" w:rsidRPr="00B172D6">
        <w:rPr>
          <w:rFonts w:ascii="Arial" w:eastAsia="Times New Roman" w:hAnsi="Arial" w:cs="Arial"/>
          <w:color w:val="000000"/>
          <w:sz w:val="20"/>
          <w:szCs w:val="20"/>
          <w:lang w:val="sq-AL"/>
        </w:rPr>
        <w:t>operator</w:t>
      </w:r>
      <w:r w:rsidR="00637733" w:rsidRPr="00B172D6">
        <w:rPr>
          <w:rFonts w:ascii="Arial" w:eastAsia="Times New Roman" w:hAnsi="Arial" w:cs="Arial"/>
          <w:color w:val="000000"/>
          <w:sz w:val="20"/>
          <w:szCs w:val="20"/>
          <w:lang w:val="sq-AL"/>
        </w:rPr>
        <w:t>ë</w:t>
      </w:r>
      <w:r w:rsidR="00B2295F" w:rsidRPr="00B172D6">
        <w:rPr>
          <w:rFonts w:ascii="Arial" w:eastAsia="Times New Roman" w:hAnsi="Arial" w:cs="Arial"/>
          <w:color w:val="000000"/>
          <w:sz w:val="20"/>
          <w:szCs w:val="20"/>
          <w:lang w:val="sq-AL"/>
        </w:rPr>
        <w:t>ve t</w:t>
      </w:r>
      <w:r w:rsidR="00637733" w:rsidRPr="00B172D6">
        <w:rPr>
          <w:rFonts w:ascii="Arial" w:eastAsia="Times New Roman" w:hAnsi="Arial" w:cs="Arial"/>
          <w:color w:val="000000"/>
          <w:sz w:val="20"/>
          <w:szCs w:val="20"/>
          <w:lang w:val="sq-AL"/>
        </w:rPr>
        <w:t>ë</w:t>
      </w:r>
      <w:r w:rsidR="00B2295F" w:rsidRPr="00B172D6">
        <w:rPr>
          <w:rFonts w:ascii="Arial" w:eastAsia="Times New Roman" w:hAnsi="Arial" w:cs="Arial"/>
          <w:color w:val="000000"/>
          <w:sz w:val="20"/>
          <w:szCs w:val="20"/>
          <w:lang w:val="sq-AL"/>
        </w:rPr>
        <w:t xml:space="preserve"> </w:t>
      </w:r>
      <w:r w:rsidR="00832AEC" w:rsidRPr="00B172D6">
        <w:rPr>
          <w:rFonts w:ascii="Arial" w:eastAsia="Times New Roman" w:hAnsi="Arial" w:cs="Arial"/>
          <w:color w:val="000000"/>
          <w:sz w:val="20"/>
          <w:szCs w:val="20"/>
          <w:lang w:val="sq-AL"/>
        </w:rPr>
        <w:t>emëruar</w:t>
      </w:r>
      <w:r w:rsidR="00B2295F" w:rsidRPr="00B172D6">
        <w:rPr>
          <w:rFonts w:ascii="Arial" w:eastAsia="Times New Roman" w:hAnsi="Arial" w:cs="Arial"/>
          <w:color w:val="000000"/>
          <w:sz w:val="20"/>
          <w:szCs w:val="20"/>
          <w:lang w:val="sq-AL"/>
        </w:rPr>
        <w:t xml:space="preserve"> postar </w:t>
      </w:r>
      <w:r w:rsidR="004A2B5A" w:rsidRPr="00B172D6">
        <w:rPr>
          <w:rFonts w:ascii="Arial" w:eastAsia="Times New Roman" w:hAnsi="Arial" w:cs="Arial"/>
          <w:color w:val="000000"/>
          <w:sz w:val="20"/>
          <w:szCs w:val="20"/>
          <w:lang w:val="sq-AL"/>
        </w:rPr>
        <w:t>i</w:t>
      </w:r>
      <w:r w:rsidR="00B2295F" w:rsidRPr="00B172D6">
        <w:rPr>
          <w:rFonts w:ascii="Arial" w:eastAsia="Times New Roman" w:hAnsi="Arial" w:cs="Arial"/>
          <w:color w:val="000000"/>
          <w:sz w:val="20"/>
          <w:szCs w:val="20"/>
          <w:lang w:val="sq-AL"/>
        </w:rPr>
        <w:t xml:space="preserve"> p</w:t>
      </w:r>
      <w:r w:rsidR="00637733" w:rsidRPr="00B172D6">
        <w:rPr>
          <w:rFonts w:ascii="Arial" w:eastAsia="Times New Roman" w:hAnsi="Arial" w:cs="Arial"/>
          <w:color w:val="000000"/>
          <w:sz w:val="20"/>
          <w:szCs w:val="20"/>
          <w:lang w:val="sq-AL"/>
        </w:rPr>
        <w:t>ë</w:t>
      </w:r>
      <w:r w:rsidR="00B2295F" w:rsidRPr="00B172D6">
        <w:rPr>
          <w:rFonts w:ascii="Arial" w:eastAsia="Times New Roman" w:hAnsi="Arial" w:cs="Arial"/>
          <w:color w:val="000000"/>
          <w:sz w:val="20"/>
          <w:szCs w:val="20"/>
          <w:lang w:val="sq-AL"/>
        </w:rPr>
        <w:t>rfshir</w:t>
      </w:r>
      <w:r w:rsidR="00637733" w:rsidRPr="00B172D6">
        <w:rPr>
          <w:rFonts w:ascii="Arial" w:eastAsia="Times New Roman" w:hAnsi="Arial" w:cs="Arial"/>
          <w:color w:val="000000"/>
          <w:sz w:val="20"/>
          <w:szCs w:val="20"/>
          <w:lang w:val="sq-AL"/>
        </w:rPr>
        <w:t>ë</w:t>
      </w:r>
      <w:r w:rsidR="00B2295F" w:rsidRPr="00B172D6">
        <w:rPr>
          <w:rFonts w:ascii="Arial" w:eastAsia="Times New Roman" w:hAnsi="Arial" w:cs="Arial"/>
          <w:color w:val="000000"/>
          <w:sz w:val="20"/>
          <w:szCs w:val="20"/>
          <w:lang w:val="sq-AL"/>
        </w:rPr>
        <w:t xml:space="preserve"> n</w:t>
      </w:r>
      <w:r w:rsidR="00637733" w:rsidRPr="00B172D6">
        <w:rPr>
          <w:rFonts w:ascii="Arial" w:eastAsia="Times New Roman" w:hAnsi="Arial" w:cs="Arial"/>
          <w:color w:val="000000"/>
          <w:sz w:val="20"/>
          <w:szCs w:val="20"/>
          <w:lang w:val="sq-AL"/>
        </w:rPr>
        <w:t>ë</w:t>
      </w:r>
      <w:r w:rsidR="00B2295F" w:rsidRPr="00B172D6">
        <w:rPr>
          <w:rFonts w:ascii="Arial" w:eastAsia="Times New Roman" w:hAnsi="Arial" w:cs="Arial"/>
          <w:color w:val="000000"/>
          <w:sz w:val="20"/>
          <w:szCs w:val="20"/>
          <w:lang w:val="sq-AL"/>
        </w:rPr>
        <w:t xml:space="preserve"> pranimin e post</w:t>
      </w:r>
      <w:r w:rsidR="00637733" w:rsidRPr="00B172D6">
        <w:rPr>
          <w:rFonts w:ascii="Arial" w:eastAsia="Times New Roman" w:hAnsi="Arial" w:cs="Arial"/>
          <w:color w:val="000000"/>
          <w:sz w:val="20"/>
          <w:szCs w:val="20"/>
          <w:lang w:val="sq-AL"/>
        </w:rPr>
        <w:t>ë</w:t>
      </w:r>
      <w:r w:rsidR="00B2295F" w:rsidRPr="00B172D6">
        <w:rPr>
          <w:rFonts w:ascii="Arial" w:eastAsia="Times New Roman" w:hAnsi="Arial" w:cs="Arial"/>
          <w:color w:val="000000"/>
          <w:sz w:val="20"/>
          <w:szCs w:val="20"/>
          <w:lang w:val="sq-AL"/>
        </w:rPr>
        <w:t>s q</w:t>
      </w:r>
      <w:r w:rsidR="00637733" w:rsidRPr="00B172D6">
        <w:rPr>
          <w:rFonts w:ascii="Arial" w:eastAsia="Times New Roman" w:hAnsi="Arial" w:cs="Arial"/>
          <w:color w:val="000000"/>
          <w:sz w:val="20"/>
          <w:szCs w:val="20"/>
          <w:lang w:val="sq-AL"/>
        </w:rPr>
        <w:t>ë</w:t>
      </w:r>
      <w:r w:rsidR="00B2295F" w:rsidRPr="00B172D6">
        <w:rPr>
          <w:rFonts w:ascii="Arial" w:eastAsia="Times New Roman" w:hAnsi="Arial" w:cs="Arial"/>
          <w:color w:val="000000"/>
          <w:sz w:val="20"/>
          <w:szCs w:val="20"/>
          <w:lang w:val="sq-AL"/>
        </w:rPr>
        <w:t xml:space="preserve"> p</w:t>
      </w:r>
      <w:r w:rsidR="00637733" w:rsidRPr="00B172D6">
        <w:rPr>
          <w:rFonts w:ascii="Arial" w:eastAsia="Times New Roman" w:hAnsi="Arial" w:cs="Arial"/>
          <w:color w:val="000000"/>
          <w:sz w:val="20"/>
          <w:szCs w:val="20"/>
          <w:lang w:val="sq-AL"/>
        </w:rPr>
        <w:t>ë</w:t>
      </w:r>
      <w:r w:rsidR="00B2295F" w:rsidRPr="00B172D6">
        <w:rPr>
          <w:rFonts w:ascii="Arial" w:eastAsia="Times New Roman" w:hAnsi="Arial" w:cs="Arial"/>
          <w:color w:val="000000"/>
          <w:sz w:val="20"/>
          <w:szCs w:val="20"/>
          <w:lang w:val="sq-AL"/>
        </w:rPr>
        <w:t>rmban mallra t</w:t>
      </w:r>
      <w:r w:rsidR="00637733" w:rsidRPr="00B172D6">
        <w:rPr>
          <w:rFonts w:ascii="Arial" w:eastAsia="Times New Roman" w:hAnsi="Arial" w:cs="Arial"/>
          <w:color w:val="000000"/>
          <w:sz w:val="20"/>
          <w:szCs w:val="20"/>
          <w:lang w:val="sq-AL"/>
        </w:rPr>
        <w:t>ë</w:t>
      </w:r>
      <w:r w:rsidR="00B2295F" w:rsidRPr="00B172D6">
        <w:rPr>
          <w:rFonts w:ascii="Arial" w:eastAsia="Times New Roman" w:hAnsi="Arial" w:cs="Arial"/>
          <w:color w:val="000000"/>
          <w:sz w:val="20"/>
          <w:szCs w:val="20"/>
          <w:lang w:val="sq-AL"/>
        </w:rPr>
        <w:t xml:space="preserve"> rrezikshm</w:t>
      </w:r>
      <w:r w:rsidR="006B0DAF" w:rsidRPr="00B172D6">
        <w:rPr>
          <w:rFonts w:ascii="Arial" w:eastAsia="Times New Roman" w:hAnsi="Arial" w:cs="Arial"/>
          <w:color w:val="000000"/>
          <w:sz w:val="20"/>
          <w:szCs w:val="20"/>
          <w:lang w:val="sq-AL"/>
        </w:rPr>
        <w:t>e</w:t>
      </w:r>
    </w:p>
    <w:p w:rsidR="00B2295F" w:rsidRPr="00B172D6" w:rsidRDefault="00F15028" w:rsidP="00D63AD2">
      <w:pPr>
        <w:numPr>
          <w:ilvl w:val="0"/>
          <w:numId w:val="7"/>
        </w:numPr>
        <w:spacing w:after="0" w:line="240" w:lineRule="auto"/>
        <w:ind w:left="714" w:hanging="357"/>
        <w:jc w:val="both"/>
        <w:rPr>
          <w:rFonts w:ascii="Arial" w:eastAsia="Times New Roman" w:hAnsi="Arial" w:cs="Arial"/>
          <w:color w:val="000000"/>
          <w:sz w:val="20"/>
          <w:szCs w:val="20"/>
          <w:lang w:val="sq-AL"/>
        </w:rPr>
      </w:pPr>
      <w:r w:rsidRPr="00B172D6">
        <w:rPr>
          <w:rFonts w:ascii="Arial" w:eastAsia="Times New Roman" w:hAnsi="Arial" w:cs="Arial"/>
          <w:color w:val="000000"/>
          <w:sz w:val="20"/>
          <w:szCs w:val="20"/>
          <w:lang w:val="sq-AL"/>
        </w:rPr>
        <w:lastRenderedPageBreak/>
        <w:t>Personeli</w:t>
      </w:r>
      <w:r w:rsidRPr="00B172D6" w:rsidDel="00F15028">
        <w:rPr>
          <w:rFonts w:ascii="Arial" w:eastAsia="Times New Roman" w:hAnsi="Arial" w:cs="Arial"/>
          <w:color w:val="000000"/>
          <w:sz w:val="20"/>
          <w:szCs w:val="20"/>
          <w:lang w:val="sq-AL"/>
        </w:rPr>
        <w:t xml:space="preserve"> </w:t>
      </w:r>
      <w:r w:rsidR="00263F15" w:rsidRPr="00B172D6">
        <w:rPr>
          <w:rFonts w:ascii="Arial" w:eastAsia="Times New Roman" w:hAnsi="Arial" w:cs="Arial"/>
          <w:color w:val="000000"/>
          <w:sz w:val="20"/>
          <w:szCs w:val="20"/>
          <w:lang w:val="sq-AL"/>
        </w:rPr>
        <w:t xml:space="preserve">i </w:t>
      </w:r>
      <w:r w:rsidR="00B2295F" w:rsidRPr="00B172D6">
        <w:rPr>
          <w:rFonts w:ascii="Arial" w:eastAsia="Times New Roman" w:hAnsi="Arial" w:cs="Arial"/>
          <w:color w:val="000000"/>
          <w:sz w:val="20"/>
          <w:szCs w:val="20"/>
          <w:lang w:val="sq-AL"/>
        </w:rPr>
        <w:t>operator</w:t>
      </w:r>
      <w:r w:rsidR="00637733" w:rsidRPr="00B172D6">
        <w:rPr>
          <w:rFonts w:ascii="Arial" w:eastAsia="Times New Roman" w:hAnsi="Arial" w:cs="Arial"/>
          <w:color w:val="000000"/>
          <w:sz w:val="20"/>
          <w:szCs w:val="20"/>
          <w:lang w:val="sq-AL"/>
        </w:rPr>
        <w:t>ë</w:t>
      </w:r>
      <w:r w:rsidR="00B2295F" w:rsidRPr="00B172D6">
        <w:rPr>
          <w:rFonts w:ascii="Arial" w:eastAsia="Times New Roman" w:hAnsi="Arial" w:cs="Arial"/>
          <w:color w:val="000000"/>
          <w:sz w:val="20"/>
          <w:szCs w:val="20"/>
          <w:lang w:val="sq-AL"/>
        </w:rPr>
        <w:t>ve t</w:t>
      </w:r>
      <w:r w:rsidR="00637733" w:rsidRPr="00B172D6">
        <w:rPr>
          <w:rFonts w:ascii="Arial" w:eastAsia="Times New Roman" w:hAnsi="Arial" w:cs="Arial"/>
          <w:color w:val="000000"/>
          <w:sz w:val="20"/>
          <w:szCs w:val="20"/>
          <w:lang w:val="sq-AL"/>
        </w:rPr>
        <w:t>ë</w:t>
      </w:r>
      <w:r w:rsidR="00B2295F" w:rsidRPr="00B172D6">
        <w:rPr>
          <w:rFonts w:ascii="Arial" w:eastAsia="Times New Roman" w:hAnsi="Arial" w:cs="Arial"/>
          <w:color w:val="000000"/>
          <w:sz w:val="20"/>
          <w:szCs w:val="20"/>
          <w:lang w:val="sq-AL"/>
        </w:rPr>
        <w:t xml:space="preserve"> </w:t>
      </w:r>
      <w:r w:rsidR="00832AEC" w:rsidRPr="00B172D6">
        <w:rPr>
          <w:rFonts w:ascii="Arial" w:eastAsia="Times New Roman" w:hAnsi="Arial" w:cs="Arial"/>
          <w:color w:val="000000"/>
          <w:sz w:val="20"/>
          <w:szCs w:val="20"/>
          <w:lang w:val="sq-AL"/>
        </w:rPr>
        <w:t>emëruar</w:t>
      </w:r>
      <w:r w:rsidR="00B2295F" w:rsidRPr="00B172D6">
        <w:rPr>
          <w:rFonts w:ascii="Arial" w:eastAsia="Times New Roman" w:hAnsi="Arial" w:cs="Arial"/>
          <w:color w:val="000000"/>
          <w:sz w:val="20"/>
          <w:szCs w:val="20"/>
          <w:lang w:val="sq-AL"/>
        </w:rPr>
        <w:t xml:space="preserve"> postar </w:t>
      </w:r>
      <w:r w:rsidR="004A2B5A" w:rsidRPr="00B172D6">
        <w:rPr>
          <w:rFonts w:ascii="Arial" w:eastAsia="Times New Roman" w:hAnsi="Arial" w:cs="Arial"/>
          <w:color w:val="000000"/>
          <w:sz w:val="20"/>
          <w:szCs w:val="20"/>
          <w:lang w:val="sq-AL"/>
        </w:rPr>
        <w:t>i</w:t>
      </w:r>
      <w:r w:rsidR="00B2295F" w:rsidRPr="00B172D6">
        <w:rPr>
          <w:rFonts w:ascii="Arial" w:eastAsia="Times New Roman" w:hAnsi="Arial" w:cs="Arial"/>
          <w:color w:val="000000"/>
          <w:sz w:val="20"/>
          <w:szCs w:val="20"/>
          <w:lang w:val="sq-AL"/>
        </w:rPr>
        <w:t xml:space="preserve"> p</w:t>
      </w:r>
      <w:r w:rsidR="00637733" w:rsidRPr="00B172D6">
        <w:rPr>
          <w:rFonts w:ascii="Arial" w:eastAsia="Times New Roman" w:hAnsi="Arial" w:cs="Arial"/>
          <w:color w:val="000000"/>
          <w:sz w:val="20"/>
          <w:szCs w:val="20"/>
          <w:lang w:val="sq-AL"/>
        </w:rPr>
        <w:t>ë</w:t>
      </w:r>
      <w:r w:rsidR="00B2295F" w:rsidRPr="00B172D6">
        <w:rPr>
          <w:rFonts w:ascii="Arial" w:eastAsia="Times New Roman" w:hAnsi="Arial" w:cs="Arial"/>
          <w:color w:val="000000"/>
          <w:sz w:val="20"/>
          <w:szCs w:val="20"/>
          <w:lang w:val="sq-AL"/>
        </w:rPr>
        <w:t>rfshir</w:t>
      </w:r>
      <w:r w:rsidR="00637733" w:rsidRPr="00B172D6">
        <w:rPr>
          <w:rFonts w:ascii="Arial" w:eastAsia="Times New Roman" w:hAnsi="Arial" w:cs="Arial"/>
          <w:color w:val="000000"/>
          <w:sz w:val="20"/>
          <w:szCs w:val="20"/>
          <w:lang w:val="sq-AL"/>
        </w:rPr>
        <w:t>ë</w:t>
      </w:r>
      <w:r w:rsidR="00B2295F" w:rsidRPr="00B172D6">
        <w:rPr>
          <w:rFonts w:ascii="Arial" w:eastAsia="Times New Roman" w:hAnsi="Arial" w:cs="Arial"/>
          <w:color w:val="000000"/>
          <w:sz w:val="20"/>
          <w:szCs w:val="20"/>
          <w:lang w:val="sq-AL"/>
        </w:rPr>
        <w:t xml:space="preserve"> n</w:t>
      </w:r>
      <w:r w:rsidR="00637733" w:rsidRPr="00B172D6">
        <w:rPr>
          <w:rFonts w:ascii="Arial" w:eastAsia="Times New Roman" w:hAnsi="Arial" w:cs="Arial"/>
          <w:color w:val="000000"/>
          <w:sz w:val="20"/>
          <w:szCs w:val="20"/>
          <w:lang w:val="sq-AL"/>
        </w:rPr>
        <w:t>ë</w:t>
      </w:r>
      <w:r w:rsidR="00B2295F" w:rsidRPr="00B172D6">
        <w:rPr>
          <w:rFonts w:ascii="Arial" w:eastAsia="Times New Roman" w:hAnsi="Arial" w:cs="Arial"/>
          <w:color w:val="000000"/>
          <w:sz w:val="20"/>
          <w:szCs w:val="20"/>
          <w:lang w:val="sq-AL"/>
        </w:rPr>
        <w:t xml:space="preserve"> p</w:t>
      </w:r>
      <w:r w:rsidR="004A2B5A" w:rsidRPr="00B172D6">
        <w:rPr>
          <w:rFonts w:ascii="Arial" w:eastAsia="Times New Roman" w:hAnsi="Arial" w:cs="Arial"/>
          <w:color w:val="000000"/>
          <w:sz w:val="20"/>
          <w:szCs w:val="20"/>
          <w:lang w:val="sq-AL"/>
        </w:rPr>
        <w:t xml:space="preserve">rocesimin </w:t>
      </w:r>
      <w:r w:rsidR="00B2295F" w:rsidRPr="00B172D6">
        <w:rPr>
          <w:rFonts w:ascii="Arial" w:eastAsia="Times New Roman" w:hAnsi="Arial" w:cs="Arial"/>
          <w:color w:val="000000"/>
          <w:sz w:val="20"/>
          <w:szCs w:val="20"/>
          <w:lang w:val="sq-AL"/>
        </w:rPr>
        <w:t>e post</w:t>
      </w:r>
      <w:r w:rsidR="00637733" w:rsidRPr="00B172D6">
        <w:rPr>
          <w:rFonts w:ascii="Arial" w:eastAsia="Times New Roman" w:hAnsi="Arial" w:cs="Arial"/>
          <w:color w:val="000000"/>
          <w:sz w:val="20"/>
          <w:szCs w:val="20"/>
          <w:lang w:val="sq-AL"/>
        </w:rPr>
        <w:t>ë</w:t>
      </w:r>
      <w:r w:rsidR="00B2295F" w:rsidRPr="00B172D6">
        <w:rPr>
          <w:rFonts w:ascii="Arial" w:eastAsia="Times New Roman" w:hAnsi="Arial" w:cs="Arial"/>
          <w:color w:val="000000"/>
          <w:sz w:val="20"/>
          <w:szCs w:val="20"/>
          <w:lang w:val="sq-AL"/>
        </w:rPr>
        <w:t>s (përveç mallrave të rrezikshme)</w:t>
      </w:r>
    </w:p>
    <w:p w:rsidR="0036718F" w:rsidRPr="00B172D6" w:rsidRDefault="00F15028" w:rsidP="00D63AD2">
      <w:pPr>
        <w:numPr>
          <w:ilvl w:val="0"/>
          <w:numId w:val="7"/>
        </w:numPr>
        <w:spacing w:after="0" w:line="240" w:lineRule="auto"/>
        <w:ind w:left="714" w:hanging="357"/>
        <w:jc w:val="both"/>
        <w:rPr>
          <w:rFonts w:ascii="Arial" w:eastAsia="Times New Roman" w:hAnsi="Arial" w:cs="Arial"/>
          <w:color w:val="000000"/>
          <w:sz w:val="20"/>
          <w:szCs w:val="20"/>
          <w:lang w:val="sq-AL"/>
        </w:rPr>
      </w:pPr>
      <w:r w:rsidRPr="00B172D6">
        <w:rPr>
          <w:rFonts w:ascii="Arial" w:eastAsia="Times New Roman" w:hAnsi="Arial" w:cs="Arial"/>
          <w:color w:val="000000"/>
          <w:sz w:val="20"/>
          <w:szCs w:val="20"/>
          <w:lang w:val="sq-AL"/>
        </w:rPr>
        <w:t>Personeli</w:t>
      </w:r>
      <w:r w:rsidR="00263F15" w:rsidRPr="00B172D6">
        <w:rPr>
          <w:rFonts w:ascii="Arial" w:eastAsia="Times New Roman" w:hAnsi="Arial" w:cs="Arial"/>
          <w:color w:val="000000"/>
          <w:sz w:val="20"/>
          <w:szCs w:val="20"/>
          <w:lang w:val="sq-AL"/>
        </w:rPr>
        <w:t xml:space="preserve"> i </w:t>
      </w:r>
      <w:r w:rsidR="00B2295F" w:rsidRPr="00B172D6">
        <w:rPr>
          <w:rFonts w:ascii="Arial" w:eastAsia="Times New Roman" w:hAnsi="Arial" w:cs="Arial"/>
          <w:color w:val="000000"/>
          <w:sz w:val="20"/>
          <w:szCs w:val="20"/>
          <w:lang w:val="sq-AL"/>
        </w:rPr>
        <w:t>operator</w:t>
      </w:r>
      <w:r w:rsidR="00637733" w:rsidRPr="00B172D6">
        <w:rPr>
          <w:rFonts w:ascii="Arial" w:eastAsia="Times New Roman" w:hAnsi="Arial" w:cs="Arial"/>
          <w:color w:val="000000"/>
          <w:sz w:val="20"/>
          <w:szCs w:val="20"/>
          <w:lang w:val="sq-AL"/>
        </w:rPr>
        <w:t>ë</w:t>
      </w:r>
      <w:r w:rsidR="00B2295F" w:rsidRPr="00B172D6">
        <w:rPr>
          <w:rFonts w:ascii="Arial" w:eastAsia="Times New Roman" w:hAnsi="Arial" w:cs="Arial"/>
          <w:color w:val="000000"/>
          <w:sz w:val="20"/>
          <w:szCs w:val="20"/>
          <w:lang w:val="sq-AL"/>
        </w:rPr>
        <w:t>ve t</w:t>
      </w:r>
      <w:r w:rsidR="00637733" w:rsidRPr="00B172D6">
        <w:rPr>
          <w:rFonts w:ascii="Arial" w:eastAsia="Times New Roman" w:hAnsi="Arial" w:cs="Arial"/>
          <w:color w:val="000000"/>
          <w:sz w:val="20"/>
          <w:szCs w:val="20"/>
          <w:lang w:val="sq-AL"/>
        </w:rPr>
        <w:t>ë</w:t>
      </w:r>
      <w:r w:rsidR="00B2295F" w:rsidRPr="00B172D6">
        <w:rPr>
          <w:rFonts w:ascii="Arial" w:eastAsia="Times New Roman" w:hAnsi="Arial" w:cs="Arial"/>
          <w:color w:val="000000"/>
          <w:sz w:val="20"/>
          <w:szCs w:val="20"/>
          <w:lang w:val="sq-AL"/>
        </w:rPr>
        <w:t xml:space="preserve"> </w:t>
      </w:r>
      <w:r w:rsidR="00832AEC" w:rsidRPr="00B172D6">
        <w:rPr>
          <w:rFonts w:ascii="Arial" w:eastAsia="Times New Roman" w:hAnsi="Arial" w:cs="Arial"/>
          <w:color w:val="000000"/>
          <w:sz w:val="20"/>
          <w:szCs w:val="20"/>
          <w:lang w:val="sq-AL"/>
        </w:rPr>
        <w:t>emëruar</w:t>
      </w:r>
      <w:r w:rsidR="00B2295F" w:rsidRPr="00B172D6">
        <w:rPr>
          <w:rFonts w:ascii="Arial" w:eastAsia="Times New Roman" w:hAnsi="Arial" w:cs="Arial"/>
          <w:color w:val="000000"/>
          <w:sz w:val="20"/>
          <w:szCs w:val="20"/>
          <w:lang w:val="sq-AL"/>
        </w:rPr>
        <w:t xml:space="preserve"> postar </w:t>
      </w:r>
      <w:r w:rsidR="004A2B5A" w:rsidRPr="00B172D6">
        <w:rPr>
          <w:rFonts w:ascii="Arial" w:eastAsia="Times New Roman" w:hAnsi="Arial" w:cs="Arial"/>
          <w:color w:val="000000"/>
          <w:sz w:val="20"/>
          <w:szCs w:val="20"/>
          <w:lang w:val="sq-AL"/>
        </w:rPr>
        <w:t>i</w:t>
      </w:r>
      <w:r w:rsidR="00B2295F" w:rsidRPr="00B172D6">
        <w:rPr>
          <w:rFonts w:ascii="Arial" w:eastAsia="Times New Roman" w:hAnsi="Arial" w:cs="Arial"/>
          <w:color w:val="000000"/>
          <w:sz w:val="20"/>
          <w:szCs w:val="20"/>
          <w:lang w:val="sq-AL"/>
        </w:rPr>
        <w:t xml:space="preserve"> p</w:t>
      </w:r>
      <w:r w:rsidR="00637733" w:rsidRPr="00B172D6">
        <w:rPr>
          <w:rFonts w:ascii="Arial" w:eastAsia="Times New Roman" w:hAnsi="Arial" w:cs="Arial"/>
          <w:color w:val="000000"/>
          <w:sz w:val="20"/>
          <w:szCs w:val="20"/>
          <w:lang w:val="sq-AL"/>
        </w:rPr>
        <w:t>ë</w:t>
      </w:r>
      <w:r w:rsidR="00B2295F" w:rsidRPr="00B172D6">
        <w:rPr>
          <w:rFonts w:ascii="Arial" w:eastAsia="Times New Roman" w:hAnsi="Arial" w:cs="Arial"/>
          <w:color w:val="000000"/>
          <w:sz w:val="20"/>
          <w:szCs w:val="20"/>
          <w:lang w:val="sq-AL"/>
        </w:rPr>
        <w:t>rfshir</w:t>
      </w:r>
      <w:r w:rsidR="00637733" w:rsidRPr="00B172D6">
        <w:rPr>
          <w:rFonts w:ascii="Arial" w:eastAsia="Times New Roman" w:hAnsi="Arial" w:cs="Arial"/>
          <w:color w:val="000000"/>
          <w:sz w:val="20"/>
          <w:szCs w:val="20"/>
          <w:lang w:val="sq-AL"/>
        </w:rPr>
        <w:t>ë</w:t>
      </w:r>
      <w:r w:rsidR="00B2295F" w:rsidRPr="00B172D6">
        <w:rPr>
          <w:rFonts w:ascii="Arial" w:eastAsia="Times New Roman" w:hAnsi="Arial" w:cs="Arial"/>
          <w:color w:val="000000"/>
          <w:sz w:val="20"/>
          <w:szCs w:val="20"/>
          <w:lang w:val="sq-AL"/>
        </w:rPr>
        <w:t xml:space="preserve"> n</w:t>
      </w:r>
      <w:r w:rsidR="00637733" w:rsidRPr="00B172D6">
        <w:rPr>
          <w:rFonts w:ascii="Arial" w:eastAsia="Times New Roman" w:hAnsi="Arial" w:cs="Arial"/>
          <w:color w:val="000000"/>
          <w:sz w:val="20"/>
          <w:szCs w:val="20"/>
          <w:lang w:val="sq-AL"/>
        </w:rPr>
        <w:t>ë</w:t>
      </w:r>
      <w:r w:rsidR="00B2295F" w:rsidRPr="00B172D6">
        <w:rPr>
          <w:rFonts w:ascii="Arial" w:eastAsia="Times New Roman" w:hAnsi="Arial" w:cs="Arial"/>
          <w:color w:val="000000"/>
          <w:sz w:val="20"/>
          <w:szCs w:val="20"/>
          <w:lang w:val="sq-AL"/>
        </w:rPr>
        <w:t xml:space="preserve"> trajtimin, </w:t>
      </w:r>
      <w:r w:rsidR="004A2B5A" w:rsidRPr="00B172D6">
        <w:rPr>
          <w:rFonts w:ascii="Arial" w:eastAsia="Times New Roman" w:hAnsi="Arial" w:cs="Arial"/>
          <w:color w:val="000000"/>
          <w:sz w:val="20"/>
          <w:szCs w:val="20"/>
          <w:lang w:val="sq-AL"/>
        </w:rPr>
        <w:t>deponimin</w:t>
      </w:r>
      <w:r w:rsidR="00B2295F" w:rsidRPr="00B172D6">
        <w:rPr>
          <w:rFonts w:ascii="Arial" w:eastAsia="Times New Roman" w:hAnsi="Arial" w:cs="Arial"/>
          <w:color w:val="000000"/>
          <w:sz w:val="20"/>
          <w:szCs w:val="20"/>
          <w:lang w:val="sq-AL"/>
        </w:rPr>
        <w:t xml:space="preserve"> dhe ngarkimin e postës</w:t>
      </w:r>
    </w:p>
    <w:p w:rsidR="0036718F" w:rsidRPr="00B172D6" w:rsidRDefault="0036718F" w:rsidP="0036718F">
      <w:pPr>
        <w:spacing w:after="0" w:line="240" w:lineRule="auto"/>
        <w:jc w:val="both"/>
        <w:rPr>
          <w:rFonts w:ascii="Book Antiqua" w:eastAsia="Times New Roman" w:hAnsi="Book Antiqua"/>
          <w:color w:val="000000"/>
          <w:sz w:val="24"/>
          <w:szCs w:val="24"/>
          <w:lang w:val="sq-AL"/>
        </w:rPr>
      </w:pPr>
    </w:p>
    <w:p w:rsidR="006B0DAF" w:rsidRPr="00B172D6" w:rsidRDefault="006B0DAF" w:rsidP="0036718F">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center"/>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Neni 2</w:t>
      </w:r>
      <w:r w:rsidR="007A5CB5" w:rsidRPr="00B172D6">
        <w:rPr>
          <w:rFonts w:ascii="Book Antiqua" w:eastAsia="Times New Roman" w:hAnsi="Book Antiqua"/>
          <w:color w:val="000000"/>
          <w:sz w:val="24"/>
          <w:szCs w:val="24"/>
          <w:lang w:val="sq-AL"/>
        </w:rPr>
        <w:t>6</w:t>
      </w:r>
    </w:p>
    <w:p w:rsidR="00E65FBE" w:rsidRPr="00B172D6" w:rsidRDefault="00E65FBE" w:rsidP="00316C33">
      <w:pPr>
        <w:spacing w:after="0" w:line="240" w:lineRule="auto"/>
        <w:jc w:val="center"/>
        <w:rPr>
          <w:rFonts w:ascii="Book Antiqua" w:eastAsia="Times New Roman" w:hAnsi="Book Antiqua"/>
          <w:b/>
          <w:bCs/>
          <w:color w:val="000000"/>
          <w:sz w:val="24"/>
          <w:szCs w:val="24"/>
          <w:lang w:val="sq-AL"/>
        </w:rPr>
      </w:pPr>
      <w:r w:rsidRPr="00B172D6">
        <w:rPr>
          <w:rFonts w:ascii="Book Antiqua" w:eastAsia="Times New Roman" w:hAnsi="Book Antiqua"/>
          <w:b/>
          <w:bCs/>
          <w:color w:val="000000"/>
          <w:sz w:val="24"/>
          <w:szCs w:val="24"/>
          <w:lang w:val="sq-AL"/>
        </w:rPr>
        <w:t xml:space="preserve">Testimi </w:t>
      </w:r>
    </w:p>
    <w:p w:rsidR="0036718F" w:rsidRPr="00B172D6" w:rsidRDefault="0036718F" w:rsidP="00316C33">
      <w:pPr>
        <w:spacing w:after="0" w:line="240" w:lineRule="auto"/>
        <w:jc w:val="center"/>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2</w:t>
      </w:r>
      <w:r w:rsidR="007A5CB5" w:rsidRPr="00B172D6">
        <w:rPr>
          <w:rFonts w:ascii="Book Antiqua" w:eastAsia="Times New Roman" w:hAnsi="Book Antiqua"/>
          <w:color w:val="000000"/>
          <w:sz w:val="24"/>
          <w:szCs w:val="24"/>
          <w:lang w:val="sq-AL"/>
        </w:rPr>
        <w:t>6</w:t>
      </w:r>
      <w:r w:rsidR="00FE43D3" w:rsidRPr="00B172D6">
        <w:rPr>
          <w:rFonts w:ascii="Book Antiqua" w:eastAsia="Times New Roman" w:hAnsi="Book Antiqua"/>
          <w:color w:val="000000"/>
          <w:sz w:val="24"/>
          <w:szCs w:val="24"/>
          <w:lang w:val="sq-AL"/>
        </w:rPr>
        <w:t>.1</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 xml:space="preserve">Pjesëmarrësi duhet të </w:t>
      </w:r>
      <w:r w:rsidR="00B2295F" w:rsidRPr="00B172D6">
        <w:rPr>
          <w:rFonts w:ascii="Book Antiqua" w:eastAsia="Times New Roman" w:hAnsi="Book Antiqua"/>
          <w:color w:val="000000"/>
          <w:sz w:val="24"/>
          <w:szCs w:val="24"/>
          <w:lang w:val="sq-AL"/>
        </w:rPr>
        <w:t>demonstroj</w:t>
      </w:r>
      <w:r w:rsidR="00637733" w:rsidRPr="00B172D6">
        <w:rPr>
          <w:rFonts w:ascii="Book Antiqua" w:eastAsia="Times New Roman" w:hAnsi="Book Antiqua"/>
          <w:color w:val="000000"/>
          <w:sz w:val="24"/>
          <w:szCs w:val="24"/>
          <w:lang w:val="sq-AL"/>
        </w:rPr>
        <w:t>ë</w:t>
      </w:r>
      <w:r w:rsidR="00B2295F" w:rsidRPr="00B172D6">
        <w:rPr>
          <w:rFonts w:ascii="Book Antiqua" w:eastAsia="Times New Roman" w:hAnsi="Book Antiqua"/>
          <w:color w:val="000000"/>
          <w:sz w:val="24"/>
          <w:szCs w:val="24"/>
          <w:lang w:val="sq-AL"/>
        </w:rPr>
        <w:t xml:space="preserve"> nivelin e tij/</w:t>
      </w:r>
      <w:r w:rsidRPr="00B172D6">
        <w:rPr>
          <w:rFonts w:ascii="Book Antiqua" w:eastAsia="Times New Roman" w:hAnsi="Book Antiqua"/>
          <w:color w:val="000000"/>
          <w:sz w:val="24"/>
          <w:szCs w:val="24"/>
          <w:lang w:val="sq-AL"/>
        </w:rPr>
        <w:t xml:space="preserve">saj të kompetencës duke kaluar me sukses provimin në fund të programit të trajnimit. Testi do të konfirmojë </w:t>
      </w:r>
      <w:r w:rsidR="00B2295F"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B2295F" w:rsidRPr="00B172D6">
        <w:rPr>
          <w:rFonts w:ascii="Book Antiqua" w:eastAsia="Times New Roman" w:hAnsi="Book Antiqua"/>
          <w:color w:val="000000"/>
          <w:sz w:val="24"/>
          <w:szCs w:val="24"/>
          <w:lang w:val="sq-AL"/>
        </w:rPr>
        <w:t xml:space="preserve"> kuptuarit e pjesëmarrësve si dhe </w:t>
      </w:r>
      <w:r w:rsidRPr="00B172D6">
        <w:rPr>
          <w:rFonts w:ascii="Book Antiqua" w:eastAsia="Times New Roman" w:hAnsi="Book Antiqua"/>
          <w:color w:val="000000"/>
          <w:sz w:val="24"/>
          <w:szCs w:val="24"/>
          <w:lang w:val="sq-AL"/>
        </w:rPr>
        <w:t xml:space="preserve">aftësinë për të aplikuar informacionet e nevojshme nga </w:t>
      </w:r>
      <w:r w:rsidR="00FA133F" w:rsidRPr="00B172D6">
        <w:rPr>
          <w:rFonts w:ascii="Book Antiqua" w:eastAsia="Times New Roman" w:hAnsi="Book Antiqua"/>
          <w:color w:val="000000"/>
          <w:sz w:val="24"/>
          <w:szCs w:val="24"/>
          <w:lang w:val="sq-AL"/>
        </w:rPr>
        <w:t>Instruksione</w:t>
      </w:r>
      <w:r w:rsidR="000071A3" w:rsidRPr="00B172D6">
        <w:rPr>
          <w:rFonts w:ascii="Book Antiqua" w:eastAsia="Times New Roman" w:hAnsi="Book Antiqua"/>
          <w:color w:val="000000"/>
          <w:sz w:val="24"/>
          <w:szCs w:val="24"/>
          <w:lang w:val="sq-AL"/>
        </w:rPr>
        <w:t>t Teknike</w:t>
      </w:r>
      <w:r w:rsidRPr="00B172D6">
        <w:rPr>
          <w:rFonts w:ascii="Book Antiqua" w:eastAsia="Times New Roman" w:hAnsi="Book Antiqua"/>
          <w:color w:val="000000"/>
          <w:sz w:val="24"/>
          <w:szCs w:val="24"/>
          <w:lang w:val="sq-AL"/>
        </w:rPr>
        <w:t>.</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2</w:t>
      </w:r>
      <w:r w:rsidR="007A5CB5" w:rsidRPr="00B172D6">
        <w:rPr>
          <w:rFonts w:ascii="Book Antiqua" w:eastAsia="Times New Roman" w:hAnsi="Book Antiqua"/>
          <w:color w:val="000000"/>
          <w:sz w:val="24"/>
          <w:szCs w:val="24"/>
          <w:lang w:val="sq-AL"/>
        </w:rPr>
        <w:t>6</w:t>
      </w:r>
      <w:r w:rsidR="00FE43D3" w:rsidRPr="00B172D6">
        <w:rPr>
          <w:rFonts w:ascii="Book Antiqua" w:eastAsia="Times New Roman" w:hAnsi="Book Antiqua"/>
          <w:color w:val="000000"/>
          <w:sz w:val="24"/>
          <w:szCs w:val="24"/>
          <w:lang w:val="sq-AL"/>
        </w:rPr>
        <w:t>.2</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Marrja në pyetje do të jetë e tillë që do të përcaktojë aftësinë e pjesëmarrësit p</w:t>
      </w:r>
      <w:r w:rsidR="00B2295F" w:rsidRPr="00B172D6">
        <w:rPr>
          <w:rFonts w:ascii="Book Antiqua" w:eastAsia="Times New Roman" w:hAnsi="Book Antiqua"/>
          <w:color w:val="000000"/>
          <w:sz w:val="24"/>
          <w:szCs w:val="24"/>
          <w:lang w:val="sq-AL"/>
        </w:rPr>
        <w:t>ër të kryer përgjegjësitë e tij/</w:t>
      </w:r>
      <w:r w:rsidRPr="00B172D6">
        <w:rPr>
          <w:rFonts w:ascii="Book Antiqua" w:eastAsia="Times New Roman" w:hAnsi="Book Antiqua"/>
          <w:color w:val="000000"/>
          <w:sz w:val="24"/>
          <w:szCs w:val="24"/>
          <w:lang w:val="sq-AL"/>
        </w:rPr>
        <w:t xml:space="preserve">saj të veçanta </w:t>
      </w:r>
      <w:r w:rsidR="00B2295F"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B2295F" w:rsidRPr="00B172D6">
        <w:rPr>
          <w:rFonts w:ascii="Book Antiqua" w:eastAsia="Times New Roman" w:hAnsi="Book Antiqua"/>
          <w:color w:val="000000"/>
          <w:sz w:val="24"/>
          <w:szCs w:val="24"/>
          <w:lang w:val="sq-AL"/>
        </w:rPr>
        <w:t xml:space="preserve"> pun</w:t>
      </w:r>
      <w:r w:rsidR="00637733" w:rsidRPr="00B172D6">
        <w:rPr>
          <w:rFonts w:ascii="Book Antiqua" w:eastAsia="Times New Roman" w:hAnsi="Book Antiqua"/>
          <w:color w:val="000000"/>
          <w:sz w:val="24"/>
          <w:szCs w:val="24"/>
          <w:lang w:val="sq-AL"/>
        </w:rPr>
        <w:t>ë</w:t>
      </w:r>
      <w:r w:rsidR="00B2295F" w:rsidRPr="00B172D6">
        <w:rPr>
          <w:rFonts w:ascii="Book Antiqua" w:eastAsia="Times New Roman" w:hAnsi="Book Antiqua"/>
          <w:color w:val="000000"/>
          <w:sz w:val="24"/>
          <w:szCs w:val="24"/>
          <w:lang w:val="sq-AL"/>
        </w:rPr>
        <w:t xml:space="preserve">s </w:t>
      </w:r>
      <w:r w:rsidRPr="00B172D6">
        <w:rPr>
          <w:rFonts w:ascii="Book Antiqua" w:eastAsia="Times New Roman" w:hAnsi="Book Antiqua"/>
          <w:color w:val="000000"/>
          <w:sz w:val="24"/>
          <w:szCs w:val="24"/>
          <w:lang w:val="sq-AL"/>
        </w:rPr>
        <w:t>në përputhje me rregulloret në fuqi.</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2</w:t>
      </w:r>
      <w:r w:rsidR="007A5CB5" w:rsidRPr="00B172D6">
        <w:rPr>
          <w:rFonts w:ascii="Book Antiqua" w:eastAsia="Times New Roman" w:hAnsi="Book Antiqua"/>
          <w:color w:val="000000"/>
          <w:sz w:val="24"/>
          <w:szCs w:val="24"/>
          <w:lang w:val="sq-AL"/>
        </w:rPr>
        <w:t>6</w:t>
      </w:r>
      <w:r w:rsidR="00FE43D3" w:rsidRPr="00B172D6">
        <w:rPr>
          <w:rFonts w:ascii="Book Antiqua" w:eastAsia="Times New Roman" w:hAnsi="Book Antiqua"/>
          <w:color w:val="000000"/>
          <w:sz w:val="24"/>
          <w:szCs w:val="24"/>
          <w:lang w:val="sq-AL"/>
        </w:rPr>
        <w:t>.3</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 xml:space="preserve">Kohëzgjatja e provimit do të sigurojë kohë të mjaftueshme </w:t>
      </w:r>
      <w:r w:rsidR="00B2295F" w:rsidRPr="00B172D6">
        <w:rPr>
          <w:rFonts w:ascii="Book Antiqua" w:eastAsia="Times New Roman" w:hAnsi="Book Antiqua"/>
          <w:color w:val="000000"/>
          <w:sz w:val="24"/>
          <w:szCs w:val="24"/>
          <w:lang w:val="sq-AL"/>
        </w:rPr>
        <w:t>p</w:t>
      </w:r>
      <w:r w:rsidR="00637733" w:rsidRPr="00B172D6">
        <w:rPr>
          <w:rFonts w:ascii="Book Antiqua" w:eastAsia="Times New Roman" w:hAnsi="Book Antiqua"/>
          <w:color w:val="000000"/>
          <w:sz w:val="24"/>
          <w:szCs w:val="24"/>
          <w:lang w:val="sq-AL"/>
        </w:rPr>
        <w:t>ë</w:t>
      </w:r>
      <w:r w:rsidR="00B2295F" w:rsidRPr="00B172D6">
        <w:rPr>
          <w:rFonts w:ascii="Book Antiqua" w:eastAsia="Times New Roman" w:hAnsi="Book Antiqua"/>
          <w:color w:val="000000"/>
          <w:sz w:val="24"/>
          <w:szCs w:val="24"/>
          <w:lang w:val="sq-AL"/>
        </w:rPr>
        <w:t>r pjesëmarrësin për t</w:t>
      </w:r>
      <w:r w:rsidR="00637733" w:rsidRPr="00B172D6">
        <w:rPr>
          <w:rFonts w:ascii="Book Antiqua" w:eastAsia="Times New Roman" w:hAnsi="Book Antiqua"/>
          <w:color w:val="000000"/>
          <w:sz w:val="24"/>
          <w:szCs w:val="24"/>
          <w:lang w:val="sq-AL"/>
        </w:rPr>
        <w:t>ë</w:t>
      </w:r>
      <w:r w:rsidR="00B2295F" w:rsidRPr="00B172D6">
        <w:rPr>
          <w:rFonts w:ascii="Book Antiqua" w:eastAsia="Times New Roman" w:hAnsi="Book Antiqua"/>
          <w:color w:val="000000"/>
          <w:sz w:val="24"/>
          <w:szCs w:val="24"/>
          <w:lang w:val="sq-AL"/>
        </w:rPr>
        <w:t xml:space="preserve"> lejuar at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për të përfunduar provimin, bazuar </w:t>
      </w:r>
      <w:r w:rsidR="00B2295F" w:rsidRPr="00B172D6">
        <w:rPr>
          <w:rFonts w:ascii="Book Antiqua" w:eastAsia="Times New Roman" w:hAnsi="Book Antiqua"/>
          <w:color w:val="000000"/>
          <w:sz w:val="24"/>
          <w:szCs w:val="24"/>
          <w:lang w:val="sq-AL"/>
        </w:rPr>
        <w:t>në nivelin e përvojës dhe fushën</w:t>
      </w:r>
      <w:r w:rsidRPr="00B172D6">
        <w:rPr>
          <w:rFonts w:ascii="Book Antiqua" w:eastAsia="Times New Roman" w:hAnsi="Book Antiqua"/>
          <w:color w:val="000000"/>
          <w:sz w:val="24"/>
          <w:szCs w:val="24"/>
          <w:lang w:val="sq-AL"/>
        </w:rPr>
        <w:t xml:space="preserve"> </w:t>
      </w:r>
      <w:r w:rsidR="00B2295F" w:rsidRPr="00B172D6">
        <w:rPr>
          <w:rFonts w:ascii="Book Antiqua" w:eastAsia="Times New Roman" w:hAnsi="Book Antiqua"/>
          <w:color w:val="000000"/>
          <w:sz w:val="24"/>
          <w:szCs w:val="24"/>
          <w:lang w:val="sq-AL"/>
        </w:rPr>
        <w:t xml:space="preserve">e </w:t>
      </w:r>
      <w:r w:rsidRPr="00B172D6">
        <w:rPr>
          <w:rFonts w:ascii="Book Antiqua" w:eastAsia="Times New Roman" w:hAnsi="Book Antiqua"/>
          <w:color w:val="000000"/>
          <w:sz w:val="24"/>
          <w:szCs w:val="24"/>
          <w:lang w:val="sq-AL"/>
        </w:rPr>
        <w:t>trajnimit.</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2</w:t>
      </w:r>
      <w:r w:rsidR="007A5CB5" w:rsidRPr="00B172D6">
        <w:rPr>
          <w:rFonts w:ascii="Book Antiqua" w:eastAsia="Times New Roman" w:hAnsi="Book Antiqua"/>
          <w:color w:val="000000"/>
          <w:sz w:val="24"/>
          <w:szCs w:val="24"/>
          <w:lang w:val="sq-AL"/>
        </w:rPr>
        <w:t>6</w:t>
      </w:r>
      <w:r w:rsidR="00FE43D3" w:rsidRPr="00B172D6">
        <w:rPr>
          <w:rFonts w:ascii="Book Antiqua" w:eastAsia="Times New Roman" w:hAnsi="Book Antiqua"/>
          <w:color w:val="000000"/>
          <w:sz w:val="24"/>
          <w:szCs w:val="24"/>
          <w:lang w:val="sq-AL"/>
        </w:rPr>
        <w:t>.4</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 xml:space="preserve">Materiali </w:t>
      </w:r>
      <w:r w:rsidR="00B2295F" w:rsidRPr="00B172D6">
        <w:rPr>
          <w:rFonts w:ascii="Book Antiqua" w:eastAsia="Times New Roman" w:hAnsi="Book Antiqua"/>
          <w:color w:val="000000"/>
          <w:sz w:val="24"/>
          <w:szCs w:val="24"/>
          <w:lang w:val="sq-AL"/>
        </w:rPr>
        <w:t xml:space="preserve">testues </w:t>
      </w:r>
      <w:r w:rsidRPr="00B172D6">
        <w:rPr>
          <w:rFonts w:ascii="Book Antiqua" w:eastAsia="Times New Roman" w:hAnsi="Book Antiqua"/>
          <w:color w:val="000000"/>
          <w:sz w:val="24"/>
          <w:szCs w:val="24"/>
          <w:lang w:val="sq-AL"/>
        </w:rPr>
        <w:t xml:space="preserve">do të përmbajë një shpjegim hyrës për pjesëmarrësit duke deklaruar </w:t>
      </w:r>
      <w:r w:rsidR="00B2295F" w:rsidRPr="00B172D6">
        <w:rPr>
          <w:rFonts w:ascii="Book Antiqua" w:eastAsia="Times New Roman" w:hAnsi="Book Antiqua"/>
          <w:color w:val="000000"/>
          <w:sz w:val="24"/>
          <w:szCs w:val="24"/>
          <w:lang w:val="sq-AL"/>
        </w:rPr>
        <w:t>q</w:t>
      </w:r>
      <w:r w:rsidR="00637733" w:rsidRPr="00B172D6">
        <w:rPr>
          <w:rFonts w:ascii="Book Antiqua" w:eastAsia="Times New Roman" w:hAnsi="Book Antiqua"/>
          <w:color w:val="000000"/>
          <w:sz w:val="24"/>
          <w:szCs w:val="24"/>
          <w:lang w:val="sq-AL"/>
        </w:rPr>
        <w:t>ë</w:t>
      </w:r>
      <w:r w:rsidR="00B2295F" w:rsidRPr="00B172D6">
        <w:rPr>
          <w:rFonts w:ascii="Book Antiqua" w:eastAsia="Times New Roman" w:hAnsi="Book Antiqua"/>
          <w:color w:val="000000"/>
          <w:sz w:val="24"/>
          <w:szCs w:val="24"/>
          <w:lang w:val="sq-AL"/>
        </w:rPr>
        <w:t xml:space="preserve"> nota kaluese</w:t>
      </w:r>
      <w:r w:rsidRPr="00B172D6">
        <w:rPr>
          <w:rFonts w:ascii="Book Antiqua" w:eastAsia="Times New Roman" w:hAnsi="Book Antiqua"/>
          <w:color w:val="000000"/>
          <w:sz w:val="24"/>
          <w:szCs w:val="24"/>
          <w:lang w:val="sq-AL"/>
        </w:rPr>
        <w:t xml:space="preserve"> do të jetë </w:t>
      </w:r>
      <w:r w:rsidR="00B2295F" w:rsidRPr="00B172D6">
        <w:rPr>
          <w:rFonts w:ascii="Book Antiqua" w:eastAsia="Times New Roman" w:hAnsi="Book Antiqua"/>
          <w:color w:val="000000"/>
          <w:sz w:val="24"/>
          <w:szCs w:val="24"/>
          <w:lang w:val="sq-AL"/>
        </w:rPr>
        <w:t>s</w:t>
      </w:r>
      <w:r w:rsidR="00637733" w:rsidRPr="00B172D6">
        <w:rPr>
          <w:rFonts w:ascii="Book Antiqua" w:eastAsia="Times New Roman" w:hAnsi="Book Antiqua"/>
          <w:color w:val="000000"/>
          <w:sz w:val="24"/>
          <w:szCs w:val="24"/>
          <w:lang w:val="sq-AL"/>
        </w:rPr>
        <w:t>ë</w:t>
      </w:r>
      <w:r w:rsidR="00B2295F" w:rsidRPr="00B172D6">
        <w:rPr>
          <w:rFonts w:ascii="Book Antiqua" w:eastAsia="Times New Roman" w:hAnsi="Book Antiqua"/>
          <w:color w:val="000000"/>
          <w:sz w:val="24"/>
          <w:szCs w:val="24"/>
          <w:lang w:val="sq-AL"/>
        </w:rPr>
        <w:t xml:space="preserve"> paku </w:t>
      </w:r>
      <w:r w:rsidRPr="00B172D6">
        <w:rPr>
          <w:rFonts w:ascii="Book Antiqua" w:eastAsia="Times New Roman" w:hAnsi="Book Antiqua"/>
          <w:color w:val="000000"/>
          <w:sz w:val="24"/>
          <w:szCs w:val="24"/>
          <w:lang w:val="sq-AL"/>
        </w:rPr>
        <w:t>80% të përgjigjeve të sakta.</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center"/>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Neni 2</w:t>
      </w:r>
      <w:r w:rsidR="007A5CB5" w:rsidRPr="00B172D6">
        <w:rPr>
          <w:rFonts w:ascii="Book Antiqua" w:eastAsia="Times New Roman" w:hAnsi="Book Antiqua"/>
          <w:color w:val="000000"/>
          <w:sz w:val="24"/>
          <w:szCs w:val="24"/>
          <w:lang w:val="sq-AL"/>
        </w:rPr>
        <w:t>7</w:t>
      </w:r>
    </w:p>
    <w:p w:rsidR="00FB1BA7" w:rsidRPr="00B172D6" w:rsidRDefault="00E65FBE" w:rsidP="00316C33">
      <w:pPr>
        <w:spacing w:after="0" w:line="240" w:lineRule="auto"/>
        <w:jc w:val="center"/>
        <w:rPr>
          <w:rFonts w:ascii="Book Antiqua" w:eastAsia="Times New Roman" w:hAnsi="Book Antiqua"/>
          <w:b/>
          <w:bCs/>
          <w:color w:val="000000"/>
          <w:sz w:val="24"/>
          <w:szCs w:val="24"/>
          <w:lang w:val="sq-AL"/>
        </w:rPr>
      </w:pPr>
      <w:r w:rsidRPr="00B172D6">
        <w:rPr>
          <w:rFonts w:ascii="Book Antiqua" w:eastAsia="Times New Roman" w:hAnsi="Book Antiqua"/>
          <w:b/>
          <w:bCs/>
          <w:color w:val="000000"/>
          <w:sz w:val="24"/>
          <w:szCs w:val="24"/>
          <w:lang w:val="sq-AL"/>
        </w:rPr>
        <w:t xml:space="preserve">Shënimet </w:t>
      </w:r>
      <w:r w:rsidR="00FB1BA7" w:rsidRPr="00B172D6">
        <w:rPr>
          <w:rFonts w:ascii="Book Antiqua" w:eastAsia="Times New Roman" w:hAnsi="Book Antiqua"/>
          <w:b/>
          <w:bCs/>
          <w:color w:val="000000"/>
          <w:sz w:val="24"/>
          <w:szCs w:val="24"/>
          <w:lang w:val="sq-AL"/>
        </w:rPr>
        <w:t>e trajnimit</w:t>
      </w:r>
    </w:p>
    <w:p w:rsidR="0036718F" w:rsidRPr="00B172D6" w:rsidRDefault="0036718F" w:rsidP="00316C33">
      <w:pPr>
        <w:spacing w:after="0" w:line="240" w:lineRule="auto"/>
        <w:jc w:val="center"/>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2</w:t>
      </w:r>
      <w:r w:rsidR="007A5CB5" w:rsidRPr="00B172D6">
        <w:rPr>
          <w:rFonts w:ascii="Book Antiqua" w:eastAsia="Times New Roman" w:hAnsi="Book Antiqua"/>
          <w:color w:val="000000"/>
          <w:sz w:val="24"/>
          <w:szCs w:val="24"/>
          <w:lang w:val="sq-AL"/>
        </w:rPr>
        <w:t>7</w:t>
      </w:r>
      <w:r w:rsidR="00FE43D3" w:rsidRPr="00B172D6">
        <w:rPr>
          <w:rFonts w:ascii="Book Antiqua" w:eastAsia="Times New Roman" w:hAnsi="Book Antiqua"/>
          <w:color w:val="000000"/>
          <w:sz w:val="24"/>
          <w:szCs w:val="24"/>
          <w:lang w:val="sq-AL"/>
        </w:rPr>
        <w:t>.1</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Ofruesi</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trajnimit duh</w:t>
      </w:r>
      <w:r w:rsidR="00B2295F" w:rsidRPr="00B172D6">
        <w:rPr>
          <w:rFonts w:ascii="Book Antiqua" w:eastAsia="Times New Roman" w:hAnsi="Book Antiqua"/>
          <w:color w:val="000000"/>
          <w:sz w:val="24"/>
          <w:szCs w:val="24"/>
          <w:lang w:val="sq-AL"/>
        </w:rPr>
        <w:t>et të mbajë shënimet</w:t>
      </w:r>
      <w:r w:rsidR="00344708" w:rsidRPr="00B172D6">
        <w:rPr>
          <w:rFonts w:ascii="Book Antiqua" w:eastAsia="Times New Roman" w:hAnsi="Book Antiqua"/>
          <w:color w:val="000000"/>
          <w:sz w:val="24"/>
          <w:szCs w:val="24"/>
          <w:lang w:val="sq-AL"/>
        </w:rPr>
        <w:t xml:space="preserve"> </w:t>
      </w:r>
      <w:r w:rsidR="00B2295F" w:rsidRPr="00B172D6">
        <w:rPr>
          <w:rFonts w:ascii="Book Antiqua" w:eastAsia="Times New Roman" w:hAnsi="Book Antiqua"/>
          <w:color w:val="000000"/>
          <w:sz w:val="24"/>
          <w:szCs w:val="24"/>
          <w:lang w:val="sq-AL"/>
        </w:rPr>
        <w:t>që përmbajn</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w:t>
      </w:r>
    </w:p>
    <w:p w:rsidR="006B0DAF" w:rsidRPr="00B172D6" w:rsidRDefault="006B0DAF" w:rsidP="00D63AD2">
      <w:pPr>
        <w:spacing w:after="0" w:line="240" w:lineRule="auto"/>
        <w:ind w:left="720"/>
        <w:jc w:val="both"/>
        <w:rPr>
          <w:rFonts w:ascii="Book Antiqua" w:eastAsia="Times New Roman" w:hAnsi="Book Antiqua"/>
          <w:color w:val="000000"/>
          <w:sz w:val="24"/>
          <w:szCs w:val="24"/>
          <w:lang w:val="sq-AL"/>
        </w:rPr>
      </w:pPr>
    </w:p>
    <w:p w:rsidR="00FB1BA7" w:rsidRPr="00B172D6" w:rsidRDefault="00344708" w:rsidP="00D63AD2">
      <w:pPr>
        <w:numPr>
          <w:ilvl w:val="0"/>
          <w:numId w:val="28"/>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e</w:t>
      </w:r>
      <w:r w:rsidR="00FB1BA7" w:rsidRPr="00B172D6">
        <w:rPr>
          <w:rFonts w:ascii="Book Antiqua" w:eastAsia="Times New Roman" w:hAnsi="Book Antiqua"/>
          <w:color w:val="000000"/>
          <w:sz w:val="24"/>
          <w:szCs w:val="24"/>
          <w:lang w:val="sq-AL"/>
        </w:rPr>
        <w:t>mri</w:t>
      </w:r>
      <w:r w:rsidRPr="00B172D6">
        <w:rPr>
          <w:rFonts w:ascii="Book Antiqua" w:eastAsia="Times New Roman" w:hAnsi="Book Antiqua"/>
          <w:color w:val="000000"/>
          <w:sz w:val="24"/>
          <w:szCs w:val="24"/>
          <w:lang w:val="sq-AL"/>
        </w:rPr>
        <w:t>n</w:t>
      </w:r>
      <w:r w:rsidR="00FB1BA7" w:rsidRPr="00B172D6">
        <w:rPr>
          <w:rFonts w:ascii="Book Antiqua" w:eastAsia="Times New Roman" w:hAnsi="Book Antiqua"/>
          <w:color w:val="000000"/>
          <w:sz w:val="24"/>
          <w:szCs w:val="24"/>
          <w:lang w:val="sq-AL"/>
        </w:rPr>
        <w:t xml:space="preserve"> dhe mbiemri</w:t>
      </w:r>
      <w:r w:rsidRPr="00B172D6">
        <w:rPr>
          <w:rFonts w:ascii="Book Antiqua" w:eastAsia="Times New Roman" w:hAnsi="Book Antiqua"/>
          <w:color w:val="000000"/>
          <w:sz w:val="24"/>
          <w:szCs w:val="24"/>
          <w:lang w:val="sq-AL"/>
        </w:rPr>
        <w:t>n e pjes</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marr</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sit</w:t>
      </w:r>
      <w:r w:rsidR="00FB1BA7" w:rsidRPr="00B172D6">
        <w:rPr>
          <w:rFonts w:ascii="Book Antiqua" w:eastAsia="Times New Roman" w:hAnsi="Book Antiqua"/>
          <w:color w:val="000000"/>
          <w:sz w:val="24"/>
          <w:szCs w:val="24"/>
          <w:lang w:val="sq-AL"/>
        </w:rPr>
        <w:t>;</w:t>
      </w:r>
    </w:p>
    <w:p w:rsidR="006B0DAF" w:rsidRPr="00B172D6" w:rsidRDefault="006B0DAF" w:rsidP="00D63AD2">
      <w:pPr>
        <w:spacing w:after="0" w:line="240" w:lineRule="auto"/>
        <w:ind w:left="720"/>
        <w:jc w:val="both"/>
        <w:rPr>
          <w:rFonts w:ascii="Book Antiqua" w:eastAsia="Times New Roman" w:hAnsi="Book Antiqua"/>
          <w:color w:val="000000"/>
          <w:sz w:val="24"/>
          <w:szCs w:val="24"/>
          <w:lang w:val="sq-AL"/>
        </w:rPr>
      </w:pPr>
    </w:p>
    <w:p w:rsidR="00FB1BA7" w:rsidRPr="00B172D6" w:rsidRDefault="00FB1BA7" w:rsidP="00D63AD2">
      <w:pPr>
        <w:numPr>
          <w:ilvl w:val="0"/>
          <w:numId w:val="28"/>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muajin e përfundimit të trajnimit të fundit të mbajtur;</w:t>
      </w:r>
    </w:p>
    <w:p w:rsidR="006B0DAF" w:rsidRPr="00B172D6" w:rsidRDefault="006B0DAF" w:rsidP="00D63AD2">
      <w:pPr>
        <w:spacing w:after="0" w:line="240" w:lineRule="auto"/>
        <w:ind w:left="720"/>
        <w:jc w:val="both"/>
        <w:rPr>
          <w:rFonts w:ascii="Book Antiqua" w:eastAsia="Times New Roman" w:hAnsi="Book Antiqua"/>
          <w:color w:val="000000"/>
          <w:sz w:val="24"/>
          <w:szCs w:val="24"/>
          <w:lang w:val="sq-AL"/>
        </w:rPr>
      </w:pPr>
    </w:p>
    <w:p w:rsidR="00FB1BA7" w:rsidRPr="00B172D6" w:rsidRDefault="00FB1BA7" w:rsidP="00D63AD2">
      <w:pPr>
        <w:numPr>
          <w:ilvl w:val="0"/>
          <w:numId w:val="28"/>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përshkrimi</w:t>
      </w:r>
      <w:r w:rsidR="00344708" w:rsidRPr="00B172D6">
        <w:rPr>
          <w:rFonts w:ascii="Book Antiqua" w:eastAsia="Times New Roman" w:hAnsi="Book Antiqua"/>
          <w:color w:val="000000"/>
          <w:sz w:val="24"/>
          <w:szCs w:val="24"/>
          <w:lang w:val="sq-AL"/>
        </w:rPr>
        <w:t>n</w:t>
      </w:r>
      <w:r w:rsidRPr="00B172D6">
        <w:rPr>
          <w:rFonts w:ascii="Book Antiqua" w:eastAsia="Times New Roman" w:hAnsi="Book Antiqua"/>
          <w:color w:val="000000"/>
          <w:sz w:val="24"/>
          <w:szCs w:val="24"/>
          <w:lang w:val="sq-AL"/>
        </w:rPr>
        <w:t xml:space="preserve"> dhe kopje</w:t>
      </w:r>
      <w:r w:rsidR="00344708" w:rsidRPr="00B172D6">
        <w:rPr>
          <w:rFonts w:ascii="Book Antiqua" w:eastAsia="Times New Roman" w:hAnsi="Book Antiqua"/>
          <w:color w:val="000000"/>
          <w:sz w:val="24"/>
          <w:szCs w:val="24"/>
          <w:lang w:val="sq-AL"/>
        </w:rPr>
        <w:t>n</w:t>
      </w:r>
      <w:r w:rsidRPr="00B172D6">
        <w:rPr>
          <w:rFonts w:ascii="Book Antiqua" w:eastAsia="Times New Roman" w:hAnsi="Book Antiqua"/>
          <w:color w:val="000000"/>
          <w:sz w:val="24"/>
          <w:szCs w:val="24"/>
          <w:lang w:val="sq-AL"/>
        </w:rPr>
        <w:t xml:space="preserve"> </w:t>
      </w:r>
      <w:r w:rsidR="00344708" w:rsidRPr="00B172D6">
        <w:rPr>
          <w:rFonts w:ascii="Book Antiqua" w:eastAsia="Times New Roman" w:hAnsi="Book Antiqua"/>
          <w:color w:val="000000"/>
          <w:sz w:val="24"/>
          <w:szCs w:val="24"/>
          <w:lang w:val="sq-AL"/>
        </w:rPr>
        <w:t xml:space="preserve">e materialeve </w:t>
      </w:r>
      <w:r w:rsidRPr="00B172D6">
        <w:rPr>
          <w:rFonts w:ascii="Book Antiqua" w:eastAsia="Times New Roman" w:hAnsi="Book Antiqua"/>
          <w:color w:val="000000"/>
          <w:sz w:val="24"/>
          <w:szCs w:val="24"/>
          <w:lang w:val="sq-AL"/>
        </w:rPr>
        <w:t>të mësimdhënies apo referenca të dokumenteve të përdorura në trajnimin</w:t>
      </w:r>
      <w:r w:rsidR="00344708"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në përputhje me kërkesat e trajnimit;</w:t>
      </w:r>
    </w:p>
    <w:p w:rsidR="006B0DAF" w:rsidRPr="00B172D6" w:rsidRDefault="006B0DAF" w:rsidP="00D63AD2">
      <w:pPr>
        <w:spacing w:after="0" w:line="240" w:lineRule="auto"/>
        <w:ind w:left="720"/>
        <w:jc w:val="both"/>
        <w:rPr>
          <w:rFonts w:ascii="Book Antiqua" w:eastAsia="Times New Roman" w:hAnsi="Book Antiqua"/>
          <w:color w:val="000000"/>
          <w:sz w:val="24"/>
          <w:szCs w:val="24"/>
          <w:lang w:val="sq-AL"/>
        </w:rPr>
      </w:pPr>
    </w:p>
    <w:p w:rsidR="00FB1BA7" w:rsidRPr="00B172D6" w:rsidRDefault="00FB1BA7" w:rsidP="00D63AD2">
      <w:pPr>
        <w:numPr>
          <w:ilvl w:val="0"/>
          <w:numId w:val="28"/>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emrin dhe adresën e ofruesit të trajnimit;</w:t>
      </w:r>
    </w:p>
    <w:p w:rsidR="006B0DAF" w:rsidRPr="00B172D6" w:rsidRDefault="006B0DAF" w:rsidP="00D63AD2">
      <w:pPr>
        <w:spacing w:after="0" w:line="240" w:lineRule="auto"/>
        <w:ind w:left="720"/>
        <w:jc w:val="both"/>
        <w:rPr>
          <w:rFonts w:ascii="Book Antiqua" w:eastAsia="Times New Roman" w:hAnsi="Book Antiqua"/>
          <w:color w:val="000000"/>
          <w:sz w:val="24"/>
          <w:szCs w:val="24"/>
          <w:lang w:val="sq-AL"/>
        </w:rPr>
      </w:pPr>
    </w:p>
    <w:p w:rsidR="00FB1BA7" w:rsidRPr="00B172D6" w:rsidRDefault="00FB1BA7" w:rsidP="00D63AD2">
      <w:pPr>
        <w:numPr>
          <w:ilvl w:val="0"/>
          <w:numId w:val="28"/>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dëshmi </w:t>
      </w:r>
      <w:r w:rsidR="00344708" w:rsidRPr="00B172D6">
        <w:rPr>
          <w:rFonts w:ascii="Book Antiqua" w:eastAsia="Times New Roman" w:hAnsi="Book Antiqua"/>
          <w:color w:val="000000"/>
          <w:sz w:val="24"/>
          <w:szCs w:val="24"/>
          <w:lang w:val="sq-AL"/>
        </w:rPr>
        <w:t>q</w:t>
      </w:r>
      <w:r w:rsidR="00637733" w:rsidRPr="00B172D6">
        <w:rPr>
          <w:rFonts w:ascii="Book Antiqua" w:eastAsia="Times New Roman" w:hAnsi="Book Antiqua"/>
          <w:color w:val="000000"/>
          <w:sz w:val="24"/>
          <w:szCs w:val="24"/>
          <w:lang w:val="sq-AL"/>
        </w:rPr>
        <w:t>ë</w:t>
      </w:r>
      <w:r w:rsidR="00344708"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tregojnë </w:t>
      </w:r>
      <w:r w:rsidR="00344708" w:rsidRPr="00B172D6">
        <w:rPr>
          <w:rFonts w:ascii="Book Antiqua" w:eastAsia="Times New Roman" w:hAnsi="Book Antiqua"/>
          <w:color w:val="000000"/>
          <w:sz w:val="24"/>
          <w:szCs w:val="24"/>
          <w:lang w:val="sq-AL"/>
        </w:rPr>
        <w:t>q</w:t>
      </w:r>
      <w:r w:rsidR="00637733" w:rsidRPr="00B172D6">
        <w:rPr>
          <w:rFonts w:ascii="Book Antiqua" w:eastAsia="Times New Roman" w:hAnsi="Book Antiqua"/>
          <w:color w:val="000000"/>
          <w:sz w:val="24"/>
          <w:szCs w:val="24"/>
          <w:lang w:val="sq-AL"/>
        </w:rPr>
        <w:t>ë</w:t>
      </w:r>
      <w:r w:rsidR="00344708"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testi </w:t>
      </w:r>
      <w:r w:rsidR="00637733" w:rsidRPr="00B172D6">
        <w:rPr>
          <w:rFonts w:ascii="Book Antiqua" w:eastAsia="Times New Roman" w:hAnsi="Book Antiqua"/>
          <w:color w:val="000000"/>
          <w:sz w:val="24"/>
          <w:szCs w:val="24"/>
          <w:lang w:val="sq-AL"/>
        </w:rPr>
        <w:t>ë</w:t>
      </w:r>
      <w:r w:rsidR="00344708" w:rsidRPr="00B172D6">
        <w:rPr>
          <w:rFonts w:ascii="Book Antiqua" w:eastAsia="Times New Roman" w:hAnsi="Book Antiqua"/>
          <w:color w:val="000000"/>
          <w:sz w:val="24"/>
          <w:szCs w:val="24"/>
          <w:lang w:val="sq-AL"/>
        </w:rPr>
        <w:t>sht</w:t>
      </w:r>
      <w:r w:rsidR="00637733" w:rsidRPr="00B172D6">
        <w:rPr>
          <w:rFonts w:ascii="Book Antiqua" w:eastAsia="Times New Roman" w:hAnsi="Book Antiqua"/>
          <w:color w:val="000000"/>
          <w:sz w:val="24"/>
          <w:szCs w:val="24"/>
          <w:lang w:val="sq-AL"/>
        </w:rPr>
        <w:t>ë</w:t>
      </w:r>
      <w:r w:rsidR="00344708" w:rsidRPr="00B172D6">
        <w:rPr>
          <w:rFonts w:ascii="Book Antiqua" w:eastAsia="Times New Roman" w:hAnsi="Book Antiqua"/>
          <w:color w:val="000000"/>
          <w:sz w:val="24"/>
          <w:szCs w:val="24"/>
          <w:lang w:val="sq-AL"/>
        </w:rPr>
        <w:t xml:space="preserve"> kaluar n</w:t>
      </w:r>
      <w:r w:rsidR="00637733" w:rsidRPr="00B172D6">
        <w:rPr>
          <w:rFonts w:ascii="Book Antiqua" w:eastAsia="Times New Roman" w:hAnsi="Book Antiqua"/>
          <w:color w:val="000000"/>
          <w:sz w:val="24"/>
          <w:szCs w:val="24"/>
          <w:lang w:val="sq-AL"/>
        </w:rPr>
        <w:t>ë</w:t>
      </w:r>
      <w:r w:rsidR="00344708" w:rsidRPr="00B172D6">
        <w:rPr>
          <w:rFonts w:ascii="Book Antiqua" w:eastAsia="Times New Roman" w:hAnsi="Book Antiqua"/>
          <w:color w:val="000000"/>
          <w:sz w:val="24"/>
          <w:szCs w:val="24"/>
          <w:lang w:val="sq-AL"/>
        </w:rPr>
        <w:t xml:space="preserve"> m</w:t>
      </w:r>
      <w:r w:rsidR="00637733" w:rsidRPr="00B172D6">
        <w:rPr>
          <w:rFonts w:ascii="Book Antiqua" w:eastAsia="Times New Roman" w:hAnsi="Book Antiqua"/>
          <w:color w:val="000000"/>
          <w:sz w:val="24"/>
          <w:szCs w:val="24"/>
          <w:lang w:val="sq-AL"/>
        </w:rPr>
        <w:t>ë</w:t>
      </w:r>
      <w:r w:rsidR="00344708" w:rsidRPr="00B172D6">
        <w:rPr>
          <w:rFonts w:ascii="Book Antiqua" w:eastAsia="Times New Roman" w:hAnsi="Book Antiqua"/>
          <w:color w:val="000000"/>
          <w:sz w:val="24"/>
          <w:szCs w:val="24"/>
          <w:lang w:val="sq-AL"/>
        </w:rPr>
        <w:t>nyr</w:t>
      </w:r>
      <w:r w:rsidR="00637733" w:rsidRPr="00B172D6">
        <w:rPr>
          <w:rFonts w:ascii="Book Antiqua" w:eastAsia="Times New Roman" w:hAnsi="Book Antiqua"/>
          <w:color w:val="000000"/>
          <w:sz w:val="24"/>
          <w:szCs w:val="24"/>
          <w:lang w:val="sq-AL"/>
        </w:rPr>
        <w:t>ë</w:t>
      </w:r>
      <w:r w:rsidR="00344708" w:rsidRPr="00B172D6">
        <w:rPr>
          <w:rFonts w:ascii="Book Antiqua" w:eastAsia="Times New Roman" w:hAnsi="Book Antiqua"/>
          <w:color w:val="000000"/>
          <w:sz w:val="24"/>
          <w:szCs w:val="24"/>
          <w:lang w:val="sq-AL"/>
        </w:rPr>
        <w:t xml:space="preserve"> t</w:t>
      </w:r>
      <w:r w:rsidR="00637733" w:rsidRPr="00B172D6">
        <w:rPr>
          <w:rFonts w:ascii="Book Antiqua" w:eastAsia="Times New Roman" w:hAnsi="Book Antiqua"/>
          <w:color w:val="000000"/>
          <w:sz w:val="24"/>
          <w:szCs w:val="24"/>
          <w:lang w:val="sq-AL"/>
        </w:rPr>
        <w:t>ë</w:t>
      </w:r>
      <w:r w:rsidR="00344708" w:rsidRPr="00B172D6">
        <w:rPr>
          <w:rFonts w:ascii="Book Antiqua" w:eastAsia="Times New Roman" w:hAnsi="Book Antiqua"/>
          <w:color w:val="000000"/>
          <w:sz w:val="24"/>
          <w:szCs w:val="24"/>
          <w:lang w:val="sq-AL"/>
        </w:rPr>
        <w:t xml:space="preserve"> suksesshme</w:t>
      </w:r>
      <w:r w:rsidRPr="00B172D6">
        <w:rPr>
          <w:rFonts w:ascii="Book Antiqua" w:eastAsia="Times New Roman" w:hAnsi="Book Antiqua"/>
          <w:color w:val="000000"/>
          <w:sz w:val="24"/>
          <w:szCs w:val="24"/>
          <w:lang w:val="sq-AL"/>
        </w:rPr>
        <w:t>.</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2</w:t>
      </w:r>
      <w:r w:rsidR="007A5CB5" w:rsidRPr="00B172D6">
        <w:rPr>
          <w:rFonts w:ascii="Book Antiqua" w:eastAsia="Times New Roman" w:hAnsi="Book Antiqua"/>
          <w:color w:val="000000"/>
          <w:sz w:val="24"/>
          <w:szCs w:val="24"/>
          <w:lang w:val="sq-AL"/>
        </w:rPr>
        <w:t>7</w:t>
      </w:r>
      <w:r w:rsidR="00FE43D3" w:rsidRPr="00B172D6">
        <w:rPr>
          <w:rFonts w:ascii="Book Antiqua" w:eastAsia="Times New Roman" w:hAnsi="Book Antiqua"/>
          <w:color w:val="000000"/>
          <w:sz w:val="24"/>
          <w:szCs w:val="24"/>
          <w:lang w:val="sq-AL"/>
        </w:rPr>
        <w:t>.2</w:t>
      </w:r>
      <w:r w:rsidR="00FE43D3" w:rsidRPr="00B172D6">
        <w:rPr>
          <w:rFonts w:ascii="Book Antiqua" w:eastAsia="Times New Roman" w:hAnsi="Book Antiqua"/>
          <w:color w:val="000000"/>
          <w:sz w:val="24"/>
          <w:szCs w:val="24"/>
          <w:lang w:val="sq-AL"/>
        </w:rPr>
        <w:tab/>
      </w:r>
      <w:r w:rsidR="00344708"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344708"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dhënat e trajnimit do të mbahen për së paku 36 muaj pas përfundimit të trajnimit të fundit të mbajtur.</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2</w:t>
      </w:r>
      <w:r w:rsidR="007A5CB5" w:rsidRPr="00B172D6">
        <w:rPr>
          <w:rFonts w:ascii="Book Antiqua" w:eastAsia="Times New Roman" w:hAnsi="Book Antiqua"/>
          <w:color w:val="000000"/>
          <w:sz w:val="24"/>
          <w:szCs w:val="24"/>
          <w:lang w:val="sq-AL"/>
        </w:rPr>
        <w:t>7</w:t>
      </w:r>
      <w:r w:rsidR="00FE43D3" w:rsidRPr="00B172D6">
        <w:rPr>
          <w:rFonts w:ascii="Book Antiqua" w:eastAsia="Times New Roman" w:hAnsi="Book Antiqua"/>
          <w:color w:val="000000"/>
          <w:sz w:val="24"/>
          <w:szCs w:val="24"/>
          <w:lang w:val="sq-AL"/>
        </w:rPr>
        <w:t>.3</w:t>
      </w:r>
      <w:r w:rsidR="00FE43D3" w:rsidRPr="00B172D6">
        <w:rPr>
          <w:rFonts w:ascii="Book Antiqua" w:eastAsia="Times New Roman" w:hAnsi="Book Antiqua"/>
          <w:color w:val="000000"/>
          <w:sz w:val="24"/>
          <w:szCs w:val="24"/>
          <w:lang w:val="sq-AL"/>
        </w:rPr>
        <w:tab/>
      </w:r>
      <w:r w:rsidR="00344708"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344708"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dhënat e trajnimit do të je</w:t>
      </w:r>
      <w:r w:rsidR="00344708" w:rsidRPr="00B172D6">
        <w:rPr>
          <w:rFonts w:ascii="Book Antiqua" w:eastAsia="Times New Roman" w:hAnsi="Book Antiqua"/>
          <w:color w:val="000000"/>
          <w:sz w:val="24"/>
          <w:szCs w:val="24"/>
          <w:lang w:val="sq-AL"/>
        </w:rPr>
        <w:t>n</w:t>
      </w:r>
      <w:r w:rsidRPr="00B172D6">
        <w:rPr>
          <w:rFonts w:ascii="Book Antiqua" w:eastAsia="Times New Roman" w:hAnsi="Book Antiqua"/>
          <w:color w:val="000000"/>
          <w:sz w:val="24"/>
          <w:szCs w:val="24"/>
          <w:lang w:val="sq-AL"/>
        </w:rPr>
        <w:t xml:space="preserve">ë në dispozicion të </w:t>
      </w:r>
      <w:r w:rsidR="00F17BCD" w:rsidRPr="00AE7D20">
        <w:rPr>
          <w:rFonts w:ascii="Book Antiqua" w:eastAsia="Times New Roman" w:hAnsi="Book Antiqua"/>
          <w:bCs/>
          <w:iCs/>
          <w:color w:val="000000"/>
          <w:sz w:val="24"/>
          <w:szCs w:val="24"/>
          <w:lang w:val="sq-AL"/>
        </w:rPr>
        <w:t>AACK</w:t>
      </w:r>
      <w:r w:rsidR="00AE7D20">
        <w:rPr>
          <w:rFonts w:ascii="Book Antiqua" w:eastAsia="Times New Roman" w:hAnsi="Book Antiqua"/>
          <w:bCs/>
          <w:iCs/>
          <w:color w:val="000000"/>
          <w:sz w:val="24"/>
          <w:szCs w:val="24"/>
          <w:lang w:val="sq-AL"/>
        </w:rPr>
        <w:t>-së</w:t>
      </w:r>
      <w:r w:rsidRPr="00B172D6">
        <w:rPr>
          <w:rFonts w:ascii="Book Antiqua" w:eastAsia="Times New Roman" w:hAnsi="Book Antiqua"/>
          <w:color w:val="000000"/>
          <w:sz w:val="24"/>
          <w:szCs w:val="24"/>
          <w:lang w:val="sq-AL"/>
        </w:rPr>
        <w:t xml:space="preserve"> sipas kërkesës.</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center"/>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lastRenderedPageBreak/>
        <w:t>Neni 2</w:t>
      </w:r>
      <w:r w:rsidR="007A5CB5" w:rsidRPr="00B172D6">
        <w:rPr>
          <w:rFonts w:ascii="Book Antiqua" w:eastAsia="Times New Roman" w:hAnsi="Book Antiqua"/>
          <w:color w:val="000000"/>
          <w:sz w:val="24"/>
          <w:szCs w:val="24"/>
          <w:lang w:val="sq-AL"/>
        </w:rPr>
        <w:t>8</w:t>
      </w:r>
    </w:p>
    <w:p w:rsidR="00FB1BA7" w:rsidRPr="00B172D6" w:rsidRDefault="00FB1BA7" w:rsidP="00316C33">
      <w:pPr>
        <w:spacing w:after="0" w:line="240" w:lineRule="auto"/>
        <w:jc w:val="center"/>
        <w:rPr>
          <w:rFonts w:ascii="Book Antiqua" w:eastAsia="Times New Roman" w:hAnsi="Book Antiqua"/>
          <w:b/>
          <w:bCs/>
          <w:color w:val="000000"/>
          <w:sz w:val="24"/>
          <w:szCs w:val="24"/>
          <w:lang w:val="sq-AL"/>
        </w:rPr>
      </w:pPr>
      <w:r w:rsidRPr="00B172D6">
        <w:rPr>
          <w:rFonts w:ascii="Book Antiqua" w:eastAsia="Times New Roman" w:hAnsi="Book Antiqua"/>
          <w:b/>
          <w:bCs/>
          <w:color w:val="000000"/>
          <w:sz w:val="24"/>
          <w:szCs w:val="24"/>
          <w:lang w:val="sq-AL"/>
        </w:rPr>
        <w:t>Certifikata</w:t>
      </w:r>
      <w:r w:rsidR="00344708" w:rsidRPr="00B172D6">
        <w:rPr>
          <w:rFonts w:ascii="Book Antiqua" w:eastAsia="Times New Roman" w:hAnsi="Book Antiqua"/>
          <w:b/>
          <w:bCs/>
          <w:color w:val="000000"/>
          <w:sz w:val="24"/>
          <w:szCs w:val="24"/>
          <w:lang w:val="sq-AL"/>
        </w:rPr>
        <w:t>t</w:t>
      </w:r>
      <w:r w:rsidRPr="00B172D6">
        <w:rPr>
          <w:rFonts w:ascii="Book Antiqua" w:eastAsia="Times New Roman" w:hAnsi="Book Antiqua"/>
          <w:b/>
          <w:bCs/>
          <w:color w:val="000000"/>
          <w:sz w:val="24"/>
          <w:szCs w:val="24"/>
          <w:lang w:val="sq-AL"/>
        </w:rPr>
        <w:t xml:space="preserve"> e </w:t>
      </w:r>
      <w:r w:rsidR="008E1772" w:rsidRPr="00B172D6">
        <w:rPr>
          <w:rFonts w:ascii="Book Antiqua" w:eastAsia="Times New Roman" w:hAnsi="Book Antiqua"/>
          <w:b/>
          <w:bCs/>
          <w:color w:val="000000"/>
          <w:sz w:val="24"/>
          <w:szCs w:val="24"/>
          <w:lang w:val="sq-AL"/>
        </w:rPr>
        <w:t>testimit</w:t>
      </w:r>
    </w:p>
    <w:p w:rsidR="0036718F" w:rsidRPr="00B172D6" w:rsidRDefault="0036718F" w:rsidP="00316C33">
      <w:pPr>
        <w:spacing w:after="0" w:line="240" w:lineRule="auto"/>
        <w:jc w:val="center"/>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2</w:t>
      </w:r>
      <w:r w:rsidR="007A5CB5" w:rsidRPr="00B172D6">
        <w:rPr>
          <w:rFonts w:ascii="Book Antiqua" w:eastAsia="Times New Roman" w:hAnsi="Book Antiqua"/>
          <w:color w:val="000000"/>
          <w:sz w:val="24"/>
          <w:szCs w:val="24"/>
          <w:lang w:val="sq-AL"/>
        </w:rPr>
        <w:t>8</w:t>
      </w:r>
      <w:r w:rsidR="00FE43D3" w:rsidRPr="00B172D6">
        <w:rPr>
          <w:rFonts w:ascii="Book Antiqua" w:eastAsia="Times New Roman" w:hAnsi="Book Antiqua"/>
          <w:color w:val="000000"/>
          <w:sz w:val="24"/>
          <w:szCs w:val="24"/>
          <w:lang w:val="sq-AL"/>
        </w:rPr>
        <w:t>.1</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Ofruesi</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 xml:space="preserve">trajnimit do të lëshojë certifikata të </w:t>
      </w:r>
      <w:r w:rsidR="00344708" w:rsidRPr="00B172D6">
        <w:rPr>
          <w:rFonts w:ascii="Book Antiqua" w:eastAsia="Times New Roman" w:hAnsi="Book Antiqua"/>
          <w:color w:val="000000"/>
          <w:sz w:val="24"/>
          <w:szCs w:val="24"/>
          <w:lang w:val="sq-AL"/>
        </w:rPr>
        <w:t>provimit</w:t>
      </w:r>
      <w:r w:rsidRPr="00B172D6">
        <w:rPr>
          <w:rFonts w:ascii="Book Antiqua" w:eastAsia="Times New Roman" w:hAnsi="Book Antiqua"/>
          <w:color w:val="000000"/>
          <w:sz w:val="24"/>
          <w:szCs w:val="24"/>
          <w:lang w:val="sq-AL"/>
        </w:rPr>
        <w:t>.</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2</w:t>
      </w:r>
      <w:r w:rsidR="007A5CB5" w:rsidRPr="00B172D6">
        <w:rPr>
          <w:rFonts w:ascii="Book Antiqua" w:eastAsia="Times New Roman" w:hAnsi="Book Antiqua"/>
          <w:color w:val="000000"/>
          <w:sz w:val="24"/>
          <w:szCs w:val="24"/>
          <w:lang w:val="sq-AL"/>
        </w:rPr>
        <w:t>8</w:t>
      </w:r>
      <w:r w:rsidR="00FE43D3" w:rsidRPr="00B172D6">
        <w:rPr>
          <w:rFonts w:ascii="Book Antiqua" w:eastAsia="Times New Roman" w:hAnsi="Book Antiqua"/>
          <w:color w:val="000000"/>
          <w:sz w:val="24"/>
          <w:szCs w:val="24"/>
          <w:lang w:val="sq-AL"/>
        </w:rPr>
        <w:t>.2</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Certifikata duhet të përmbajë informacionin e mëposhtëm, në gjuhët zyrtare të Republikës së Kosovës, duke përfshirë edhe gjuhën angleze</w:t>
      </w:r>
      <w:r w:rsidR="00344708" w:rsidRPr="00B172D6">
        <w:rPr>
          <w:rFonts w:ascii="Book Antiqua" w:eastAsia="Times New Roman" w:hAnsi="Book Antiqua"/>
          <w:color w:val="000000"/>
          <w:sz w:val="24"/>
          <w:szCs w:val="24"/>
          <w:lang w:val="sq-AL"/>
        </w:rPr>
        <w:t xml:space="preserve"> si shtes</w:t>
      </w:r>
      <w:r w:rsidR="00637733" w:rsidRPr="00B172D6">
        <w:rPr>
          <w:rFonts w:ascii="Book Antiqua" w:eastAsia="Times New Roman" w:hAnsi="Book Antiqua"/>
          <w:color w:val="000000"/>
          <w:sz w:val="24"/>
          <w:szCs w:val="24"/>
          <w:lang w:val="sq-AL"/>
        </w:rPr>
        <w:t>ë</w:t>
      </w:r>
      <w:r w:rsidR="00344708" w:rsidRPr="00B172D6">
        <w:rPr>
          <w:rFonts w:ascii="Book Antiqua" w:eastAsia="Times New Roman" w:hAnsi="Book Antiqua"/>
          <w:color w:val="000000"/>
          <w:sz w:val="24"/>
          <w:szCs w:val="24"/>
          <w:lang w:val="sq-AL"/>
        </w:rPr>
        <w:t>:</w:t>
      </w:r>
    </w:p>
    <w:p w:rsidR="006B0DAF" w:rsidRPr="00B172D6" w:rsidRDefault="006B0DAF" w:rsidP="006B0DAF">
      <w:pPr>
        <w:spacing w:after="0" w:line="240" w:lineRule="auto"/>
        <w:ind w:left="1440"/>
        <w:jc w:val="both"/>
        <w:rPr>
          <w:rFonts w:ascii="Book Antiqua" w:eastAsia="Times New Roman" w:hAnsi="Book Antiqua"/>
          <w:color w:val="000000"/>
          <w:sz w:val="24"/>
          <w:szCs w:val="24"/>
          <w:lang w:val="sq-AL"/>
        </w:rPr>
      </w:pPr>
    </w:p>
    <w:p w:rsidR="00FB1BA7" w:rsidRPr="00B172D6" w:rsidRDefault="00FB1BA7" w:rsidP="00472144">
      <w:pPr>
        <w:numPr>
          <w:ilvl w:val="0"/>
          <w:numId w:val="29"/>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i/>
          <w:iCs/>
          <w:color w:val="000000"/>
          <w:sz w:val="24"/>
          <w:szCs w:val="24"/>
          <w:lang w:val="sq-AL"/>
        </w:rPr>
        <w:t>Emri</w:t>
      </w:r>
      <w:r w:rsidR="00263F15" w:rsidRPr="00B172D6">
        <w:rPr>
          <w:rFonts w:ascii="Book Antiqua" w:eastAsia="Times New Roman" w:hAnsi="Book Antiqua"/>
          <w:i/>
          <w:iCs/>
          <w:color w:val="000000"/>
          <w:sz w:val="24"/>
          <w:szCs w:val="24"/>
          <w:lang w:val="sq-AL"/>
        </w:rPr>
        <w:t xml:space="preserve"> i </w:t>
      </w:r>
      <w:r w:rsidRPr="00B172D6">
        <w:rPr>
          <w:rFonts w:ascii="Book Antiqua" w:eastAsia="Times New Roman" w:hAnsi="Book Antiqua"/>
          <w:i/>
          <w:iCs/>
          <w:color w:val="000000"/>
          <w:sz w:val="24"/>
          <w:szCs w:val="24"/>
          <w:lang w:val="sq-AL"/>
        </w:rPr>
        <w:t>ofruesit të trajnimit;</w:t>
      </w:r>
    </w:p>
    <w:p w:rsidR="006B0DAF" w:rsidRPr="00B172D6" w:rsidRDefault="006B0DAF" w:rsidP="00472144">
      <w:pPr>
        <w:spacing w:after="0" w:line="240" w:lineRule="auto"/>
        <w:ind w:left="720"/>
        <w:jc w:val="both"/>
        <w:rPr>
          <w:rFonts w:ascii="Book Antiqua" w:eastAsia="Times New Roman" w:hAnsi="Book Antiqua"/>
          <w:color w:val="000000"/>
          <w:sz w:val="24"/>
          <w:szCs w:val="24"/>
          <w:lang w:val="sq-AL"/>
        </w:rPr>
      </w:pPr>
    </w:p>
    <w:p w:rsidR="00FB1BA7" w:rsidRPr="00B172D6" w:rsidRDefault="00FB1BA7" w:rsidP="00472144">
      <w:pPr>
        <w:numPr>
          <w:ilvl w:val="0"/>
          <w:numId w:val="29"/>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i/>
          <w:iCs/>
          <w:color w:val="000000"/>
          <w:sz w:val="24"/>
          <w:szCs w:val="24"/>
          <w:lang w:val="sq-AL"/>
        </w:rPr>
        <w:t>Numri</w:t>
      </w:r>
      <w:r w:rsidR="00263F15" w:rsidRPr="00B172D6">
        <w:rPr>
          <w:rFonts w:ascii="Book Antiqua" w:eastAsia="Times New Roman" w:hAnsi="Book Antiqua"/>
          <w:i/>
          <w:iCs/>
          <w:color w:val="000000"/>
          <w:sz w:val="24"/>
          <w:szCs w:val="24"/>
          <w:lang w:val="sq-AL"/>
        </w:rPr>
        <w:t xml:space="preserve"> i </w:t>
      </w:r>
      <w:r w:rsidR="00344708" w:rsidRPr="00B172D6">
        <w:rPr>
          <w:rFonts w:ascii="Book Antiqua" w:eastAsia="Times New Roman" w:hAnsi="Book Antiqua"/>
          <w:i/>
          <w:iCs/>
          <w:color w:val="000000"/>
          <w:sz w:val="24"/>
          <w:szCs w:val="24"/>
          <w:lang w:val="sq-AL"/>
        </w:rPr>
        <w:t>r</w:t>
      </w:r>
      <w:r w:rsidRPr="00B172D6">
        <w:rPr>
          <w:rFonts w:ascii="Book Antiqua" w:eastAsia="Times New Roman" w:hAnsi="Book Antiqua"/>
          <w:i/>
          <w:iCs/>
          <w:color w:val="000000"/>
          <w:sz w:val="24"/>
          <w:szCs w:val="24"/>
          <w:lang w:val="sq-AL"/>
        </w:rPr>
        <w:t xml:space="preserve">egjistrimi </w:t>
      </w:r>
      <w:r w:rsidR="00344708" w:rsidRPr="00B172D6">
        <w:rPr>
          <w:rFonts w:ascii="Book Antiqua" w:eastAsia="Times New Roman" w:hAnsi="Book Antiqua"/>
          <w:i/>
          <w:iCs/>
          <w:color w:val="000000"/>
          <w:sz w:val="24"/>
          <w:szCs w:val="24"/>
          <w:lang w:val="sq-AL"/>
        </w:rPr>
        <w:t>t</w:t>
      </w:r>
      <w:r w:rsidR="00637733" w:rsidRPr="00B172D6">
        <w:rPr>
          <w:rFonts w:ascii="Book Antiqua" w:eastAsia="Times New Roman" w:hAnsi="Book Antiqua"/>
          <w:i/>
          <w:iCs/>
          <w:color w:val="000000"/>
          <w:sz w:val="24"/>
          <w:szCs w:val="24"/>
          <w:lang w:val="sq-AL"/>
        </w:rPr>
        <w:t>ë</w:t>
      </w:r>
      <w:r w:rsidR="00344708" w:rsidRPr="00B172D6">
        <w:rPr>
          <w:rFonts w:ascii="Book Antiqua" w:eastAsia="Times New Roman" w:hAnsi="Book Antiqua"/>
          <w:i/>
          <w:iCs/>
          <w:color w:val="000000"/>
          <w:sz w:val="24"/>
          <w:szCs w:val="24"/>
          <w:lang w:val="sq-AL"/>
        </w:rPr>
        <w:t xml:space="preserve"> </w:t>
      </w:r>
      <w:r w:rsidRPr="00B172D6">
        <w:rPr>
          <w:rFonts w:ascii="Book Antiqua" w:eastAsia="Times New Roman" w:hAnsi="Book Antiqua"/>
          <w:i/>
          <w:iCs/>
          <w:color w:val="000000"/>
          <w:sz w:val="24"/>
          <w:szCs w:val="24"/>
          <w:lang w:val="sq-AL"/>
        </w:rPr>
        <w:t>pjesëmarrësit;</w:t>
      </w:r>
    </w:p>
    <w:p w:rsidR="006B0DAF" w:rsidRPr="00B172D6" w:rsidRDefault="006B0DAF" w:rsidP="00472144">
      <w:pPr>
        <w:spacing w:after="0" w:line="240" w:lineRule="auto"/>
        <w:ind w:left="720"/>
        <w:jc w:val="both"/>
        <w:rPr>
          <w:rFonts w:ascii="Book Antiqua" w:eastAsia="Times New Roman" w:hAnsi="Book Antiqua"/>
          <w:color w:val="000000"/>
          <w:sz w:val="24"/>
          <w:szCs w:val="24"/>
          <w:lang w:val="sq-AL"/>
        </w:rPr>
      </w:pPr>
    </w:p>
    <w:p w:rsidR="00FB1BA7" w:rsidRPr="00B172D6" w:rsidRDefault="00FB1BA7" w:rsidP="00472144">
      <w:pPr>
        <w:numPr>
          <w:ilvl w:val="0"/>
          <w:numId w:val="29"/>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i/>
          <w:iCs/>
          <w:color w:val="000000"/>
          <w:sz w:val="24"/>
          <w:szCs w:val="24"/>
          <w:lang w:val="sq-AL"/>
        </w:rPr>
        <w:t>Lloji</w:t>
      </w:r>
      <w:r w:rsidR="00263F15" w:rsidRPr="00B172D6">
        <w:rPr>
          <w:rFonts w:ascii="Book Antiqua" w:eastAsia="Times New Roman" w:hAnsi="Book Antiqua"/>
          <w:i/>
          <w:iCs/>
          <w:color w:val="000000"/>
          <w:sz w:val="24"/>
          <w:szCs w:val="24"/>
          <w:lang w:val="sq-AL"/>
        </w:rPr>
        <w:t xml:space="preserve"> i </w:t>
      </w:r>
      <w:r w:rsidRPr="00B172D6">
        <w:rPr>
          <w:rFonts w:ascii="Book Antiqua" w:eastAsia="Times New Roman" w:hAnsi="Book Antiqua"/>
          <w:i/>
          <w:iCs/>
          <w:color w:val="000000"/>
          <w:sz w:val="24"/>
          <w:szCs w:val="24"/>
          <w:lang w:val="sq-AL"/>
        </w:rPr>
        <w:t>trajnimit;</w:t>
      </w:r>
    </w:p>
    <w:p w:rsidR="006B0DAF" w:rsidRPr="00B172D6" w:rsidRDefault="006B0DAF" w:rsidP="00472144">
      <w:pPr>
        <w:spacing w:after="0" w:line="240" w:lineRule="auto"/>
        <w:ind w:left="720"/>
        <w:jc w:val="both"/>
        <w:rPr>
          <w:rFonts w:ascii="Book Antiqua" w:eastAsia="Times New Roman" w:hAnsi="Book Antiqua"/>
          <w:color w:val="000000"/>
          <w:sz w:val="24"/>
          <w:szCs w:val="24"/>
          <w:lang w:val="sq-AL"/>
        </w:rPr>
      </w:pPr>
    </w:p>
    <w:p w:rsidR="00FB1BA7" w:rsidRPr="00B172D6" w:rsidRDefault="00FB1BA7" w:rsidP="00472144">
      <w:pPr>
        <w:numPr>
          <w:ilvl w:val="0"/>
          <w:numId w:val="29"/>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i/>
          <w:iCs/>
          <w:color w:val="000000"/>
          <w:sz w:val="24"/>
          <w:szCs w:val="24"/>
          <w:lang w:val="sq-AL"/>
        </w:rPr>
        <w:t>Kategoria e personelit;</w:t>
      </w:r>
    </w:p>
    <w:p w:rsidR="006B0DAF" w:rsidRPr="00B172D6" w:rsidRDefault="006B0DAF" w:rsidP="00472144">
      <w:pPr>
        <w:spacing w:after="0" w:line="240" w:lineRule="auto"/>
        <w:ind w:left="720"/>
        <w:jc w:val="both"/>
        <w:rPr>
          <w:rFonts w:ascii="Book Antiqua" w:eastAsia="Times New Roman" w:hAnsi="Book Antiqua"/>
          <w:color w:val="000000"/>
          <w:sz w:val="24"/>
          <w:szCs w:val="24"/>
          <w:lang w:val="sq-AL"/>
        </w:rPr>
      </w:pPr>
    </w:p>
    <w:p w:rsidR="00FB1BA7" w:rsidRPr="00B172D6" w:rsidRDefault="00344708" w:rsidP="00472144">
      <w:pPr>
        <w:numPr>
          <w:ilvl w:val="0"/>
          <w:numId w:val="29"/>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i/>
          <w:iCs/>
          <w:color w:val="000000"/>
          <w:sz w:val="24"/>
          <w:szCs w:val="24"/>
          <w:lang w:val="sq-AL"/>
        </w:rPr>
        <w:t>Dispozita e rregullor</w:t>
      </w:r>
      <w:r w:rsidR="00637733" w:rsidRPr="00B172D6">
        <w:rPr>
          <w:rFonts w:ascii="Book Antiqua" w:eastAsia="Times New Roman" w:hAnsi="Book Antiqua"/>
          <w:i/>
          <w:iCs/>
          <w:color w:val="000000"/>
          <w:sz w:val="24"/>
          <w:szCs w:val="24"/>
          <w:lang w:val="sq-AL"/>
        </w:rPr>
        <w:t>ë</w:t>
      </w:r>
      <w:r w:rsidRPr="00B172D6">
        <w:rPr>
          <w:rFonts w:ascii="Book Antiqua" w:eastAsia="Times New Roman" w:hAnsi="Book Antiqua"/>
          <w:i/>
          <w:iCs/>
          <w:color w:val="000000"/>
          <w:sz w:val="24"/>
          <w:szCs w:val="24"/>
          <w:lang w:val="sq-AL"/>
        </w:rPr>
        <w:t>s s</w:t>
      </w:r>
      <w:r w:rsidR="00637733" w:rsidRPr="00B172D6">
        <w:rPr>
          <w:rFonts w:ascii="Book Antiqua" w:eastAsia="Times New Roman" w:hAnsi="Book Antiqua"/>
          <w:i/>
          <w:iCs/>
          <w:color w:val="000000"/>
          <w:sz w:val="24"/>
          <w:szCs w:val="24"/>
          <w:lang w:val="sq-AL"/>
        </w:rPr>
        <w:t>ë</w:t>
      </w:r>
      <w:r w:rsidRPr="00B172D6">
        <w:rPr>
          <w:rFonts w:ascii="Book Antiqua" w:eastAsia="Times New Roman" w:hAnsi="Book Antiqua"/>
          <w:i/>
          <w:iCs/>
          <w:color w:val="000000"/>
          <w:sz w:val="24"/>
          <w:szCs w:val="24"/>
          <w:lang w:val="sq-AL"/>
        </w:rPr>
        <w:t xml:space="preserve"> zbatueshme</w:t>
      </w:r>
      <w:r w:rsidR="00FB1BA7" w:rsidRPr="00B172D6">
        <w:rPr>
          <w:rFonts w:ascii="Book Antiqua" w:eastAsia="Times New Roman" w:hAnsi="Book Antiqua"/>
          <w:i/>
          <w:iCs/>
          <w:color w:val="000000"/>
          <w:sz w:val="24"/>
          <w:szCs w:val="24"/>
          <w:lang w:val="sq-AL"/>
        </w:rPr>
        <w:t>;</w:t>
      </w:r>
    </w:p>
    <w:p w:rsidR="006B0DAF" w:rsidRPr="00B172D6" w:rsidRDefault="006B0DAF" w:rsidP="00472144">
      <w:pPr>
        <w:spacing w:after="0" w:line="240" w:lineRule="auto"/>
        <w:ind w:left="720"/>
        <w:jc w:val="both"/>
        <w:rPr>
          <w:rFonts w:ascii="Book Antiqua" w:eastAsia="Times New Roman" w:hAnsi="Book Antiqua"/>
          <w:color w:val="000000"/>
          <w:sz w:val="24"/>
          <w:szCs w:val="24"/>
          <w:lang w:val="sq-AL"/>
        </w:rPr>
      </w:pPr>
    </w:p>
    <w:p w:rsidR="00FB1BA7" w:rsidRPr="00B172D6" w:rsidRDefault="00344708" w:rsidP="00472144">
      <w:pPr>
        <w:numPr>
          <w:ilvl w:val="0"/>
          <w:numId w:val="29"/>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i/>
          <w:iCs/>
          <w:color w:val="000000"/>
          <w:sz w:val="24"/>
          <w:szCs w:val="24"/>
          <w:lang w:val="sq-AL"/>
        </w:rPr>
        <w:t>emri dhe mbiemri</w:t>
      </w:r>
      <w:r w:rsidR="00263F15" w:rsidRPr="00B172D6">
        <w:rPr>
          <w:rFonts w:ascii="Book Antiqua" w:eastAsia="Times New Roman" w:hAnsi="Book Antiqua"/>
          <w:i/>
          <w:iCs/>
          <w:color w:val="000000"/>
          <w:sz w:val="24"/>
          <w:szCs w:val="24"/>
          <w:lang w:val="sq-AL"/>
        </w:rPr>
        <w:t xml:space="preserve"> i </w:t>
      </w:r>
      <w:r w:rsidRPr="00B172D6">
        <w:rPr>
          <w:rFonts w:ascii="Book Antiqua" w:eastAsia="Times New Roman" w:hAnsi="Book Antiqua"/>
          <w:i/>
          <w:iCs/>
          <w:color w:val="000000"/>
          <w:sz w:val="24"/>
          <w:szCs w:val="24"/>
          <w:lang w:val="sq-AL"/>
        </w:rPr>
        <w:t>pjesëmarrësit,</w:t>
      </w:r>
      <w:r w:rsidR="00263F15" w:rsidRPr="00B172D6">
        <w:rPr>
          <w:rFonts w:ascii="Book Antiqua" w:eastAsia="Times New Roman" w:hAnsi="Book Antiqua"/>
          <w:i/>
          <w:iCs/>
          <w:color w:val="000000"/>
          <w:sz w:val="24"/>
          <w:szCs w:val="24"/>
          <w:lang w:val="sq-AL"/>
        </w:rPr>
        <w:t xml:space="preserve"> </w:t>
      </w:r>
      <w:r w:rsidR="00263F15" w:rsidRPr="00AD1046">
        <w:rPr>
          <w:rFonts w:ascii="Book Antiqua" w:eastAsia="Times New Roman" w:hAnsi="Book Antiqua"/>
          <w:iCs/>
          <w:color w:val="000000"/>
          <w:sz w:val="24"/>
          <w:szCs w:val="24"/>
          <w:lang w:val="sq-AL"/>
        </w:rPr>
        <w:t xml:space="preserve">i </w:t>
      </w:r>
      <w:r w:rsidR="00FB1BA7" w:rsidRPr="00B172D6">
        <w:rPr>
          <w:rFonts w:ascii="Book Antiqua" w:eastAsia="Times New Roman" w:hAnsi="Book Antiqua"/>
          <w:color w:val="000000"/>
          <w:sz w:val="24"/>
          <w:szCs w:val="24"/>
          <w:lang w:val="sq-AL"/>
        </w:rPr>
        <w:t>ndjekur nga deklarata</w:t>
      </w:r>
    </w:p>
    <w:p w:rsidR="006B0DAF" w:rsidRPr="00B172D6" w:rsidRDefault="006B0DAF" w:rsidP="00472144">
      <w:pPr>
        <w:spacing w:after="0" w:line="240" w:lineRule="auto"/>
        <w:ind w:left="720"/>
        <w:jc w:val="both"/>
        <w:rPr>
          <w:rFonts w:ascii="Book Antiqua" w:eastAsia="Times New Roman" w:hAnsi="Book Antiqua"/>
          <w:color w:val="000000"/>
          <w:sz w:val="24"/>
          <w:szCs w:val="24"/>
          <w:lang w:val="sq-AL"/>
        </w:rPr>
      </w:pPr>
    </w:p>
    <w:p w:rsidR="00FB1BA7" w:rsidRPr="00B172D6" w:rsidRDefault="00FB1BA7" w:rsidP="00472144">
      <w:pPr>
        <w:numPr>
          <w:ilvl w:val="0"/>
          <w:numId w:val="29"/>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i/>
          <w:iCs/>
          <w:color w:val="000000"/>
          <w:sz w:val="24"/>
          <w:szCs w:val="24"/>
          <w:lang w:val="sq-AL"/>
        </w:rPr>
        <w:t>"Ka kaluar kursin";</w:t>
      </w:r>
    </w:p>
    <w:p w:rsidR="006B0DAF" w:rsidRPr="00B172D6" w:rsidRDefault="006B0DAF" w:rsidP="00472144">
      <w:pPr>
        <w:spacing w:after="0" w:line="240" w:lineRule="auto"/>
        <w:ind w:left="720"/>
        <w:jc w:val="both"/>
        <w:rPr>
          <w:rFonts w:ascii="Book Antiqua" w:eastAsia="Times New Roman" w:hAnsi="Book Antiqua"/>
          <w:color w:val="000000"/>
          <w:sz w:val="24"/>
          <w:szCs w:val="24"/>
          <w:lang w:val="sq-AL"/>
        </w:rPr>
      </w:pPr>
    </w:p>
    <w:p w:rsidR="00FB1BA7" w:rsidRPr="00B172D6" w:rsidRDefault="00FB1BA7" w:rsidP="00472144">
      <w:pPr>
        <w:numPr>
          <w:ilvl w:val="0"/>
          <w:numId w:val="29"/>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i/>
          <w:iCs/>
          <w:color w:val="000000"/>
          <w:sz w:val="24"/>
          <w:szCs w:val="24"/>
          <w:lang w:val="sq-AL"/>
        </w:rPr>
        <w:t>Vendi dhe data e lëshimit;</w:t>
      </w:r>
    </w:p>
    <w:p w:rsidR="006B0DAF" w:rsidRPr="00B172D6" w:rsidRDefault="006B0DAF" w:rsidP="00472144">
      <w:pPr>
        <w:spacing w:after="0" w:line="240" w:lineRule="auto"/>
        <w:ind w:left="720"/>
        <w:jc w:val="both"/>
        <w:rPr>
          <w:rFonts w:ascii="Book Antiqua" w:eastAsia="Times New Roman" w:hAnsi="Book Antiqua"/>
          <w:color w:val="000000"/>
          <w:sz w:val="24"/>
          <w:szCs w:val="24"/>
          <w:lang w:val="sq-AL"/>
        </w:rPr>
      </w:pPr>
    </w:p>
    <w:p w:rsidR="00FB1BA7" w:rsidRPr="00B172D6" w:rsidRDefault="00FB1BA7" w:rsidP="00472144">
      <w:pPr>
        <w:numPr>
          <w:ilvl w:val="0"/>
          <w:numId w:val="29"/>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i/>
          <w:iCs/>
          <w:color w:val="000000"/>
          <w:sz w:val="24"/>
          <w:szCs w:val="24"/>
          <w:lang w:val="sq-AL"/>
        </w:rPr>
        <w:t>Data e skadimit;</w:t>
      </w:r>
    </w:p>
    <w:p w:rsidR="006B0DAF" w:rsidRPr="00B172D6" w:rsidRDefault="006B0DAF" w:rsidP="00472144">
      <w:pPr>
        <w:spacing w:after="0" w:line="240" w:lineRule="auto"/>
        <w:ind w:left="720"/>
        <w:jc w:val="both"/>
        <w:rPr>
          <w:rFonts w:ascii="Book Antiqua" w:eastAsia="Times New Roman" w:hAnsi="Book Antiqua"/>
          <w:color w:val="000000"/>
          <w:sz w:val="24"/>
          <w:szCs w:val="24"/>
          <w:lang w:val="sq-AL"/>
        </w:rPr>
      </w:pPr>
    </w:p>
    <w:p w:rsidR="00FB1BA7" w:rsidRPr="00B172D6" w:rsidRDefault="00FB1BA7" w:rsidP="00472144">
      <w:pPr>
        <w:numPr>
          <w:ilvl w:val="0"/>
          <w:numId w:val="29"/>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i/>
          <w:iCs/>
          <w:color w:val="000000"/>
          <w:sz w:val="24"/>
          <w:szCs w:val="24"/>
          <w:lang w:val="sq-AL"/>
        </w:rPr>
        <w:t>Emri dhe mbiemri</w:t>
      </w:r>
      <w:r w:rsidR="00263F15" w:rsidRPr="00B172D6">
        <w:rPr>
          <w:rFonts w:ascii="Book Antiqua" w:eastAsia="Times New Roman" w:hAnsi="Book Antiqua"/>
          <w:i/>
          <w:iCs/>
          <w:color w:val="000000"/>
          <w:sz w:val="24"/>
          <w:szCs w:val="24"/>
          <w:lang w:val="sq-AL"/>
        </w:rPr>
        <w:t xml:space="preserve"> i </w:t>
      </w:r>
      <w:r w:rsidRPr="00B172D6">
        <w:rPr>
          <w:rFonts w:ascii="Book Antiqua" w:eastAsia="Times New Roman" w:hAnsi="Book Antiqua"/>
          <w:i/>
          <w:iCs/>
          <w:color w:val="000000"/>
          <w:sz w:val="24"/>
          <w:szCs w:val="24"/>
          <w:lang w:val="sq-AL"/>
        </w:rPr>
        <w:t>instruktor;</w:t>
      </w:r>
    </w:p>
    <w:p w:rsidR="006B0DAF" w:rsidRPr="00B172D6" w:rsidRDefault="006B0DAF" w:rsidP="00472144">
      <w:pPr>
        <w:spacing w:after="0" w:line="240" w:lineRule="auto"/>
        <w:ind w:left="720"/>
        <w:jc w:val="both"/>
        <w:rPr>
          <w:rFonts w:ascii="Book Antiqua" w:eastAsia="Times New Roman" w:hAnsi="Book Antiqua"/>
          <w:color w:val="000000"/>
          <w:sz w:val="24"/>
          <w:szCs w:val="24"/>
          <w:lang w:val="sq-AL"/>
        </w:rPr>
      </w:pPr>
    </w:p>
    <w:p w:rsidR="00FB1BA7" w:rsidRPr="00B172D6" w:rsidRDefault="00FB1BA7" w:rsidP="00472144">
      <w:pPr>
        <w:numPr>
          <w:ilvl w:val="0"/>
          <w:numId w:val="29"/>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i/>
          <w:iCs/>
          <w:color w:val="000000"/>
          <w:sz w:val="24"/>
          <w:szCs w:val="24"/>
          <w:lang w:val="sq-AL"/>
        </w:rPr>
        <w:t>Nënshkrimi</w:t>
      </w:r>
      <w:r w:rsidR="00263F15" w:rsidRPr="00B172D6">
        <w:rPr>
          <w:rFonts w:ascii="Book Antiqua" w:eastAsia="Times New Roman" w:hAnsi="Book Antiqua"/>
          <w:i/>
          <w:iCs/>
          <w:color w:val="000000"/>
          <w:sz w:val="24"/>
          <w:szCs w:val="24"/>
          <w:lang w:val="sq-AL"/>
        </w:rPr>
        <w:t xml:space="preserve"> i </w:t>
      </w:r>
      <w:r w:rsidRPr="00B172D6">
        <w:rPr>
          <w:rFonts w:ascii="Book Antiqua" w:eastAsia="Times New Roman" w:hAnsi="Book Antiqua"/>
          <w:i/>
          <w:iCs/>
          <w:color w:val="000000"/>
          <w:sz w:val="24"/>
          <w:szCs w:val="24"/>
          <w:lang w:val="sq-AL"/>
        </w:rPr>
        <w:t>instruktorit;</w:t>
      </w:r>
    </w:p>
    <w:p w:rsidR="006B0DAF" w:rsidRPr="00B172D6" w:rsidRDefault="006B0DAF" w:rsidP="00472144">
      <w:pPr>
        <w:spacing w:after="0" w:line="240" w:lineRule="auto"/>
        <w:ind w:left="720"/>
        <w:jc w:val="both"/>
        <w:rPr>
          <w:rFonts w:ascii="Book Antiqua" w:eastAsia="Times New Roman" w:hAnsi="Book Antiqua"/>
          <w:color w:val="000000"/>
          <w:sz w:val="24"/>
          <w:szCs w:val="24"/>
          <w:lang w:val="sq-AL"/>
        </w:rPr>
      </w:pPr>
    </w:p>
    <w:p w:rsidR="00FB1BA7" w:rsidRPr="00B172D6" w:rsidRDefault="00FB1BA7" w:rsidP="00472144">
      <w:pPr>
        <w:numPr>
          <w:ilvl w:val="0"/>
          <w:numId w:val="29"/>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i/>
          <w:iCs/>
          <w:color w:val="000000"/>
          <w:sz w:val="24"/>
          <w:szCs w:val="24"/>
          <w:lang w:val="sq-AL"/>
        </w:rPr>
        <w:t>Emri dhe mbiemri</w:t>
      </w:r>
      <w:r w:rsidR="00263F15" w:rsidRPr="00B172D6">
        <w:rPr>
          <w:rFonts w:ascii="Book Antiqua" w:eastAsia="Times New Roman" w:hAnsi="Book Antiqua"/>
          <w:i/>
          <w:iCs/>
          <w:color w:val="000000"/>
          <w:sz w:val="24"/>
          <w:szCs w:val="24"/>
          <w:lang w:val="sq-AL"/>
        </w:rPr>
        <w:t xml:space="preserve"> i </w:t>
      </w:r>
      <w:r w:rsidR="00344708" w:rsidRPr="00B172D6">
        <w:rPr>
          <w:rFonts w:ascii="Book Antiqua" w:eastAsia="Times New Roman" w:hAnsi="Book Antiqua"/>
          <w:i/>
          <w:iCs/>
          <w:color w:val="000000"/>
          <w:sz w:val="24"/>
          <w:szCs w:val="24"/>
          <w:lang w:val="sq-AL"/>
        </w:rPr>
        <w:t>Udh</w:t>
      </w:r>
      <w:r w:rsidR="00637733" w:rsidRPr="00B172D6">
        <w:rPr>
          <w:rFonts w:ascii="Book Antiqua" w:eastAsia="Times New Roman" w:hAnsi="Book Antiqua"/>
          <w:i/>
          <w:iCs/>
          <w:color w:val="000000"/>
          <w:sz w:val="24"/>
          <w:szCs w:val="24"/>
          <w:lang w:val="sq-AL"/>
        </w:rPr>
        <w:t>ë</w:t>
      </w:r>
      <w:r w:rsidR="00344708" w:rsidRPr="00B172D6">
        <w:rPr>
          <w:rFonts w:ascii="Book Antiqua" w:eastAsia="Times New Roman" w:hAnsi="Book Antiqua"/>
          <w:i/>
          <w:iCs/>
          <w:color w:val="000000"/>
          <w:sz w:val="24"/>
          <w:szCs w:val="24"/>
          <w:lang w:val="sq-AL"/>
        </w:rPr>
        <w:t>heq</w:t>
      </w:r>
      <w:r w:rsidR="00637733" w:rsidRPr="00B172D6">
        <w:rPr>
          <w:rFonts w:ascii="Book Antiqua" w:eastAsia="Times New Roman" w:hAnsi="Book Antiqua"/>
          <w:i/>
          <w:iCs/>
          <w:color w:val="000000"/>
          <w:sz w:val="24"/>
          <w:szCs w:val="24"/>
          <w:lang w:val="sq-AL"/>
        </w:rPr>
        <w:t>ë</w:t>
      </w:r>
      <w:r w:rsidR="00344708" w:rsidRPr="00B172D6">
        <w:rPr>
          <w:rFonts w:ascii="Book Antiqua" w:eastAsia="Times New Roman" w:hAnsi="Book Antiqua"/>
          <w:i/>
          <w:iCs/>
          <w:color w:val="000000"/>
          <w:sz w:val="24"/>
          <w:szCs w:val="24"/>
          <w:lang w:val="sq-AL"/>
        </w:rPr>
        <w:t>sit t</w:t>
      </w:r>
      <w:r w:rsidR="00637733" w:rsidRPr="00B172D6">
        <w:rPr>
          <w:rFonts w:ascii="Book Antiqua" w:eastAsia="Times New Roman" w:hAnsi="Book Antiqua"/>
          <w:i/>
          <w:iCs/>
          <w:color w:val="000000"/>
          <w:sz w:val="24"/>
          <w:szCs w:val="24"/>
          <w:lang w:val="sq-AL"/>
        </w:rPr>
        <w:t>ë</w:t>
      </w:r>
      <w:r w:rsidR="00344708" w:rsidRPr="00B172D6">
        <w:rPr>
          <w:rFonts w:ascii="Book Antiqua" w:eastAsia="Times New Roman" w:hAnsi="Book Antiqua"/>
          <w:i/>
          <w:iCs/>
          <w:color w:val="000000"/>
          <w:sz w:val="24"/>
          <w:szCs w:val="24"/>
          <w:lang w:val="sq-AL"/>
        </w:rPr>
        <w:t xml:space="preserve"> </w:t>
      </w:r>
      <w:r w:rsidRPr="00B172D6">
        <w:rPr>
          <w:rFonts w:ascii="Book Antiqua" w:eastAsia="Times New Roman" w:hAnsi="Book Antiqua"/>
          <w:i/>
          <w:iCs/>
          <w:color w:val="000000"/>
          <w:sz w:val="24"/>
          <w:szCs w:val="24"/>
          <w:lang w:val="sq-AL"/>
        </w:rPr>
        <w:t>ofruesit të trajnimit;</w:t>
      </w:r>
    </w:p>
    <w:p w:rsidR="006B0DAF" w:rsidRPr="00B172D6" w:rsidRDefault="006B0DAF" w:rsidP="00472144">
      <w:pPr>
        <w:spacing w:after="0" w:line="240" w:lineRule="auto"/>
        <w:ind w:left="720"/>
        <w:jc w:val="both"/>
        <w:rPr>
          <w:rFonts w:ascii="Book Antiqua" w:eastAsia="Times New Roman" w:hAnsi="Book Antiqua"/>
          <w:color w:val="000000"/>
          <w:sz w:val="24"/>
          <w:szCs w:val="24"/>
          <w:lang w:val="sq-AL"/>
        </w:rPr>
      </w:pPr>
    </w:p>
    <w:p w:rsidR="00FB1BA7" w:rsidRPr="00B172D6" w:rsidRDefault="00FB1BA7" w:rsidP="00472144">
      <w:pPr>
        <w:numPr>
          <w:ilvl w:val="0"/>
          <w:numId w:val="29"/>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i/>
          <w:iCs/>
          <w:color w:val="000000"/>
          <w:sz w:val="24"/>
          <w:szCs w:val="24"/>
          <w:lang w:val="sq-AL"/>
        </w:rPr>
        <w:t>Nënshkrimi</w:t>
      </w:r>
      <w:r w:rsidR="00263F15" w:rsidRPr="00B172D6">
        <w:rPr>
          <w:rFonts w:ascii="Book Antiqua" w:eastAsia="Times New Roman" w:hAnsi="Book Antiqua"/>
          <w:i/>
          <w:iCs/>
          <w:color w:val="000000"/>
          <w:sz w:val="24"/>
          <w:szCs w:val="24"/>
          <w:lang w:val="sq-AL"/>
        </w:rPr>
        <w:t xml:space="preserve"> i </w:t>
      </w:r>
      <w:r w:rsidR="00344708" w:rsidRPr="00B172D6">
        <w:rPr>
          <w:rFonts w:ascii="Book Antiqua" w:eastAsia="Times New Roman" w:hAnsi="Book Antiqua"/>
          <w:i/>
          <w:iCs/>
          <w:color w:val="000000"/>
          <w:sz w:val="24"/>
          <w:szCs w:val="24"/>
          <w:lang w:val="sq-AL"/>
        </w:rPr>
        <w:t>Udh</w:t>
      </w:r>
      <w:r w:rsidR="00637733" w:rsidRPr="00B172D6">
        <w:rPr>
          <w:rFonts w:ascii="Book Antiqua" w:eastAsia="Times New Roman" w:hAnsi="Book Antiqua"/>
          <w:i/>
          <w:iCs/>
          <w:color w:val="000000"/>
          <w:sz w:val="24"/>
          <w:szCs w:val="24"/>
          <w:lang w:val="sq-AL"/>
        </w:rPr>
        <w:t>ë</w:t>
      </w:r>
      <w:r w:rsidR="00344708" w:rsidRPr="00B172D6">
        <w:rPr>
          <w:rFonts w:ascii="Book Antiqua" w:eastAsia="Times New Roman" w:hAnsi="Book Antiqua"/>
          <w:i/>
          <w:iCs/>
          <w:color w:val="000000"/>
          <w:sz w:val="24"/>
          <w:szCs w:val="24"/>
          <w:lang w:val="sq-AL"/>
        </w:rPr>
        <w:t>heq</w:t>
      </w:r>
      <w:r w:rsidR="00637733" w:rsidRPr="00B172D6">
        <w:rPr>
          <w:rFonts w:ascii="Book Antiqua" w:eastAsia="Times New Roman" w:hAnsi="Book Antiqua"/>
          <w:i/>
          <w:iCs/>
          <w:color w:val="000000"/>
          <w:sz w:val="24"/>
          <w:szCs w:val="24"/>
          <w:lang w:val="sq-AL"/>
        </w:rPr>
        <w:t>ë</w:t>
      </w:r>
      <w:r w:rsidR="00344708" w:rsidRPr="00B172D6">
        <w:rPr>
          <w:rFonts w:ascii="Book Antiqua" w:eastAsia="Times New Roman" w:hAnsi="Book Antiqua"/>
          <w:i/>
          <w:iCs/>
          <w:color w:val="000000"/>
          <w:sz w:val="24"/>
          <w:szCs w:val="24"/>
          <w:lang w:val="sq-AL"/>
        </w:rPr>
        <w:t xml:space="preserve">sit </w:t>
      </w:r>
      <w:r w:rsidRPr="00B172D6">
        <w:rPr>
          <w:rFonts w:ascii="Book Antiqua" w:eastAsia="Times New Roman" w:hAnsi="Book Antiqua"/>
          <w:i/>
          <w:iCs/>
          <w:color w:val="000000"/>
          <w:sz w:val="24"/>
          <w:szCs w:val="24"/>
          <w:lang w:val="sq-AL"/>
        </w:rPr>
        <w:t>të</w:t>
      </w:r>
      <w:r w:rsidR="00344708" w:rsidRPr="00B172D6">
        <w:rPr>
          <w:rFonts w:ascii="Book Antiqua" w:eastAsia="Times New Roman" w:hAnsi="Book Antiqua"/>
          <w:i/>
          <w:iCs/>
          <w:color w:val="000000"/>
          <w:sz w:val="24"/>
          <w:szCs w:val="24"/>
          <w:lang w:val="sq-AL"/>
        </w:rPr>
        <w:t xml:space="preserve"> Ofruesit të </w:t>
      </w:r>
      <w:r w:rsidR="006B0DAF" w:rsidRPr="00B172D6">
        <w:rPr>
          <w:rFonts w:ascii="Book Antiqua" w:eastAsia="Times New Roman" w:hAnsi="Book Antiqua"/>
          <w:i/>
          <w:iCs/>
          <w:color w:val="000000"/>
          <w:sz w:val="24"/>
          <w:szCs w:val="24"/>
          <w:lang w:val="sq-AL"/>
        </w:rPr>
        <w:t>t</w:t>
      </w:r>
      <w:r w:rsidR="00344708" w:rsidRPr="00B172D6">
        <w:rPr>
          <w:rFonts w:ascii="Book Antiqua" w:eastAsia="Times New Roman" w:hAnsi="Book Antiqua"/>
          <w:i/>
          <w:iCs/>
          <w:color w:val="000000"/>
          <w:sz w:val="24"/>
          <w:szCs w:val="24"/>
          <w:lang w:val="sq-AL"/>
        </w:rPr>
        <w:t>rajnimit dhe vula</w:t>
      </w:r>
      <w:r w:rsidRPr="00B172D6">
        <w:rPr>
          <w:rFonts w:ascii="Book Antiqua" w:eastAsia="Times New Roman" w:hAnsi="Book Antiqua"/>
          <w:i/>
          <w:iCs/>
          <w:color w:val="000000"/>
          <w:sz w:val="24"/>
          <w:szCs w:val="24"/>
          <w:lang w:val="sq-AL"/>
        </w:rPr>
        <w:t xml:space="preserve"> zyrtare;</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2</w:t>
      </w:r>
      <w:r w:rsidR="007A5CB5" w:rsidRPr="00B172D6">
        <w:rPr>
          <w:rFonts w:ascii="Book Antiqua" w:eastAsia="Times New Roman" w:hAnsi="Book Antiqua"/>
          <w:color w:val="000000"/>
          <w:sz w:val="24"/>
          <w:szCs w:val="24"/>
          <w:lang w:val="sq-AL"/>
        </w:rPr>
        <w:t>8</w:t>
      </w:r>
      <w:r w:rsidR="00FE43D3" w:rsidRPr="00B172D6">
        <w:rPr>
          <w:rFonts w:ascii="Book Antiqua" w:eastAsia="Times New Roman" w:hAnsi="Book Antiqua"/>
          <w:color w:val="000000"/>
          <w:sz w:val="24"/>
          <w:szCs w:val="24"/>
          <w:lang w:val="sq-AL"/>
        </w:rPr>
        <w:t>.3</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Kopjet e certifikatave të lëshuara nga ofruesi</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trajnimit do të mbahen së bashku me të dhënat e trajnimit.</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2</w:t>
      </w:r>
      <w:r w:rsidR="007A5CB5" w:rsidRPr="00B172D6">
        <w:rPr>
          <w:rFonts w:ascii="Book Antiqua" w:eastAsia="Times New Roman" w:hAnsi="Book Antiqua"/>
          <w:color w:val="000000"/>
          <w:sz w:val="24"/>
          <w:szCs w:val="24"/>
          <w:lang w:val="sq-AL"/>
        </w:rPr>
        <w:t>8</w:t>
      </w:r>
      <w:r w:rsidR="00FE43D3" w:rsidRPr="00B172D6">
        <w:rPr>
          <w:rFonts w:ascii="Book Antiqua" w:eastAsia="Times New Roman" w:hAnsi="Book Antiqua"/>
          <w:color w:val="000000"/>
          <w:sz w:val="24"/>
          <w:szCs w:val="24"/>
          <w:lang w:val="sq-AL"/>
        </w:rPr>
        <w:t>.4</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 xml:space="preserve">Operatorët dhe ofruesit e shërbimeve të trajtimit </w:t>
      </w:r>
      <w:r w:rsidR="004C5616" w:rsidRPr="00B172D6">
        <w:rPr>
          <w:rFonts w:ascii="Book Antiqua" w:eastAsia="Times New Roman" w:hAnsi="Book Antiqua"/>
          <w:color w:val="000000"/>
          <w:sz w:val="24"/>
          <w:szCs w:val="24"/>
          <w:lang w:val="sq-AL"/>
        </w:rPr>
        <w:t>n</w:t>
      </w:r>
      <w:r w:rsidR="00637733" w:rsidRPr="00B172D6">
        <w:rPr>
          <w:rFonts w:ascii="Book Antiqua" w:eastAsia="Times New Roman" w:hAnsi="Book Antiqua"/>
          <w:color w:val="000000"/>
          <w:sz w:val="24"/>
          <w:szCs w:val="24"/>
          <w:lang w:val="sq-AL"/>
        </w:rPr>
        <w:t>ë</w:t>
      </w:r>
      <w:r w:rsidR="004C5616" w:rsidRPr="00B172D6">
        <w:rPr>
          <w:rFonts w:ascii="Book Antiqua" w:eastAsia="Times New Roman" w:hAnsi="Book Antiqua"/>
          <w:color w:val="000000"/>
          <w:sz w:val="24"/>
          <w:szCs w:val="24"/>
          <w:lang w:val="sq-AL"/>
        </w:rPr>
        <w:t xml:space="preserve"> tok</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që kryejnë në emër të operatorit, </w:t>
      </w:r>
      <w:r w:rsidR="00344708" w:rsidRPr="00B172D6">
        <w:rPr>
          <w:rFonts w:ascii="Book Antiqua" w:eastAsia="Times New Roman" w:hAnsi="Book Antiqua"/>
          <w:color w:val="000000"/>
          <w:sz w:val="24"/>
          <w:szCs w:val="24"/>
          <w:lang w:val="sq-AL"/>
        </w:rPr>
        <w:t>pranimin</w:t>
      </w:r>
      <w:r w:rsidRPr="00B172D6">
        <w:rPr>
          <w:rFonts w:ascii="Book Antiqua" w:eastAsia="Times New Roman" w:hAnsi="Book Antiqua"/>
          <w:color w:val="000000"/>
          <w:sz w:val="24"/>
          <w:szCs w:val="24"/>
          <w:lang w:val="sq-AL"/>
        </w:rPr>
        <w:t>, trajtimin, ngarkimin, shkark</w:t>
      </w:r>
      <w:r w:rsidR="00344708" w:rsidRPr="00B172D6">
        <w:rPr>
          <w:rFonts w:ascii="Book Antiqua" w:eastAsia="Times New Roman" w:hAnsi="Book Antiqua"/>
          <w:color w:val="000000"/>
          <w:sz w:val="24"/>
          <w:szCs w:val="24"/>
          <w:lang w:val="sq-AL"/>
        </w:rPr>
        <w:t>imin, transferimin ose përpunimin tjetër të ngarkesave</w:t>
      </w:r>
      <w:r w:rsidRPr="00B172D6">
        <w:rPr>
          <w:rFonts w:ascii="Book Antiqua" w:eastAsia="Times New Roman" w:hAnsi="Book Antiqua"/>
          <w:color w:val="000000"/>
          <w:sz w:val="24"/>
          <w:szCs w:val="24"/>
          <w:lang w:val="sq-AL"/>
        </w:rPr>
        <w:t xml:space="preserve"> ose postës</w:t>
      </w:r>
      <w:r w:rsidR="00344708"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do t'i dorëzoj</w:t>
      </w:r>
      <w:r w:rsidR="00344708" w:rsidRPr="00B172D6">
        <w:rPr>
          <w:rFonts w:ascii="Book Antiqua" w:eastAsia="Times New Roman" w:hAnsi="Book Antiqua"/>
          <w:color w:val="000000"/>
          <w:sz w:val="24"/>
          <w:szCs w:val="24"/>
          <w:lang w:val="sq-AL"/>
        </w:rPr>
        <w:t>n</w:t>
      </w:r>
      <w:r w:rsidRPr="00B172D6">
        <w:rPr>
          <w:rFonts w:ascii="Book Antiqua" w:eastAsia="Times New Roman" w:hAnsi="Book Antiqua"/>
          <w:color w:val="000000"/>
          <w:sz w:val="24"/>
          <w:szCs w:val="24"/>
          <w:lang w:val="sq-AL"/>
        </w:rPr>
        <w:t xml:space="preserve">ë </w:t>
      </w:r>
      <w:r w:rsidR="00F17BCD" w:rsidRPr="00AD1046">
        <w:rPr>
          <w:rFonts w:ascii="Book Antiqua" w:eastAsia="Times New Roman" w:hAnsi="Book Antiqua"/>
          <w:bCs/>
          <w:iCs/>
          <w:color w:val="000000"/>
          <w:sz w:val="24"/>
          <w:szCs w:val="24"/>
          <w:lang w:val="sq-AL"/>
        </w:rPr>
        <w:t>AACK</w:t>
      </w:r>
      <w:r w:rsidR="00AD1046">
        <w:rPr>
          <w:rFonts w:ascii="Book Antiqua" w:eastAsia="Times New Roman" w:hAnsi="Book Antiqua"/>
          <w:bCs/>
          <w:iCs/>
          <w:color w:val="000000"/>
          <w:sz w:val="24"/>
          <w:szCs w:val="24"/>
          <w:lang w:val="sq-AL"/>
        </w:rPr>
        <w:t>-së</w:t>
      </w:r>
      <w:r w:rsidR="00344708"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kopjet e certifikatave të vlefshme për personelin e tyre që kanë ndjekur dhe me sukses </w:t>
      </w:r>
      <w:r w:rsidR="00344708" w:rsidRPr="00B172D6">
        <w:rPr>
          <w:rFonts w:ascii="Book Antiqua" w:eastAsia="Times New Roman" w:hAnsi="Book Antiqua"/>
          <w:color w:val="000000"/>
          <w:sz w:val="24"/>
          <w:szCs w:val="24"/>
          <w:lang w:val="sq-AL"/>
        </w:rPr>
        <w:t>kan</w:t>
      </w:r>
      <w:r w:rsidR="00637733" w:rsidRPr="00B172D6">
        <w:rPr>
          <w:rFonts w:ascii="Book Antiqua" w:eastAsia="Times New Roman" w:hAnsi="Book Antiqua"/>
          <w:color w:val="000000"/>
          <w:sz w:val="24"/>
          <w:szCs w:val="24"/>
          <w:lang w:val="sq-AL"/>
        </w:rPr>
        <w:t>ë</w:t>
      </w:r>
      <w:r w:rsidR="00344708"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dhënë provimin për </w:t>
      </w:r>
      <w:r w:rsidR="00344708" w:rsidRPr="00B172D6">
        <w:rPr>
          <w:rFonts w:ascii="Book Antiqua" w:eastAsia="Times New Roman" w:hAnsi="Book Antiqua"/>
          <w:color w:val="000000"/>
          <w:sz w:val="24"/>
          <w:szCs w:val="24"/>
          <w:lang w:val="sq-AL"/>
        </w:rPr>
        <w:t>Kategorin</w:t>
      </w:r>
      <w:r w:rsidR="00637733" w:rsidRPr="00B172D6">
        <w:rPr>
          <w:rFonts w:ascii="Book Antiqua" w:eastAsia="Times New Roman" w:hAnsi="Book Antiqua"/>
          <w:color w:val="000000"/>
          <w:sz w:val="24"/>
          <w:szCs w:val="24"/>
          <w:lang w:val="sq-AL"/>
        </w:rPr>
        <w:t>ë</w:t>
      </w:r>
      <w:r w:rsidR="00344708"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6 </w:t>
      </w:r>
      <w:r w:rsidR="00847328" w:rsidRPr="00B172D6">
        <w:rPr>
          <w:rFonts w:ascii="Book Antiqua" w:eastAsia="Times New Roman" w:hAnsi="Book Antiqua"/>
          <w:color w:val="000000"/>
          <w:sz w:val="24"/>
          <w:szCs w:val="24"/>
          <w:lang w:val="sq-AL"/>
        </w:rPr>
        <w:t>t</w:t>
      </w:r>
      <w:r w:rsidR="001E36A0" w:rsidRPr="00B172D6">
        <w:rPr>
          <w:rFonts w:ascii="Book Antiqua" w:eastAsia="Times New Roman" w:hAnsi="Book Antiqua"/>
          <w:color w:val="000000"/>
          <w:sz w:val="24"/>
          <w:szCs w:val="24"/>
          <w:lang w:val="sq-AL"/>
        </w:rPr>
        <w:t>ë</w:t>
      </w:r>
      <w:r w:rsidR="00847328"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kursit të trajnimit.</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2</w:t>
      </w:r>
      <w:r w:rsidR="007A5CB5" w:rsidRPr="00B172D6">
        <w:rPr>
          <w:rFonts w:ascii="Book Antiqua" w:eastAsia="Times New Roman" w:hAnsi="Book Antiqua"/>
          <w:color w:val="000000"/>
          <w:sz w:val="24"/>
          <w:szCs w:val="24"/>
          <w:lang w:val="sq-AL"/>
        </w:rPr>
        <w:t>8</w:t>
      </w:r>
      <w:r w:rsidR="00FE43D3" w:rsidRPr="00B172D6">
        <w:rPr>
          <w:rFonts w:ascii="Book Antiqua" w:eastAsia="Times New Roman" w:hAnsi="Book Antiqua"/>
          <w:color w:val="000000"/>
          <w:sz w:val="24"/>
          <w:szCs w:val="24"/>
          <w:lang w:val="sq-AL"/>
        </w:rPr>
        <w:t>.5</w:t>
      </w:r>
      <w:r w:rsidR="00FE43D3" w:rsidRPr="00B172D6">
        <w:rPr>
          <w:rFonts w:ascii="Book Antiqua" w:eastAsia="Times New Roman" w:hAnsi="Book Antiqua"/>
          <w:color w:val="000000"/>
          <w:sz w:val="24"/>
          <w:szCs w:val="24"/>
          <w:lang w:val="sq-AL"/>
        </w:rPr>
        <w:tab/>
      </w:r>
      <w:r w:rsidR="00F47FF6">
        <w:rPr>
          <w:rFonts w:ascii="Book Antiqua" w:eastAsia="Times New Roman" w:hAnsi="Book Antiqua"/>
          <w:color w:val="000000"/>
          <w:sz w:val="24"/>
          <w:szCs w:val="24"/>
          <w:lang w:val="sq-AL"/>
        </w:rPr>
        <w:t xml:space="preserve">Transportuesit dhe </w:t>
      </w:r>
      <w:r w:rsidR="00337805" w:rsidRPr="00B172D6">
        <w:rPr>
          <w:rFonts w:ascii="Book Antiqua" w:eastAsia="Times New Roman" w:hAnsi="Book Antiqua"/>
          <w:color w:val="000000"/>
          <w:sz w:val="24"/>
          <w:szCs w:val="24"/>
          <w:lang w:val="sq-AL"/>
        </w:rPr>
        <w:t>shpediter</w:t>
      </w:r>
      <w:r w:rsidR="00637733" w:rsidRPr="00B172D6">
        <w:rPr>
          <w:rFonts w:ascii="Book Antiqua" w:eastAsia="Times New Roman" w:hAnsi="Book Antiqua"/>
          <w:color w:val="000000"/>
          <w:sz w:val="24"/>
          <w:szCs w:val="24"/>
          <w:lang w:val="sq-AL"/>
        </w:rPr>
        <w:t>ë</w:t>
      </w:r>
      <w:r w:rsidR="00337805"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që marrin përsipë</w:t>
      </w:r>
      <w:r w:rsidR="00344708" w:rsidRPr="00B172D6">
        <w:rPr>
          <w:rFonts w:ascii="Book Antiqua" w:eastAsia="Times New Roman" w:hAnsi="Book Antiqua"/>
          <w:color w:val="000000"/>
          <w:sz w:val="24"/>
          <w:szCs w:val="24"/>
          <w:lang w:val="sq-AL"/>
        </w:rPr>
        <w:t>r përgjegjësitë e transportuesve</w:t>
      </w:r>
      <w:r w:rsidRPr="00B172D6">
        <w:rPr>
          <w:rFonts w:ascii="Book Antiqua" w:eastAsia="Times New Roman" w:hAnsi="Book Antiqua"/>
          <w:color w:val="000000"/>
          <w:sz w:val="24"/>
          <w:szCs w:val="24"/>
          <w:lang w:val="sq-AL"/>
        </w:rPr>
        <w:t xml:space="preserve">, </w:t>
      </w:r>
      <w:r w:rsidR="00344708" w:rsidRPr="00B172D6">
        <w:rPr>
          <w:rFonts w:ascii="Book Antiqua" w:eastAsia="Times New Roman" w:hAnsi="Book Antiqua"/>
          <w:color w:val="000000"/>
          <w:sz w:val="24"/>
          <w:szCs w:val="24"/>
          <w:lang w:val="sq-AL"/>
        </w:rPr>
        <w:t>paketuesve dhe operatorëve që veprojnë si transportues</w:t>
      </w:r>
      <w:r w:rsidRPr="00B172D6">
        <w:rPr>
          <w:rFonts w:ascii="Book Antiqua" w:eastAsia="Times New Roman" w:hAnsi="Book Antiqua"/>
          <w:color w:val="000000"/>
          <w:sz w:val="24"/>
          <w:szCs w:val="24"/>
          <w:lang w:val="sq-AL"/>
        </w:rPr>
        <w:t>, do t'i dorëzoj</w:t>
      </w:r>
      <w:r w:rsidR="00344708" w:rsidRPr="00B172D6">
        <w:rPr>
          <w:rFonts w:ascii="Book Antiqua" w:eastAsia="Times New Roman" w:hAnsi="Book Antiqua"/>
          <w:color w:val="000000"/>
          <w:sz w:val="24"/>
          <w:szCs w:val="24"/>
          <w:lang w:val="sq-AL"/>
        </w:rPr>
        <w:t>n</w:t>
      </w:r>
      <w:r w:rsidRPr="00B172D6">
        <w:rPr>
          <w:rFonts w:ascii="Book Antiqua" w:eastAsia="Times New Roman" w:hAnsi="Book Antiqua"/>
          <w:color w:val="000000"/>
          <w:sz w:val="24"/>
          <w:szCs w:val="24"/>
          <w:lang w:val="sq-AL"/>
        </w:rPr>
        <w:t xml:space="preserve">ë </w:t>
      </w:r>
      <w:r w:rsidR="00F17BCD" w:rsidRPr="00F47FF6">
        <w:rPr>
          <w:rFonts w:ascii="Book Antiqua" w:eastAsia="Times New Roman" w:hAnsi="Book Antiqua"/>
          <w:bCs/>
          <w:iCs/>
          <w:color w:val="000000"/>
          <w:sz w:val="24"/>
          <w:szCs w:val="24"/>
          <w:lang w:val="sq-AL"/>
        </w:rPr>
        <w:t>AACK</w:t>
      </w:r>
      <w:r w:rsidR="00F47FF6">
        <w:rPr>
          <w:rFonts w:ascii="Book Antiqua" w:eastAsia="Times New Roman" w:hAnsi="Book Antiqua"/>
          <w:bCs/>
          <w:iCs/>
          <w:color w:val="000000"/>
          <w:sz w:val="24"/>
          <w:szCs w:val="24"/>
          <w:lang w:val="sq-AL"/>
        </w:rPr>
        <w:t>-së</w:t>
      </w:r>
      <w:r w:rsidR="00344708"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kopjet </w:t>
      </w:r>
      <w:r w:rsidRPr="00B172D6">
        <w:rPr>
          <w:rFonts w:ascii="Book Antiqua" w:eastAsia="Times New Roman" w:hAnsi="Book Antiqua"/>
          <w:color w:val="000000"/>
          <w:sz w:val="24"/>
          <w:szCs w:val="24"/>
          <w:lang w:val="sq-AL"/>
        </w:rPr>
        <w:lastRenderedPageBreak/>
        <w:t xml:space="preserve">e certifikatave të vlefshme për personelin e tyre që kanë ndjekur dhe me sukses </w:t>
      </w:r>
      <w:r w:rsidR="00847328" w:rsidRPr="00B172D6">
        <w:rPr>
          <w:rFonts w:ascii="Book Antiqua" w:eastAsia="Times New Roman" w:hAnsi="Book Antiqua"/>
          <w:color w:val="000000"/>
          <w:sz w:val="24"/>
          <w:szCs w:val="24"/>
          <w:lang w:val="sq-AL"/>
        </w:rPr>
        <w:t>kan</w:t>
      </w:r>
      <w:r w:rsidR="001E36A0"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dhënë provimin për </w:t>
      </w:r>
      <w:r w:rsidR="00344708" w:rsidRPr="00B172D6">
        <w:rPr>
          <w:rFonts w:ascii="Book Antiqua" w:eastAsia="Times New Roman" w:hAnsi="Book Antiqua"/>
          <w:color w:val="000000"/>
          <w:sz w:val="24"/>
          <w:szCs w:val="24"/>
          <w:lang w:val="sq-AL"/>
        </w:rPr>
        <w:t>K</w:t>
      </w:r>
      <w:r w:rsidRPr="00B172D6">
        <w:rPr>
          <w:rFonts w:ascii="Book Antiqua" w:eastAsia="Times New Roman" w:hAnsi="Book Antiqua"/>
          <w:color w:val="000000"/>
          <w:sz w:val="24"/>
          <w:szCs w:val="24"/>
          <w:lang w:val="sq-AL"/>
        </w:rPr>
        <w:t xml:space="preserve">ategoritë 1, 2 dhe 3 </w:t>
      </w:r>
      <w:r w:rsidR="00344708"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344708"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kursit të trajnimit.</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2</w:t>
      </w:r>
      <w:r w:rsidR="007A5CB5" w:rsidRPr="00B172D6">
        <w:rPr>
          <w:rFonts w:ascii="Book Antiqua" w:eastAsia="Times New Roman" w:hAnsi="Book Antiqua"/>
          <w:color w:val="000000"/>
          <w:sz w:val="24"/>
          <w:szCs w:val="24"/>
          <w:lang w:val="sq-AL"/>
        </w:rPr>
        <w:t>8</w:t>
      </w:r>
      <w:r w:rsidR="00FE43D3" w:rsidRPr="00B172D6">
        <w:rPr>
          <w:rFonts w:ascii="Book Antiqua" w:eastAsia="Times New Roman" w:hAnsi="Book Antiqua"/>
          <w:color w:val="000000"/>
          <w:sz w:val="24"/>
          <w:szCs w:val="24"/>
          <w:lang w:val="sq-AL"/>
        </w:rPr>
        <w:t>.6</w:t>
      </w:r>
      <w:r w:rsidR="00FE43D3" w:rsidRPr="00B172D6">
        <w:rPr>
          <w:rFonts w:ascii="Book Antiqua" w:eastAsia="Times New Roman" w:hAnsi="Book Antiqua"/>
          <w:color w:val="000000"/>
          <w:sz w:val="24"/>
          <w:szCs w:val="24"/>
          <w:lang w:val="sq-AL"/>
        </w:rPr>
        <w:tab/>
      </w:r>
      <w:r w:rsidR="00F17BCD" w:rsidRPr="00F47FF6">
        <w:rPr>
          <w:rFonts w:ascii="Book Antiqua" w:eastAsia="Times New Roman" w:hAnsi="Book Antiqua"/>
          <w:bCs/>
          <w:iCs/>
          <w:color w:val="000000"/>
          <w:sz w:val="24"/>
          <w:szCs w:val="24"/>
          <w:lang w:val="sq-AL"/>
        </w:rPr>
        <w:t>AACK</w:t>
      </w:r>
      <w:r w:rsidRPr="00F47FF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mban të dhënat e </w:t>
      </w:r>
      <w:r w:rsidR="00344708" w:rsidRPr="00B172D6">
        <w:rPr>
          <w:rFonts w:ascii="Book Antiqua" w:eastAsia="Times New Roman" w:hAnsi="Book Antiqua"/>
          <w:color w:val="000000"/>
          <w:sz w:val="24"/>
          <w:szCs w:val="24"/>
          <w:lang w:val="sq-AL"/>
        </w:rPr>
        <w:t>paketuesve, transportuesve</w:t>
      </w:r>
      <w:r w:rsidRPr="00B172D6">
        <w:rPr>
          <w:rFonts w:ascii="Book Antiqua" w:eastAsia="Times New Roman" w:hAnsi="Book Antiqua"/>
          <w:color w:val="000000"/>
          <w:sz w:val="24"/>
          <w:szCs w:val="24"/>
          <w:lang w:val="sq-AL"/>
        </w:rPr>
        <w:t xml:space="preserve">, </w:t>
      </w:r>
      <w:r w:rsidR="00C2750B" w:rsidRPr="00B172D6">
        <w:rPr>
          <w:rFonts w:ascii="Book Antiqua" w:eastAsia="Times New Roman" w:hAnsi="Book Antiqua"/>
          <w:color w:val="000000"/>
          <w:sz w:val="24"/>
          <w:szCs w:val="24"/>
          <w:lang w:val="sq-AL"/>
        </w:rPr>
        <w:t>shpediterëve</w:t>
      </w:r>
      <w:r w:rsidRPr="00B172D6">
        <w:rPr>
          <w:rFonts w:ascii="Book Antiqua" w:eastAsia="Times New Roman" w:hAnsi="Book Antiqua"/>
          <w:color w:val="000000"/>
          <w:sz w:val="24"/>
          <w:szCs w:val="24"/>
          <w:lang w:val="sq-AL"/>
        </w:rPr>
        <w:t xml:space="preserve"> që marrin përsipë</w:t>
      </w:r>
      <w:r w:rsidR="00344708" w:rsidRPr="00B172D6">
        <w:rPr>
          <w:rFonts w:ascii="Book Antiqua" w:eastAsia="Times New Roman" w:hAnsi="Book Antiqua"/>
          <w:color w:val="000000"/>
          <w:sz w:val="24"/>
          <w:szCs w:val="24"/>
          <w:lang w:val="sq-AL"/>
        </w:rPr>
        <w:t>r përgjegjësitë e transportuesve, operatorëve</w:t>
      </w:r>
      <w:r w:rsidRPr="00B172D6">
        <w:rPr>
          <w:rFonts w:ascii="Book Antiqua" w:eastAsia="Times New Roman" w:hAnsi="Book Antiqua"/>
          <w:color w:val="000000"/>
          <w:sz w:val="24"/>
          <w:szCs w:val="24"/>
          <w:lang w:val="sq-AL"/>
        </w:rPr>
        <w:t xml:space="preserve"> dhe personelit të ofruesve të shërbimeve të trajtimit </w:t>
      </w:r>
      <w:r w:rsidR="004C5616" w:rsidRPr="00B172D6">
        <w:rPr>
          <w:rFonts w:ascii="Book Antiqua" w:eastAsia="Times New Roman" w:hAnsi="Book Antiqua"/>
          <w:color w:val="000000"/>
          <w:sz w:val="24"/>
          <w:szCs w:val="24"/>
          <w:lang w:val="sq-AL"/>
        </w:rPr>
        <w:t>n</w:t>
      </w:r>
      <w:r w:rsidR="00637733" w:rsidRPr="00B172D6">
        <w:rPr>
          <w:rFonts w:ascii="Book Antiqua" w:eastAsia="Times New Roman" w:hAnsi="Book Antiqua"/>
          <w:color w:val="000000"/>
          <w:sz w:val="24"/>
          <w:szCs w:val="24"/>
          <w:lang w:val="sq-AL"/>
        </w:rPr>
        <w:t>ë</w:t>
      </w:r>
      <w:r w:rsidR="004C5616" w:rsidRPr="00B172D6">
        <w:rPr>
          <w:rFonts w:ascii="Book Antiqua" w:eastAsia="Times New Roman" w:hAnsi="Book Antiqua"/>
          <w:color w:val="000000"/>
          <w:sz w:val="24"/>
          <w:szCs w:val="24"/>
          <w:lang w:val="sq-AL"/>
        </w:rPr>
        <w:t xml:space="preserve"> tok</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siç referohen në </w:t>
      </w:r>
      <w:r w:rsidR="00AF13AC">
        <w:rPr>
          <w:rFonts w:ascii="Book Antiqua" w:eastAsia="Times New Roman" w:hAnsi="Book Antiqua"/>
          <w:color w:val="000000"/>
          <w:sz w:val="24"/>
          <w:szCs w:val="24"/>
          <w:lang w:val="sq-AL"/>
        </w:rPr>
        <w:t xml:space="preserve">paragrafin </w:t>
      </w:r>
      <w:r w:rsidR="00FE43D3" w:rsidRPr="00B172D6">
        <w:rPr>
          <w:rFonts w:ascii="Book Antiqua" w:eastAsia="Times New Roman" w:hAnsi="Book Antiqua"/>
          <w:color w:val="000000"/>
          <w:sz w:val="24"/>
          <w:szCs w:val="24"/>
          <w:lang w:val="sq-AL"/>
        </w:rPr>
        <w:t>4</w:t>
      </w:r>
      <w:r w:rsidR="008400BF"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dhe </w:t>
      </w:r>
      <w:r w:rsidR="00FE43D3" w:rsidRPr="00B172D6">
        <w:rPr>
          <w:rFonts w:ascii="Book Antiqua" w:eastAsia="Times New Roman" w:hAnsi="Book Antiqua"/>
          <w:color w:val="000000"/>
          <w:sz w:val="24"/>
          <w:szCs w:val="24"/>
          <w:lang w:val="sq-AL"/>
        </w:rPr>
        <w:t>5</w:t>
      </w:r>
      <w:r w:rsidR="008400BF"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të</w:t>
      </w:r>
      <w:r w:rsidR="008400BF"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kë</w:t>
      </w:r>
      <w:r w:rsidR="00AF13AC">
        <w:rPr>
          <w:rFonts w:ascii="Book Antiqua" w:eastAsia="Times New Roman" w:hAnsi="Book Antiqua"/>
          <w:color w:val="000000"/>
          <w:sz w:val="24"/>
          <w:szCs w:val="24"/>
          <w:lang w:val="sq-AL"/>
        </w:rPr>
        <w:t>tij neni</w:t>
      </w:r>
      <w:r w:rsidRPr="00B172D6">
        <w:rPr>
          <w:rFonts w:ascii="Book Antiqua" w:eastAsia="Times New Roman" w:hAnsi="Book Antiqua"/>
          <w:color w:val="000000"/>
          <w:sz w:val="24"/>
          <w:szCs w:val="24"/>
          <w:lang w:val="sq-AL"/>
        </w:rPr>
        <w:t>.</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center"/>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Neni 2</w:t>
      </w:r>
      <w:r w:rsidR="007A5CB5" w:rsidRPr="00B172D6">
        <w:rPr>
          <w:rFonts w:ascii="Book Antiqua" w:eastAsia="Times New Roman" w:hAnsi="Book Antiqua"/>
          <w:color w:val="000000"/>
          <w:sz w:val="24"/>
          <w:szCs w:val="24"/>
          <w:lang w:val="sq-AL"/>
        </w:rPr>
        <w:t>9</w:t>
      </w:r>
    </w:p>
    <w:p w:rsidR="00FB1BA7" w:rsidRPr="00B172D6" w:rsidRDefault="00FB1BA7" w:rsidP="00316C33">
      <w:pPr>
        <w:spacing w:after="0" w:line="240" w:lineRule="auto"/>
        <w:jc w:val="center"/>
        <w:rPr>
          <w:rFonts w:ascii="Book Antiqua" w:eastAsia="Times New Roman" w:hAnsi="Book Antiqua"/>
          <w:b/>
          <w:bCs/>
          <w:color w:val="000000"/>
          <w:sz w:val="24"/>
          <w:szCs w:val="24"/>
          <w:lang w:val="sq-AL"/>
        </w:rPr>
      </w:pPr>
      <w:r w:rsidRPr="00B172D6">
        <w:rPr>
          <w:rFonts w:ascii="Book Antiqua" w:eastAsia="Times New Roman" w:hAnsi="Book Antiqua"/>
          <w:b/>
          <w:bCs/>
          <w:color w:val="000000"/>
          <w:sz w:val="24"/>
          <w:szCs w:val="24"/>
          <w:lang w:val="sq-AL"/>
        </w:rPr>
        <w:t xml:space="preserve">Numrat </w:t>
      </w:r>
      <w:r w:rsidR="00AB6568" w:rsidRPr="00B172D6">
        <w:rPr>
          <w:rFonts w:ascii="Book Antiqua" w:eastAsia="Times New Roman" w:hAnsi="Book Antiqua"/>
          <w:b/>
          <w:bCs/>
          <w:color w:val="000000"/>
          <w:sz w:val="24"/>
          <w:szCs w:val="24"/>
          <w:lang w:val="sq-AL"/>
        </w:rPr>
        <w:t xml:space="preserve">e </w:t>
      </w:r>
      <w:r w:rsidR="0096079F" w:rsidRPr="00B172D6">
        <w:rPr>
          <w:rFonts w:ascii="Book Antiqua" w:eastAsia="Times New Roman" w:hAnsi="Book Antiqua"/>
          <w:b/>
          <w:bCs/>
          <w:color w:val="000000"/>
          <w:sz w:val="24"/>
          <w:szCs w:val="24"/>
          <w:lang w:val="sq-AL"/>
        </w:rPr>
        <w:t>r</w:t>
      </w:r>
      <w:r w:rsidRPr="00B172D6">
        <w:rPr>
          <w:rFonts w:ascii="Book Antiqua" w:eastAsia="Times New Roman" w:hAnsi="Book Antiqua"/>
          <w:b/>
          <w:bCs/>
          <w:color w:val="000000"/>
          <w:sz w:val="24"/>
          <w:szCs w:val="24"/>
          <w:lang w:val="sq-AL"/>
        </w:rPr>
        <w:t>egjistrimi</w:t>
      </w:r>
      <w:r w:rsidR="00AB6568" w:rsidRPr="00B172D6">
        <w:rPr>
          <w:rFonts w:ascii="Book Antiqua" w:eastAsia="Times New Roman" w:hAnsi="Book Antiqua"/>
          <w:b/>
          <w:bCs/>
          <w:color w:val="000000"/>
          <w:sz w:val="24"/>
          <w:szCs w:val="24"/>
          <w:lang w:val="sq-AL"/>
        </w:rPr>
        <w:t>t t</w:t>
      </w:r>
      <w:r w:rsidR="00637733" w:rsidRPr="00B172D6">
        <w:rPr>
          <w:rFonts w:ascii="Book Antiqua" w:eastAsia="Times New Roman" w:hAnsi="Book Antiqua"/>
          <w:b/>
          <w:bCs/>
          <w:color w:val="000000"/>
          <w:sz w:val="24"/>
          <w:szCs w:val="24"/>
          <w:lang w:val="sq-AL"/>
        </w:rPr>
        <w:t>ë</w:t>
      </w:r>
      <w:r w:rsidRPr="00B172D6">
        <w:rPr>
          <w:rFonts w:ascii="Book Antiqua" w:eastAsia="Times New Roman" w:hAnsi="Book Antiqua"/>
          <w:b/>
          <w:bCs/>
          <w:color w:val="000000"/>
          <w:sz w:val="24"/>
          <w:szCs w:val="24"/>
          <w:lang w:val="sq-AL"/>
        </w:rPr>
        <w:t xml:space="preserve"> pjesëmarrësve</w:t>
      </w:r>
    </w:p>
    <w:p w:rsidR="0036718F" w:rsidRPr="00B172D6" w:rsidRDefault="0036718F" w:rsidP="00316C33">
      <w:pPr>
        <w:spacing w:after="0" w:line="240" w:lineRule="auto"/>
        <w:jc w:val="center"/>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2</w:t>
      </w:r>
      <w:r w:rsidR="007A5CB5" w:rsidRPr="00B172D6">
        <w:rPr>
          <w:rFonts w:ascii="Book Antiqua" w:eastAsia="Times New Roman" w:hAnsi="Book Antiqua"/>
          <w:color w:val="000000"/>
          <w:sz w:val="24"/>
          <w:szCs w:val="24"/>
          <w:lang w:val="sq-AL"/>
        </w:rPr>
        <w:t>9</w:t>
      </w:r>
      <w:r w:rsidR="00FE43D3" w:rsidRPr="00B172D6">
        <w:rPr>
          <w:rFonts w:ascii="Book Antiqua" w:eastAsia="Times New Roman" w:hAnsi="Book Antiqua"/>
          <w:color w:val="000000"/>
          <w:sz w:val="24"/>
          <w:szCs w:val="24"/>
          <w:lang w:val="sq-AL"/>
        </w:rPr>
        <w:t>.1</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Certifikatat e lëshuara për pjesëmarrësit e suksesshëm do të mbajnë numrat e regjistrimit të pjesëmarrësve. Numri duhet të jetë unik për çdo certifikatë.</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2</w:t>
      </w:r>
      <w:r w:rsidR="007A5CB5" w:rsidRPr="00B172D6">
        <w:rPr>
          <w:rFonts w:ascii="Book Antiqua" w:eastAsia="Times New Roman" w:hAnsi="Book Antiqua"/>
          <w:color w:val="000000"/>
          <w:sz w:val="24"/>
          <w:szCs w:val="24"/>
          <w:lang w:val="sq-AL"/>
        </w:rPr>
        <w:t>9</w:t>
      </w:r>
      <w:r w:rsidR="00FE43D3" w:rsidRPr="00B172D6">
        <w:rPr>
          <w:rFonts w:ascii="Book Antiqua" w:eastAsia="Times New Roman" w:hAnsi="Book Antiqua"/>
          <w:color w:val="000000"/>
          <w:sz w:val="24"/>
          <w:szCs w:val="24"/>
          <w:lang w:val="sq-AL"/>
        </w:rPr>
        <w:t>.2</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Ofruesi</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 xml:space="preserve">trajnimit do të </w:t>
      </w:r>
      <w:r w:rsidR="00AB6568" w:rsidRPr="00B172D6">
        <w:rPr>
          <w:rFonts w:ascii="Book Antiqua" w:eastAsia="Times New Roman" w:hAnsi="Book Antiqua"/>
          <w:color w:val="000000"/>
          <w:sz w:val="24"/>
          <w:szCs w:val="24"/>
          <w:lang w:val="sq-AL"/>
        </w:rPr>
        <w:t>aplikoj</w:t>
      </w:r>
      <w:r w:rsidR="00637733" w:rsidRPr="00B172D6">
        <w:rPr>
          <w:rFonts w:ascii="Book Antiqua" w:eastAsia="Times New Roman" w:hAnsi="Book Antiqua"/>
          <w:color w:val="000000"/>
          <w:sz w:val="24"/>
          <w:szCs w:val="24"/>
          <w:lang w:val="sq-AL"/>
        </w:rPr>
        <w:t>ë</w:t>
      </w:r>
      <w:r w:rsidR="00AB6568" w:rsidRPr="00B172D6">
        <w:rPr>
          <w:rFonts w:ascii="Book Antiqua" w:eastAsia="Times New Roman" w:hAnsi="Book Antiqua"/>
          <w:color w:val="000000"/>
          <w:sz w:val="24"/>
          <w:szCs w:val="24"/>
          <w:lang w:val="sq-AL"/>
        </w:rPr>
        <w:t xml:space="preserve"> pran</w:t>
      </w:r>
      <w:r w:rsidR="00637733" w:rsidRPr="00B172D6">
        <w:rPr>
          <w:rFonts w:ascii="Book Antiqua" w:eastAsia="Times New Roman" w:hAnsi="Book Antiqua"/>
          <w:color w:val="000000"/>
          <w:sz w:val="24"/>
          <w:szCs w:val="24"/>
          <w:lang w:val="sq-AL"/>
        </w:rPr>
        <w:t>ë</w:t>
      </w:r>
      <w:r w:rsidR="00AB6568" w:rsidRPr="00B172D6">
        <w:rPr>
          <w:rFonts w:ascii="Book Antiqua" w:eastAsia="Times New Roman" w:hAnsi="Book Antiqua"/>
          <w:color w:val="000000"/>
          <w:sz w:val="24"/>
          <w:szCs w:val="24"/>
          <w:lang w:val="sq-AL"/>
        </w:rPr>
        <w:t xml:space="preserve"> </w:t>
      </w:r>
      <w:r w:rsidR="00F47FF6">
        <w:rPr>
          <w:rFonts w:ascii="Book Antiqua" w:eastAsia="Times New Roman" w:hAnsi="Book Antiqua"/>
          <w:bCs/>
          <w:iCs/>
          <w:color w:val="000000"/>
          <w:sz w:val="24"/>
          <w:szCs w:val="24"/>
          <w:lang w:val="sq-AL"/>
        </w:rPr>
        <w:t>AACK-së</w:t>
      </w:r>
      <w:r w:rsidRPr="00B172D6">
        <w:rPr>
          <w:rFonts w:ascii="Book Antiqua" w:eastAsia="Times New Roman" w:hAnsi="Book Antiqua"/>
          <w:color w:val="000000"/>
          <w:sz w:val="24"/>
          <w:szCs w:val="24"/>
          <w:lang w:val="sq-AL"/>
        </w:rPr>
        <w:t xml:space="preserve"> duke përdorur formularin e aplikimit për alokimin e numrave të regjistrimit të pjesëmarrësve </w:t>
      </w:r>
      <w:r w:rsidR="00F41228">
        <w:rPr>
          <w:rFonts w:ascii="Book Antiqua" w:eastAsia="Times New Roman" w:hAnsi="Book Antiqua"/>
          <w:color w:val="000000"/>
          <w:sz w:val="24"/>
          <w:szCs w:val="24"/>
          <w:lang w:val="sq-AL"/>
        </w:rPr>
        <w:t>i cili është në dispozicion në faqen e internetit.</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2</w:t>
      </w:r>
      <w:r w:rsidR="007A5CB5" w:rsidRPr="00B172D6">
        <w:rPr>
          <w:rFonts w:ascii="Book Antiqua" w:eastAsia="Times New Roman" w:hAnsi="Book Antiqua"/>
          <w:color w:val="000000"/>
          <w:sz w:val="24"/>
          <w:szCs w:val="24"/>
          <w:lang w:val="sq-AL"/>
        </w:rPr>
        <w:t>9</w:t>
      </w:r>
      <w:r w:rsidR="00FE43D3" w:rsidRPr="00B172D6">
        <w:rPr>
          <w:rFonts w:ascii="Book Antiqua" w:eastAsia="Times New Roman" w:hAnsi="Book Antiqua"/>
          <w:color w:val="000000"/>
          <w:sz w:val="24"/>
          <w:szCs w:val="24"/>
          <w:lang w:val="sq-AL"/>
        </w:rPr>
        <w:t>.3</w:t>
      </w:r>
      <w:r w:rsidR="00FE43D3" w:rsidRPr="00B172D6">
        <w:rPr>
          <w:rFonts w:ascii="Book Antiqua" w:eastAsia="Times New Roman" w:hAnsi="Book Antiqua"/>
          <w:color w:val="000000"/>
          <w:sz w:val="24"/>
          <w:szCs w:val="24"/>
          <w:lang w:val="sq-AL"/>
        </w:rPr>
        <w:tab/>
      </w:r>
      <w:r w:rsidR="00F17BCD" w:rsidRPr="00F47FF6">
        <w:rPr>
          <w:rFonts w:ascii="Book Antiqua" w:eastAsia="Times New Roman" w:hAnsi="Book Antiqua"/>
          <w:bCs/>
          <w:iCs/>
          <w:color w:val="000000"/>
          <w:sz w:val="24"/>
          <w:szCs w:val="24"/>
          <w:lang w:val="sq-AL"/>
        </w:rPr>
        <w:t>AACK</w:t>
      </w:r>
      <w:r w:rsidR="00F47FF6">
        <w:rPr>
          <w:rFonts w:ascii="Book Antiqua" w:eastAsia="Times New Roman" w:hAnsi="Book Antiqua"/>
          <w:color w:val="000000"/>
          <w:sz w:val="24"/>
          <w:szCs w:val="24"/>
          <w:lang w:val="sq-AL"/>
        </w:rPr>
        <w:t xml:space="preserve">-ë </w:t>
      </w:r>
      <w:r w:rsidRPr="00B172D6">
        <w:rPr>
          <w:rFonts w:ascii="Book Antiqua" w:eastAsia="Times New Roman" w:hAnsi="Book Antiqua"/>
          <w:color w:val="000000"/>
          <w:sz w:val="24"/>
          <w:szCs w:val="24"/>
          <w:lang w:val="sq-AL"/>
        </w:rPr>
        <w:t>mban të dhënat e numrit të regjistrimit të pjesëmarrësve, duke deklaruar numrat dhe emrat</w:t>
      </w:r>
      <w:r w:rsidR="00847328" w:rsidRPr="00B172D6">
        <w:rPr>
          <w:rFonts w:ascii="Book Antiqua" w:eastAsia="Times New Roman" w:hAnsi="Book Antiqua"/>
          <w:color w:val="000000"/>
          <w:sz w:val="24"/>
          <w:szCs w:val="24"/>
          <w:lang w:val="sq-AL"/>
        </w:rPr>
        <w:t xml:space="preserve"> </w:t>
      </w:r>
      <w:r w:rsidR="00AB6568" w:rsidRPr="00B172D6">
        <w:rPr>
          <w:rFonts w:ascii="Book Antiqua" w:eastAsia="Times New Roman" w:hAnsi="Book Antiqua"/>
          <w:color w:val="000000"/>
          <w:sz w:val="24"/>
          <w:szCs w:val="24"/>
          <w:lang w:val="sq-AL"/>
        </w:rPr>
        <w:t>q</w:t>
      </w:r>
      <w:r w:rsidR="00637733" w:rsidRPr="00B172D6">
        <w:rPr>
          <w:rFonts w:ascii="Book Antiqua" w:eastAsia="Times New Roman" w:hAnsi="Book Antiqua"/>
          <w:color w:val="000000"/>
          <w:sz w:val="24"/>
          <w:szCs w:val="24"/>
          <w:lang w:val="sq-AL"/>
        </w:rPr>
        <w:t>ë</w:t>
      </w:r>
      <w:r w:rsidR="00263F15" w:rsidRPr="00B172D6">
        <w:rPr>
          <w:rFonts w:ascii="Book Antiqua" w:eastAsia="Times New Roman" w:hAnsi="Book Antiqua"/>
          <w:color w:val="000000"/>
          <w:sz w:val="24"/>
          <w:szCs w:val="24"/>
          <w:lang w:val="sq-AL"/>
        </w:rPr>
        <w:t xml:space="preserve"> i </w:t>
      </w:r>
      <w:r w:rsidR="00AB6568" w:rsidRPr="00B172D6">
        <w:rPr>
          <w:rFonts w:ascii="Book Antiqua" w:eastAsia="Times New Roman" w:hAnsi="Book Antiqua"/>
          <w:color w:val="000000"/>
          <w:sz w:val="24"/>
          <w:szCs w:val="24"/>
          <w:lang w:val="sq-AL"/>
        </w:rPr>
        <w:t>jan</w:t>
      </w:r>
      <w:r w:rsidR="00637733" w:rsidRPr="00B172D6">
        <w:rPr>
          <w:rFonts w:ascii="Book Antiqua" w:eastAsia="Times New Roman" w:hAnsi="Book Antiqua"/>
          <w:color w:val="000000"/>
          <w:sz w:val="24"/>
          <w:szCs w:val="24"/>
          <w:lang w:val="sq-AL"/>
        </w:rPr>
        <w:t>ë</w:t>
      </w:r>
      <w:r w:rsidR="00AB6568" w:rsidRPr="00B172D6">
        <w:rPr>
          <w:rFonts w:ascii="Book Antiqua" w:eastAsia="Times New Roman" w:hAnsi="Book Antiqua"/>
          <w:color w:val="000000"/>
          <w:sz w:val="24"/>
          <w:szCs w:val="24"/>
          <w:lang w:val="sq-AL"/>
        </w:rPr>
        <w:t xml:space="preserve"> akorduar</w:t>
      </w:r>
      <w:r w:rsidRPr="00B172D6">
        <w:rPr>
          <w:rFonts w:ascii="Book Antiqua" w:eastAsia="Times New Roman" w:hAnsi="Book Antiqua"/>
          <w:color w:val="000000"/>
          <w:sz w:val="24"/>
          <w:szCs w:val="24"/>
          <w:lang w:val="sq-AL"/>
        </w:rPr>
        <w:t xml:space="preserve"> ofruesve të trajnimit.</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center"/>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 xml:space="preserve">Neni </w:t>
      </w:r>
      <w:r w:rsidR="007A5CB5" w:rsidRPr="00B172D6">
        <w:rPr>
          <w:rFonts w:ascii="Book Antiqua" w:eastAsia="Times New Roman" w:hAnsi="Book Antiqua"/>
          <w:color w:val="000000"/>
          <w:sz w:val="24"/>
          <w:szCs w:val="24"/>
          <w:lang w:val="sq-AL"/>
        </w:rPr>
        <w:t>30</w:t>
      </w:r>
    </w:p>
    <w:p w:rsidR="00FB1BA7" w:rsidRPr="00B172D6" w:rsidRDefault="00FB1BA7" w:rsidP="00316C33">
      <w:pPr>
        <w:spacing w:after="0" w:line="240" w:lineRule="auto"/>
        <w:jc w:val="center"/>
        <w:rPr>
          <w:rFonts w:ascii="Book Antiqua" w:eastAsia="Times New Roman" w:hAnsi="Book Antiqua"/>
          <w:b/>
          <w:bCs/>
          <w:color w:val="000000"/>
          <w:sz w:val="24"/>
          <w:szCs w:val="24"/>
          <w:lang w:val="sq-AL"/>
        </w:rPr>
      </w:pPr>
      <w:r w:rsidRPr="00B172D6">
        <w:rPr>
          <w:rFonts w:ascii="Book Antiqua" w:eastAsia="Times New Roman" w:hAnsi="Book Antiqua"/>
          <w:b/>
          <w:bCs/>
          <w:color w:val="000000"/>
          <w:sz w:val="24"/>
          <w:szCs w:val="24"/>
          <w:lang w:val="sq-AL"/>
        </w:rPr>
        <w:t>Kualifikimet</w:t>
      </w:r>
      <w:r w:rsidR="00AB6568" w:rsidRPr="00B172D6">
        <w:rPr>
          <w:rFonts w:ascii="Book Antiqua" w:eastAsia="Times New Roman" w:hAnsi="Book Antiqua"/>
          <w:b/>
          <w:bCs/>
          <w:color w:val="000000"/>
          <w:sz w:val="24"/>
          <w:szCs w:val="24"/>
          <w:lang w:val="sq-AL"/>
        </w:rPr>
        <w:t xml:space="preserve"> e </w:t>
      </w:r>
      <w:r w:rsidR="0096079F" w:rsidRPr="00B172D6">
        <w:rPr>
          <w:rFonts w:ascii="Book Antiqua" w:eastAsia="Times New Roman" w:hAnsi="Book Antiqua"/>
          <w:b/>
          <w:bCs/>
          <w:color w:val="000000"/>
          <w:sz w:val="24"/>
          <w:szCs w:val="24"/>
          <w:lang w:val="sq-AL"/>
        </w:rPr>
        <w:t>i</w:t>
      </w:r>
      <w:r w:rsidR="00AB6568" w:rsidRPr="00B172D6">
        <w:rPr>
          <w:rFonts w:ascii="Book Antiqua" w:eastAsia="Times New Roman" w:hAnsi="Book Antiqua"/>
          <w:b/>
          <w:bCs/>
          <w:color w:val="000000"/>
          <w:sz w:val="24"/>
          <w:szCs w:val="24"/>
          <w:lang w:val="sq-AL"/>
        </w:rPr>
        <w:t>nstruktor</w:t>
      </w:r>
      <w:r w:rsidR="00637733" w:rsidRPr="00B172D6">
        <w:rPr>
          <w:rFonts w:ascii="Book Antiqua" w:eastAsia="Times New Roman" w:hAnsi="Book Antiqua"/>
          <w:b/>
          <w:bCs/>
          <w:color w:val="000000"/>
          <w:sz w:val="24"/>
          <w:szCs w:val="24"/>
          <w:lang w:val="sq-AL"/>
        </w:rPr>
        <w:t>ë</w:t>
      </w:r>
      <w:r w:rsidR="00AB6568" w:rsidRPr="00B172D6">
        <w:rPr>
          <w:rFonts w:ascii="Book Antiqua" w:eastAsia="Times New Roman" w:hAnsi="Book Antiqua"/>
          <w:b/>
          <w:bCs/>
          <w:color w:val="000000"/>
          <w:sz w:val="24"/>
          <w:szCs w:val="24"/>
          <w:lang w:val="sq-AL"/>
        </w:rPr>
        <w:t>ve</w:t>
      </w:r>
    </w:p>
    <w:p w:rsidR="0036718F" w:rsidRPr="00B172D6" w:rsidRDefault="0036718F" w:rsidP="00316C33">
      <w:pPr>
        <w:spacing w:after="0" w:line="240" w:lineRule="auto"/>
        <w:jc w:val="center"/>
        <w:rPr>
          <w:rFonts w:ascii="Book Antiqua" w:eastAsia="Times New Roman" w:hAnsi="Book Antiqua"/>
          <w:color w:val="000000"/>
          <w:sz w:val="24"/>
          <w:szCs w:val="24"/>
          <w:lang w:val="sq-AL"/>
        </w:rPr>
      </w:pPr>
    </w:p>
    <w:p w:rsidR="00FB1BA7" w:rsidRPr="00B172D6" w:rsidRDefault="007A5CB5"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30</w:t>
      </w:r>
      <w:r w:rsidR="00FE43D3" w:rsidRPr="00B172D6">
        <w:rPr>
          <w:rFonts w:ascii="Book Antiqua" w:eastAsia="Times New Roman" w:hAnsi="Book Antiqua"/>
          <w:color w:val="000000"/>
          <w:sz w:val="24"/>
          <w:szCs w:val="24"/>
          <w:lang w:val="sq-AL"/>
        </w:rPr>
        <w:t>.1</w:t>
      </w:r>
      <w:r w:rsidR="00FE43D3" w:rsidRPr="00B172D6">
        <w:rPr>
          <w:rFonts w:ascii="Book Antiqua" w:eastAsia="Times New Roman" w:hAnsi="Book Antiqua"/>
          <w:color w:val="000000"/>
          <w:sz w:val="24"/>
          <w:szCs w:val="24"/>
          <w:lang w:val="sq-AL"/>
        </w:rPr>
        <w:tab/>
      </w:r>
      <w:r w:rsidR="00FB1BA7" w:rsidRPr="00B172D6">
        <w:rPr>
          <w:rFonts w:ascii="Book Antiqua" w:eastAsia="Times New Roman" w:hAnsi="Book Antiqua"/>
          <w:color w:val="000000"/>
          <w:sz w:val="24"/>
          <w:szCs w:val="24"/>
          <w:lang w:val="sq-AL"/>
        </w:rPr>
        <w:t xml:space="preserve">Instruktorët </w:t>
      </w:r>
      <w:r w:rsidR="00AB6568"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AB6568" w:rsidRPr="00B172D6">
        <w:rPr>
          <w:rFonts w:ascii="Book Antiqua" w:eastAsia="Times New Roman" w:hAnsi="Book Antiqua"/>
          <w:color w:val="000000"/>
          <w:sz w:val="24"/>
          <w:szCs w:val="24"/>
          <w:lang w:val="sq-AL"/>
        </w:rPr>
        <w:t xml:space="preserve"> cil</w:t>
      </w:r>
      <w:r w:rsidR="00637733" w:rsidRPr="00B172D6">
        <w:rPr>
          <w:rFonts w:ascii="Book Antiqua" w:eastAsia="Times New Roman" w:hAnsi="Book Antiqua"/>
          <w:color w:val="000000"/>
          <w:sz w:val="24"/>
          <w:szCs w:val="24"/>
          <w:lang w:val="sq-AL"/>
        </w:rPr>
        <w:t>ë</w:t>
      </w:r>
      <w:r w:rsidR="00AB6568" w:rsidRPr="00B172D6">
        <w:rPr>
          <w:rFonts w:ascii="Book Antiqua" w:eastAsia="Times New Roman" w:hAnsi="Book Antiqua"/>
          <w:color w:val="000000"/>
          <w:sz w:val="24"/>
          <w:szCs w:val="24"/>
          <w:lang w:val="sq-AL"/>
        </w:rPr>
        <w:t xml:space="preserve">t </w:t>
      </w:r>
      <w:r w:rsidR="00A14BBD" w:rsidRPr="00B172D6">
        <w:rPr>
          <w:rFonts w:ascii="Book Antiqua" w:eastAsia="Times New Roman" w:hAnsi="Book Antiqua"/>
          <w:color w:val="000000"/>
          <w:sz w:val="24"/>
          <w:szCs w:val="24"/>
          <w:lang w:val="sq-AL"/>
        </w:rPr>
        <w:t xml:space="preserve">ligjërojnë </w:t>
      </w:r>
      <w:r w:rsidR="00AB6568" w:rsidRPr="00B172D6">
        <w:rPr>
          <w:rFonts w:ascii="Book Antiqua" w:eastAsia="Times New Roman" w:hAnsi="Book Antiqua"/>
          <w:color w:val="000000"/>
          <w:sz w:val="24"/>
          <w:szCs w:val="24"/>
          <w:lang w:val="sq-AL"/>
        </w:rPr>
        <w:t>programet</w:t>
      </w:r>
      <w:r w:rsidR="00FB1BA7" w:rsidRPr="00B172D6">
        <w:rPr>
          <w:rFonts w:ascii="Book Antiqua" w:eastAsia="Times New Roman" w:hAnsi="Book Antiqua"/>
          <w:color w:val="000000"/>
          <w:sz w:val="24"/>
          <w:szCs w:val="24"/>
          <w:lang w:val="sq-AL"/>
        </w:rPr>
        <w:t xml:space="preserve"> fillestare dhe periodike </w:t>
      </w:r>
      <w:r w:rsidR="00AB6568" w:rsidRPr="00B172D6">
        <w:rPr>
          <w:rFonts w:ascii="Book Antiqua" w:eastAsia="Times New Roman" w:hAnsi="Book Antiqua"/>
          <w:color w:val="000000"/>
          <w:sz w:val="24"/>
          <w:szCs w:val="24"/>
          <w:lang w:val="sq-AL"/>
        </w:rPr>
        <w:t>të trajnimit p</w:t>
      </w:r>
      <w:r w:rsidR="00637733" w:rsidRPr="00B172D6">
        <w:rPr>
          <w:rFonts w:ascii="Book Antiqua" w:eastAsia="Times New Roman" w:hAnsi="Book Antiqua"/>
          <w:color w:val="000000"/>
          <w:sz w:val="24"/>
          <w:szCs w:val="24"/>
          <w:lang w:val="sq-AL"/>
        </w:rPr>
        <w:t>ë</w:t>
      </w:r>
      <w:r w:rsidR="00AB6568" w:rsidRPr="00B172D6">
        <w:rPr>
          <w:rFonts w:ascii="Book Antiqua" w:eastAsia="Times New Roman" w:hAnsi="Book Antiqua"/>
          <w:color w:val="000000"/>
          <w:sz w:val="24"/>
          <w:szCs w:val="24"/>
          <w:lang w:val="sq-AL"/>
        </w:rPr>
        <w:t xml:space="preserve">r </w:t>
      </w:r>
      <w:r w:rsidR="00FB1BA7" w:rsidRPr="00B172D6">
        <w:rPr>
          <w:rFonts w:ascii="Book Antiqua" w:eastAsia="Times New Roman" w:hAnsi="Book Antiqua"/>
          <w:color w:val="000000"/>
          <w:sz w:val="24"/>
          <w:szCs w:val="24"/>
          <w:lang w:val="sq-AL"/>
        </w:rPr>
        <w:t>mall</w:t>
      </w:r>
      <w:r w:rsidR="00AB6568" w:rsidRPr="00B172D6">
        <w:rPr>
          <w:rFonts w:ascii="Book Antiqua" w:eastAsia="Times New Roman" w:hAnsi="Book Antiqua"/>
          <w:color w:val="000000"/>
          <w:sz w:val="24"/>
          <w:szCs w:val="24"/>
          <w:lang w:val="sq-AL"/>
        </w:rPr>
        <w:t>ra</w:t>
      </w:r>
      <w:r w:rsidR="00FB1BA7" w:rsidRPr="00B172D6">
        <w:rPr>
          <w:rFonts w:ascii="Book Antiqua" w:eastAsia="Times New Roman" w:hAnsi="Book Antiqua"/>
          <w:color w:val="000000"/>
          <w:sz w:val="24"/>
          <w:szCs w:val="24"/>
          <w:lang w:val="sq-AL"/>
        </w:rPr>
        <w:t xml:space="preserve"> të rrezikshme</w:t>
      </w:r>
      <w:r w:rsidR="00A14BBD" w:rsidRPr="00B172D6">
        <w:rPr>
          <w:rFonts w:ascii="Book Antiqua" w:eastAsia="Times New Roman" w:hAnsi="Book Antiqua"/>
          <w:color w:val="000000"/>
          <w:sz w:val="24"/>
          <w:szCs w:val="24"/>
          <w:lang w:val="sq-AL"/>
        </w:rPr>
        <w:t>,</w:t>
      </w:r>
      <w:r w:rsidR="00FB1BA7" w:rsidRPr="00B172D6">
        <w:rPr>
          <w:rFonts w:ascii="Book Antiqua" w:eastAsia="Times New Roman" w:hAnsi="Book Antiqua"/>
          <w:color w:val="000000"/>
          <w:sz w:val="24"/>
          <w:szCs w:val="24"/>
          <w:lang w:val="sq-AL"/>
        </w:rPr>
        <w:t xml:space="preserve"> si minimum, </w:t>
      </w:r>
      <w:r w:rsidR="00AB6568" w:rsidRPr="00B172D6">
        <w:rPr>
          <w:rFonts w:ascii="Book Antiqua" w:eastAsia="Times New Roman" w:hAnsi="Book Antiqua"/>
          <w:color w:val="000000"/>
          <w:sz w:val="24"/>
          <w:szCs w:val="24"/>
          <w:lang w:val="sq-AL"/>
        </w:rPr>
        <w:t>duhet t</w:t>
      </w:r>
      <w:r w:rsidR="00637733" w:rsidRPr="00B172D6">
        <w:rPr>
          <w:rFonts w:ascii="Book Antiqua" w:eastAsia="Times New Roman" w:hAnsi="Book Antiqua"/>
          <w:color w:val="000000"/>
          <w:sz w:val="24"/>
          <w:szCs w:val="24"/>
          <w:lang w:val="sq-AL"/>
        </w:rPr>
        <w:t>ë</w:t>
      </w:r>
      <w:r w:rsidR="00AB6568"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plotësojnë kërkesat e mëposhtme:</w:t>
      </w:r>
    </w:p>
    <w:p w:rsidR="00847328" w:rsidRPr="00B172D6" w:rsidRDefault="00847328" w:rsidP="00847328">
      <w:pPr>
        <w:spacing w:after="0" w:line="240" w:lineRule="auto"/>
        <w:ind w:left="1440"/>
        <w:jc w:val="both"/>
        <w:rPr>
          <w:rFonts w:ascii="Book Antiqua" w:eastAsia="Times New Roman" w:hAnsi="Book Antiqua"/>
          <w:color w:val="000000"/>
          <w:sz w:val="24"/>
          <w:szCs w:val="24"/>
          <w:lang w:val="sq-AL"/>
        </w:rPr>
      </w:pPr>
    </w:p>
    <w:p w:rsidR="00FB1BA7" w:rsidRPr="00B172D6" w:rsidRDefault="00AB6568" w:rsidP="00472144">
      <w:pPr>
        <w:numPr>
          <w:ilvl w:val="0"/>
          <w:numId w:val="30"/>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njohuri</w:t>
      </w:r>
      <w:r w:rsidR="00FB1BA7" w:rsidRPr="00B172D6">
        <w:rPr>
          <w:rFonts w:ascii="Book Antiqua" w:eastAsia="Times New Roman" w:hAnsi="Book Antiqua"/>
          <w:color w:val="000000"/>
          <w:sz w:val="24"/>
          <w:szCs w:val="24"/>
          <w:lang w:val="sq-AL"/>
        </w:rPr>
        <w:t xml:space="preserve"> aktuale të </w:t>
      </w:r>
      <w:r w:rsidR="00FA133F" w:rsidRPr="00B172D6">
        <w:rPr>
          <w:rFonts w:ascii="Book Antiqua" w:eastAsia="Times New Roman" w:hAnsi="Book Antiqua"/>
          <w:color w:val="000000"/>
          <w:sz w:val="24"/>
          <w:szCs w:val="24"/>
          <w:lang w:val="sq-AL"/>
        </w:rPr>
        <w:t>Instruksione</w:t>
      </w:r>
      <w:r w:rsidR="00FB1BA7" w:rsidRPr="00B172D6">
        <w:rPr>
          <w:rFonts w:ascii="Book Antiqua" w:eastAsia="Times New Roman" w:hAnsi="Book Antiqua"/>
          <w:color w:val="000000"/>
          <w:sz w:val="24"/>
          <w:szCs w:val="24"/>
          <w:lang w:val="sq-AL"/>
        </w:rPr>
        <w:t xml:space="preserve">ve Teknike (ose </w:t>
      </w:r>
      <w:r w:rsidRPr="00B172D6">
        <w:rPr>
          <w:rFonts w:ascii="Book Antiqua" w:eastAsia="Times New Roman" w:hAnsi="Book Antiqua"/>
          <w:color w:val="000000"/>
          <w:sz w:val="24"/>
          <w:szCs w:val="24"/>
          <w:lang w:val="sq-AL"/>
        </w:rPr>
        <w:t>Rregulloreve 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IATA</w:t>
      </w:r>
      <w:r w:rsidRPr="00B172D6">
        <w:rPr>
          <w:rFonts w:ascii="Book Antiqua" w:eastAsia="Times New Roman" w:hAnsi="Book Antiqua"/>
          <w:color w:val="000000"/>
          <w:sz w:val="24"/>
          <w:szCs w:val="24"/>
          <w:lang w:val="sq-AL"/>
        </w:rPr>
        <w:t>-s</w:t>
      </w:r>
      <w:r w:rsidR="00FB1BA7"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mbi mallrat</w:t>
      </w:r>
      <w:r w:rsidR="00FB1BA7"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e </w:t>
      </w:r>
      <w:r w:rsidR="00FB1BA7" w:rsidRPr="00B172D6">
        <w:rPr>
          <w:rFonts w:ascii="Book Antiqua" w:eastAsia="Times New Roman" w:hAnsi="Book Antiqua"/>
          <w:color w:val="000000"/>
          <w:sz w:val="24"/>
          <w:szCs w:val="24"/>
          <w:lang w:val="sq-AL"/>
        </w:rPr>
        <w:t>rrezikshme). Instruktorët duhet të ket</w:t>
      </w:r>
      <w:r w:rsidRPr="00B172D6">
        <w:rPr>
          <w:rFonts w:ascii="Book Antiqua" w:eastAsia="Times New Roman" w:hAnsi="Book Antiqua"/>
          <w:color w:val="000000"/>
          <w:sz w:val="24"/>
          <w:szCs w:val="24"/>
          <w:lang w:val="sq-AL"/>
        </w:rPr>
        <w:t>ë përfunduar me sukses Kategorin</w:t>
      </w:r>
      <w:r w:rsidR="00637733" w:rsidRPr="00B172D6">
        <w:rPr>
          <w:rFonts w:ascii="Book Antiqua" w:eastAsia="Times New Roman" w:hAnsi="Book Antiqua"/>
          <w:color w:val="000000"/>
          <w:sz w:val="24"/>
          <w:szCs w:val="24"/>
          <w:lang w:val="sq-AL"/>
        </w:rPr>
        <w:t>ë</w:t>
      </w:r>
      <w:r w:rsidR="00FB1BA7" w:rsidRPr="00B172D6">
        <w:rPr>
          <w:rFonts w:ascii="Book Antiqua" w:eastAsia="Times New Roman" w:hAnsi="Book Antiqua"/>
          <w:color w:val="000000"/>
          <w:sz w:val="24"/>
          <w:szCs w:val="24"/>
          <w:lang w:val="sq-AL"/>
        </w:rPr>
        <w:t xml:space="preserve"> 6 </w:t>
      </w:r>
      <w:r w:rsidRPr="00B172D6">
        <w:rPr>
          <w:rFonts w:ascii="Book Antiqua" w:eastAsia="Times New Roman" w:hAnsi="Book Antiqua"/>
          <w:color w:val="000000"/>
          <w:sz w:val="24"/>
          <w:szCs w:val="24"/>
          <w:lang w:val="sq-AL"/>
        </w:rPr>
        <w:t>të programit 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trajnimit p</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r </w:t>
      </w:r>
      <w:r w:rsidR="00FB1BA7" w:rsidRPr="00B172D6">
        <w:rPr>
          <w:rFonts w:ascii="Book Antiqua" w:eastAsia="Times New Roman" w:hAnsi="Book Antiqua"/>
          <w:color w:val="000000"/>
          <w:sz w:val="24"/>
          <w:szCs w:val="24"/>
          <w:lang w:val="sq-AL"/>
        </w:rPr>
        <w:t>m</w:t>
      </w:r>
      <w:r w:rsidRPr="00B172D6">
        <w:rPr>
          <w:rFonts w:ascii="Book Antiqua" w:eastAsia="Times New Roman" w:hAnsi="Book Antiqua"/>
          <w:color w:val="000000"/>
          <w:sz w:val="24"/>
          <w:szCs w:val="24"/>
          <w:lang w:val="sq-AL"/>
        </w:rPr>
        <w:t>allrat e rrezikshme</w:t>
      </w:r>
      <w:r w:rsidR="00FB1BA7" w:rsidRPr="00B172D6">
        <w:rPr>
          <w:rFonts w:ascii="Book Antiqua" w:eastAsia="Times New Roman" w:hAnsi="Book Antiqua"/>
          <w:color w:val="000000"/>
          <w:sz w:val="24"/>
          <w:szCs w:val="24"/>
          <w:lang w:val="sq-AL"/>
        </w:rPr>
        <w:t>,</w:t>
      </w:r>
    </w:p>
    <w:p w:rsidR="00847328" w:rsidRPr="00B172D6" w:rsidRDefault="00847328" w:rsidP="00472144">
      <w:pPr>
        <w:spacing w:after="0" w:line="240" w:lineRule="auto"/>
        <w:ind w:left="720"/>
        <w:jc w:val="both"/>
        <w:rPr>
          <w:rFonts w:ascii="Book Antiqua" w:eastAsia="Times New Roman" w:hAnsi="Book Antiqua"/>
          <w:color w:val="000000"/>
          <w:sz w:val="24"/>
          <w:szCs w:val="24"/>
          <w:lang w:val="sq-AL"/>
        </w:rPr>
      </w:pPr>
    </w:p>
    <w:p w:rsidR="00FB1BA7" w:rsidRPr="00B172D6" w:rsidRDefault="00FB1BA7" w:rsidP="00472144">
      <w:pPr>
        <w:numPr>
          <w:ilvl w:val="0"/>
          <w:numId w:val="30"/>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 xml:space="preserve">njohuri aktuale </w:t>
      </w:r>
      <w:r w:rsidR="00AB6568"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AB6568" w:rsidRPr="00B172D6">
        <w:rPr>
          <w:rFonts w:ascii="Book Antiqua" w:eastAsia="Times New Roman" w:hAnsi="Book Antiqua"/>
          <w:color w:val="000000"/>
          <w:sz w:val="24"/>
          <w:szCs w:val="24"/>
          <w:lang w:val="sq-AL"/>
        </w:rPr>
        <w:t xml:space="preserve"> rregulloreve</w:t>
      </w:r>
      <w:r w:rsidRPr="00B172D6">
        <w:rPr>
          <w:rFonts w:ascii="Book Antiqua" w:eastAsia="Times New Roman" w:hAnsi="Book Antiqua"/>
          <w:color w:val="000000"/>
          <w:sz w:val="24"/>
          <w:szCs w:val="24"/>
          <w:lang w:val="sq-AL"/>
        </w:rPr>
        <w:t xml:space="preserve"> kombëtare </w:t>
      </w:r>
      <w:r w:rsidR="00AB6568" w:rsidRPr="00B172D6">
        <w:rPr>
          <w:rFonts w:ascii="Book Antiqua" w:eastAsia="Times New Roman" w:hAnsi="Book Antiqua"/>
          <w:color w:val="000000"/>
          <w:sz w:val="24"/>
          <w:szCs w:val="24"/>
          <w:lang w:val="sq-AL"/>
        </w:rPr>
        <w:t xml:space="preserve">mbi transportin e </w:t>
      </w:r>
      <w:r w:rsidRPr="00B172D6">
        <w:rPr>
          <w:rFonts w:ascii="Book Antiqua" w:eastAsia="Times New Roman" w:hAnsi="Book Antiqua"/>
          <w:color w:val="000000"/>
          <w:sz w:val="24"/>
          <w:szCs w:val="24"/>
          <w:lang w:val="sq-AL"/>
        </w:rPr>
        <w:t>mallrave të rrezikshme përmes ajrit,</w:t>
      </w:r>
    </w:p>
    <w:p w:rsidR="00847328" w:rsidRPr="00B172D6" w:rsidRDefault="00847328" w:rsidP="00472144">
      <w:pPr>
        <w:spacing w:after="0" w:line="240" w:lineRule="auto"/>
        <w:ind w:left="720"/>
        <w:jc w:val="both"/>
        <w:rPr>
          <w:rFonts w:ascii="Book Antiqua" w:eastAsia="Times New Roman" w:hAnsi="Book Antiqua"/>
          <w:color w:val="000000"/>
          <w:sz w:val="24"/>
          <w:szCs w:val="24"/>
          <w:lang w:val="sq-AL"/>
        </w:rPr>
      </w:pPr>
    </w:p>
    <w:p w:rsidR="00FB1BA7" w:rsidRPr="00B172D6" w:rsidRDefault="00AB6568" w:rsidP="00472144">
      <w:pPr>
        <w:numPr>
          <w:ilvl w:val="0"/>
          <w:numId w:val="30"/>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aftësi</w:t>
      </w:r>
      <w:r w:rsidR="00FB1BA7"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p</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r 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p</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rgatitur plane 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ligj</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ratave, materiale p</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r lexim</w:t>
      </w:r>
      <w:r w:rsidR="00FB1BA7" w:rsidRPr="00B172D6">
        <w:rPr>
          <w:rFonts w:ascii="Book Antiqua" w:eastAsia="Times New Roman" w:hAnsi="Book Antiqua"/>
          <w:color w:val="000000"/>
          <w:sz w:val="24"/>
          <w:szCs w:val="24"/>
          <w:lang w:val="sq-AL"/>
        </w:rPr>
        <w:t xml:space="preserve">, ushtrime dhe </w:t>
      </w:r>
      <w:r w:rsidR="00847328" w:rsidRPr="00B172D6">
        <w:rPr>
          <w:rFonts w:ascii="Book Antiqua" w:eastAsia="Times New Roman" w:hAnsi="Book Antiqua"/>
          <w:color w:val="000000"/>
          <w:sz w:val="24"/>
          <w:szCs w:val="24"/>
          <w:lang w:val="sq-AL"/>
        </w:rPr>
        <w:t>provime</w:t>
      </w:r>
      <w:r w:rsidR="00FB1BA7" w:rsidRPr="00B172D6">
        <w:rPr>
          <w:rFonts w:ascii="Book Antiqua" w:eastAsia="Times New Roman" w:hAnsi="Book Antiqua"/>
          <w:color w:val="000000"/>
          <w:sz w:val="24"/>
          <w:szCs w:val="24"/>
          <w:lang w:val="sq-AL"/>
        </w:rPr>
        <w:t xml:space="preserve">. Instruktorët duhet të përfundojnë me sukses një kurs </w:t>
      </w:r>
      <w:r w:rsidRPr="00B172D6">
        <w:rPr>
          <w:rFonts w:ascii="Book Antiqua" w:eastAsia="Times New Roman" w:hAnsi="Book Antiqua"/>
          <w:color w:val="000000"/>
          <w:sz w:val="24"/>
          <w:szCs w:val="24"/>
          <w:lang w:val="sq-AL"/>
        </w:rPr>
        <w:t xml:space="preserve">mbi </w:t>
      </w:r>
      <w:r w:rsidR="00FB1BA7" w:rsidRPr="00B172D6">
        <w:rPr>
          <w:rFonts w:ascii="Book Antiqua" w:eastAsia="Times New Roman" w:hAnsi="Book Antiqua"/>
          <w:color w:val="000000"/>
          <w:sz w:val="24"/>
          <w:szCs w:val="24"/>
          <w:lang w:val="sq-AL"/>
        </w:rPr>
        <w:t>teknikat e mësimdhënies,</w:t>
      </w:r>
    </w:p>
    <w:p w:rsidR="00847328" w:rsidRPr="00B172D6" w:rsidRDefault="00847328" w:rsidP="00472144">
      <w:pPr>
        <w:spacing w:after="0" w:line="240" w:lineRule="auto"/>
        <w:ind w:left="720"/>
        <w:jc w:val="both"/>
        <w:rPr>
          <w:rFonts w:ascii="Book Antiqua" w:eastAsia="Times New Roman" w:hAnsi="Book Antiqua"/>
          <w:color w:val="000000"/>
          <w:sz w:val="24"/>
          <w:szCs w:val="24"/>
          <w:lang w:val="sq-AL"/>
        </w:rPr>
      </w:pPr>
    </w:p>
    <w:p w:rsidR="00FB1BA7" w:rsidRPr="00B172D6" w:rsidRDefault="00FB1BA7" w:rsidP="00472144">
      <w:pPr>
        <w:numPr>
          <w:ilvl w:val="0"/>
          <w:numId w:val="30"/>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 xml:space="preserve">minimum pesë (5) </w:t>
      </w:r>
      <w:r w:rsidR="00AB6568" w:rsidRPr="00B172D6">
        <w:rPr>
          <w:rFonts w:ascii="Book Antiqua" w:eastAsia="Times New Roman" w:hAnsi="Book Antiqua"/>
          <w:color w:val="000000"/>
          <w:sz w:val="24"/>
          <w:szCs w:val="24"/>
          <w:lang w:val="sq-AL"/>
        </w:rPr>
        <w:t xml:space="preserve">vite </w:t>
      </w:r>
      <w:r w:rsidRPr="00B172D6">
        <w:rPr>
          <w:rFonts w:ascii="Book Antiqua" w:eastAsia="Times New Roman" w:hAnsi="Book Antiqua"/>
          <w:color w:val="000000"/>
          <w:sz w:val="24"/>
          <w:szCs w:val="24"/>
          <w:lang w:val="sq-AL"/>
        </w:rPr>
        <w:t xml:space="preserve">përvojë pune </w:t>
      </w:r>
      <w:r w:rsidR="00AB6568" w:rsidRPr="00B172D6">
        <w:rPr>
          <w:rFonts w:ascii="Book Antiqua" w:eastAsia="Times New Roman" w:hAnsi="Book Antiqua"/>
          <w:color w:val="000000"/>
          <w:sz w:val="24"/>
          <w:szCs w:val="24"/>
          <w:lang w:val="sq-AL"/>
        </w:rPr>
        <w:t>me mallra</w:t>
      </w:r>
      <w:r w:rsidRPr="00B172D6">
        <w:rPr>
          <w:rFonts w:ascii="Book Antiqua" w:eastAsia="Times New Roman" w:hAnsi="Book Antiqua"/>
          <w:color w:val="000000"/>
          <w:sz w:val="24"/>
          <w:szCs w:val="24"/>
          <w:lang w:val="sq-AL"/>
        </w:rPr>
        <w:t xml:space="preserve"> të rrezikshme</w:t>
      </w:r>
      <w:r w:rsidR="00AB6568" w:rsidRPr="00B172D6">
        <w:rPr>
          <w:rFonts w:ascii="Book Antiqua" w:eastAsia="Times New Roman" w:hAnsi="Book Antiqua"/>
          <w:color w:val="000000"/>
          <w:sz w:val="24"/>
          <w:szCs w:val="24"/>
          <w:lang w:val="sq-AL"/>
        </w:rPr>
        <w:t xml:space="preserve"> dhe oper</w:t>
      </w:r>
      <w:r w:rsidR="00F47FF6">
        <w:rPr>
          <w:rFonts w:ascii="Book Antiqua" w:eastAsia="Times New Roman" w:hAnsi="Book Antiqua"/>
          <w:color w:val="000000"/>
          <w:sz w:val="24"/>
          <w:szCs w:val="24"/>
          <w:lang w:val="sq-AL"/>
        </w:rPr>
        <w:t>imeve</w:t>
      </w:r>
      <w:r w:rsidR="00AB6568" w:rsidRPr="00B172D6">
        <w:rPr>
          <w:rFonts w:ascii="Book Antiqua" w:eastAsia="Times New Roman" w:hAnsi="Book Antiqua"/>
          <w:color w:val="000000"/>
          <w:sz w:val="24"/>
          <w:szCs w:val="24"/>
          <w:lang w:val="sq-AL"/>
        </w:rPr>
        <w:t xml:space="preserve"> </w:t>
      </w:r>
      <w:r w:rsidR="00F47FF6">
        <w:rPr>
          <w:rFonts w:ascii="Book Antiqua" w:eastAsia="Times New Roman" w:hAnsi="Book Antiqua"/>
          <w:color w:val="000000"/>
          <w:sz w:val="24"/>
          <w:szCs w:val="24"/>
          <w:lang w:val="sq-AL"/>
        </w:rPr>
        <w:t>n</w:t>
      </w:r>
      <w:r w:rsidR="00637733" w:rsidRPr="00B172D6">
        <w:rPr>
          <w:rFonts w:ascii="Book Antiqua" w:eastAsia="Times New Roman" w:hAnsi="Book Antiqua"/>
          <w:color w:val="000000"/>
          <w:sz w:val="24"/>
          <w:szCs w:val="24"/>
          <w:lang w:val="sq-AL"/>
        </w:rPr>
        <w:t>ë</w:t>
      </w:r>
      <w:r w:rsidR="00F47FF6">
        <w:rPr>
          <w:rFonts w:ascii="Book Antiqua" w:eastAsia="Times New Roman" w:hAnsi="Book Antiqua"/>
          <w:color w:val="000000"/>
          <w:sz w:val="24"/>
          <w:szCs w:val="24"/>
          <w:lang w:val="sq-AL"/>
        </w:rPr>
        <w:t xml:space="preserve"> siguri</w:t>
      </w:r>
      <w:r w:rsidR="00AB6568" w:rsidRPr="00B172D6">
        <w:rPr>
          <w:rFonts w:ascii="Book Antiqua" w:eastAsia="Times New Roman" w:hAnsi="Book Antiqua"/>
          <w:color w:val="000000"/>
          <w:sz w:val="24"/>
          <w:szCs w:val="24"/>
          <w:lang w:val="sq-AL"/>
        </w:rPr>
        <w:t xml:space="preserve"> dhe/</w:t>
      </w:r>
      <w:r w:rsidRPr="00B172D6">
        <w:rPr>
          <w:rFonts w:ascii="Book Antiqua" w:eastAsia="Times New Roman" w:hAnsi="Book Antiqua"/>
          <w:color w:val="000000"/>
          <w:sz w:val="24"/>
          <w:szCs w:val="24"/>
          <w:lang w:val="sq-AL"/>
        </w:rPr>
        <w:t>ose përvojë në oper</w:t>
      </w:r>
      <w:r w:rsidR="00F47FF6">
        <w:rPr>
          <w:rFonts w:ascii="Book Antiqua" w:eastAsia="Times New Roman" w:hAnsi="Book Antiqua"/>
          <w:color w:val="000000"/>
          <w:sz w:val="24"/>
          <w:szCs w:val="24"/>
          <w:lang w:val="sq-AL"/>
        </w:rPr>
        <w:t>imet</w:t>
      </w:r>
      <w:r w:rsidRPr="00B172D6">
        <w:rPr>
          <w:rFonts w:ascii="Book Antiqua" w:eastAsia="Times New Roman" w:hAnsi="Book Antiqua"/>
          <w:color w:val="000000"/>
          <w:sz w:val="24"/>
          <w:szCs w:val="24"/>
          <w:lang w:val="sq-AL"/>
        </w:rPr>
        <w:t xml:space="preserve"> e ngarkesave, duke përfshirë pranimin </w:t>
      </w:r>
      <w:r w:rsidR="00AB6568" w:rsidRPr="00B172D6">
        <w:rPr>
          <w:rFonts w:ascii="Book Antiqua" w:eastAsia="Times New Roman" w:hAnsi="Book Antiqua"/>
          <w:color w:val="000000"/>
          <w:sz w:val="24"/>
          <w:szCs w:val="24"/>
          <w:lang w:val="sq-AL"/>
        </w:rPr>
        <w:t xml:space="preserve">dhe trajtimin </w:t>
      </w:r>
      <w:r w:rsidRPr="00B172D6">
        <w:rPr>
          <w:rFonts w:ascii="Book Antiqua" w:eastAsia="Times New Roman" w:hAnsi="Book Antiqua"/>
          <w:color w:val="000000"/>
          <w:sz w:val="24"/>
          <w:szCs w:val="24"/>
          <w:lang w:val="sq-AL"/>
        </w:rPr>
        <w:t>e mallrave të rrezikshme.</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7A5CB5"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lastRenderedPageBreak/>
        <w:t>30</w:t>
      </w:r>
      <w:r w:rsidR="00FE43D3" w:rsidRPr="00B172D6">
        <w:rPr>
          <w:rFonts w:ascii="Book Antiqua" w:eastAsia="Times New Roman" w:hAnsi="Book Antiqua"/>
          <w:color w:val="000000"/>
          <w:sz w:val="24"/>
          <w:szCs w:val="24"/>
          <w:lang w:val="sq-AL"/>
        </w:rPr>
        <w:t>.2</w:t>
      </w:r>
      <w:r w:rsidR="00FE43D3" w:rsidRPr="00B172D6">
        <w:rPr>
          <w:rFonts w:ascii="Book Antiqua" w:eastAsia="Times New Roman" w:hAnsi="Book Antiqua"/>
          <w:color w:val="000000"/>
          <w:sz w:val="24"/>
          <w:szCs w:val="24"/>
          <w:lang w:val="sq-AL"/>
        </w:rPr>
        <w:tab/>
      </w:r>
      <w:r w:rsidR="00FB1BA7" w:rsidRPr="00B172D6">
        <w:rPr>
          <w:rFonts w:ascii="Book Antiqua" w:eastAsia="Times New Roman" w:hAnsi="Book Antiqua"/>
          <w:color w:val="000000"/>
          <w:sz w:val="24"/>
          <w:szCs w:val="24"/>
          <w:lang w:val="sq-AL"/>
        </w:rPr>
        <w:t xml:space="preserve">Instruktorët </w:t>
      </w:r>
      <w:r w:rsidR="00AB6568" w:rsidRPr="00B172D6">
        <w:rPr>
          <w:rFonts w:ascii="Book Antiqua" w:eastAsia="Times New Roman" w:hAnsi="Book Antiqua"/>
          <w:color w:val="000000"/>
          <w:sz w:val="24"/>
          <w:szCs w:val="24"/>
          <w:lang w:val="sq-AL"/>
        </w:rPr>
        <w:t>q</w:t>
      </w:r>
      <w:r w:rsidR="00637733" w:rsidRPr="00B172D6">
        <w:rPr>
          <w:rFonts w:ascii="Book Antiqua" w:eastAsia="Times New Roman" w:hAnsi="Book Antiqua"/>
          <w:color w:val="000000"/>
          <w:sz w:val="24"/>
          <w:szCs w:val="24"/>
          <w:lang w:val="sq-AL"/>
        </w:rPr>
        <w:t>ë</w:t>
      </w:r>
      <w:r w:rsidR="00AB6568" w:rsidRPr="00B172D6">
        <w:rPr>
          <w:rFonts w:ascii="Book Antiqua" w:eastAsia="Times New Roman" w:hAnsi="Book Antiqua"/>
          <w:color w:val="000000"/>
          <w:sz w:val="24"/>
          <w:szCs w:val="24"/>
          <w:lang w:val="sq-AL"/>
        </w:rPr>
        <w:t xml:space="preserve"> </w:t>
      </w:r>
      <w:r w:rsidR="004D73F1" w:rsidRPr="00B172D6">
        <w:rPr>
          <w:rFonts w:ascii="Book Antiqua" w:eastAsia="Times New Roman" w:hAnsi="Book Antiqua"/>
          <w:color w:val="000000"/>
          <w:sz w:val="24"/>
          <w:szCs w:val="24"/>
          <w:lang w:val="sq-AL"/>
        </w:rPr>
        <w:t xml:space="preserve">ligjërojnë </w:t>
      </w:r>
      <w:r w:rsidR="00FB1BA7" w:rsidRPr="00B172D6">
        <w:rPr>
          <w:rFonts w:ascii="Book Antiqua" w:eastAsia="Times New Roman" w:hAnsi="Book Antiqua"/>
          <w:color w:val="000000"/>
          <w:sz w:val="24"/>
          <w:szCs w:val="24"/>
          <w:lang w:val="sq-AL"/>
        </w:rPr>
        <w:t>p</w:t>
      </w:r>
      <w:r w:rsidR="00AB6568" w:rsidRPr="00B172D6">
        <w:rPr>
          <w:rFonts w:ascii="Book Antiqua" w:eastAsia="Times New Roman" w:hAnsi="Book Antiqua"/>
          <w:color w:val="000000"/>
          <w:sz w:val="24"/>
          <w:szCs w:val="24"/>
          <w:lang w:val="sq-AL"/>
        </w:rPr>
        <w:t>rogramet</w:t>
      </w:r>
      <w:r w:rsidR="00FB1BA7" w:rsidRPr="00B172D6">
        <w:rPr>
          <w:rFonts w:ascii="Book Antiqua" w:eastAsia="Times New Roman" w:hAnsi="Book Antiqua"/>
          <w:color w:val="000000"/>
          <w:sz w:val="24"/>
          <w:szCs w:val="24"/>
          <w:lang w:val="sq-AL"/>
        </w:rPr>
        <w:t xml:space="preserve"> </w:t>
      </w:r>
      <w:r w:rsidR="00AB6568" w:rsidRPr="00B172D6">
        <w:rPr>
          <w:rFonts w:ascii="Book Antiqua" w:eastAsia="Times New Roman" w:hAnsi="Book Antiqua"/>
          <w:color w:val="000000"/>
          <w:sz w:val="24"/>
          <w:szCs w:val="24"/>
          <w:lang w:val="sq-AL"/>
        </w:rPr>
        <w:t>fillestare dhe periodike t</w:t>
      </w:r>
      <w:r w:rsidR="00637733" w:rsidRPr="00B172D6">
        <w:rPr>
          <w:rFonts w:ascii="Book Antiqua" w:eastAsia="Times New Roman" w:hAnsi="Book Antiqua"/>
          <w:color w:val="000000"/>
          <w:sz w:val="24"/>
          <w:szCs w:val="24"/>
          <w:lang w:val="sq-AL"/>
        </w:rPr>
        <w:t>ë</w:t>
      </w:r>
      <w:r w:rsidR="00AB6568"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 xml:space="preserve">trajnimit </w:t>
      </w:r>
      <w:r w:rsidR="00AB6568" w:rsidRPr="00B172D6">
        <w:rPr>
          <w:rFonts w:ascii="Book Antiqua" w:eastAsia="Times New Roman" w:hAnsi="Book Antiqua"/>
          <w:color w:val="000000"/>
          <w:sz w:val="24"/>
          <w:szCs w:val="24"/>
          <w:lang w:val="sq-AL"/>
        </w:rPr>
        <w:t>mbi mallrat</w:t>
      </w:r>
      <w:r w:rsidR="00FB1BA7" w:rsidRPr="00B172D6">
        <w:rPr>
          <w:rFonts w:ascii="Book Antiqua" w:eastAsia="Times New Roman" w:hAnsi="Book Antiqua"/>
          <w:color w:val="000000"/>
          <w:sz w:val="24"/>
          <w:szCs w:val="24"/>
          <w:lang w:val="sq-AL"/>
        </w:rPr>
        <w:t xml:space="preserve"> </w:t>
      </w:r>
      <w:r w:rsidR="00AB6568" w:rsidRPr="00B172D6">
        <w:rPr>
          <w:rFonts w:ascii="Book Antiqua" w:eastAsia="Times New Roman" w:hAnsi="Book Antiqua"/>
          <w:color w:val="000000"/>
          <w:sz w:val="24"/>
          <w:szCs w:val="24"/>
          <w:lang w:val="sq-AL"/>
        </w:rPr>
        <w:t xml:space="preserve">e </w:t>
      </w:r>
      <w:r w:rsidR="00FB1BA7" w:rsidRPr="00B172D6">
        <w:rPr>
          <w:rFonts w:ascii="Book Antiqua" w:eastAsia="Times New Roman" w:hAnsi="Book Antiqua"/>
          <w:color w:val="000000"/>
          <w:sz w:val="24"/>
          <w:szCs w:val="24"/>
          <w:lang w:val="sq-AL"/>
        </w:rPr>
        <w:t xml:space="preserve">rrezikshme duhet të paktën çdo 24 muaj </w:t>
      </w:r>
      <w:r w:rsidR="00AB6568"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AB6568" w:rsidRPr="00B172D6">
        <w:rPr>
          <w:rFonts w:ascii="Book Antiqua" w:eastAsia="Times New Roman" w:hAnsi="Book Antiqua"/>
          <w:color w:val="000000"/>
          <w:sz w:val="24"/>
          <w:szCs w:val="24"/>
          <w:lang w:val="sq-AL"/>
        </w:rPr>
        <w:t xml:space="preserve"> ofrojn</w:t>
      </w:r>
      <w:r w:rsidR="00637733" w:rsidRPr="00B172D6">
        <w:rPr>
          <w:rFonts w:ascii="Book Antiqua" w:eastAsia="Times New Roman" w:hAnsi="Book Antiqua"/>
          <w:color w:val="000000"/>
          <w:sz w:val="24"/>
          <w:szCs w:val="24"/>
          <w:lang w:val="sq-AL"/>
        </w:rPr>
        <w:t>ë</w:t>
      </w:r>
      <w:r w:rsidR="00AB6568"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 xml:space="preserve">kurse të tilla, ose në mungesë të </w:t>
      </w:r>
      <w:r w:rsidR="00AB6568" w:rsidRPr="00B172D6">
        <w:rPr>
          <w:rFonts w:ascii="Book Antiqua" w:eastAsia="Times New Roman" w:hAnsi="Book Antiqua"/>
          <w:color w:val="000000"/>
          <w:sz w:val="24"/>
          <w:szCs w:val="24"/>
          <w:lang w:val="sq-AL"/>
        </w:rPr>
        <w:t>k</w:t>
      </w:r>
      <w:r w:rsidR="00637733" w:rsidRPr="00B172D6">
        <w:rPr>
          <w:rFonts w:ascii="Book Antiqua" w:eastAsia="Times New Roman" w:hAnsi="Book Antiqua"/>
          <w:color w:val="000000"/>
          <w:sz w:val="24"/>
          <w:szCs w:val="24"/>
          <w:lang w:val="sq-AL"/>
        </w:rPr>
        <w:t>ë</w:t>
      </w:r>
      <w:r w:rsidR="00AB6568" w:rsidRPr="00B172D6">
        <w:rPr>
          <w:rFonts w:ascii="Book Antiqua" w:eastAsia="Times New Roman" w:hAnsi="Book Antiqua"/>
          <w:color w:val="000000"/>
          <w:sz w:val="24"/>
          <w:szCs w:val="24"/>
          <w:lang w:val="sq-AL"/>
        </w:rPr>
        <w:t>saj të marrin</w:t>
      </w:r>
      <w:r w:rsidR="00FB1BA7" w:rsidRPr="00B172D6">
        <w:rPr>
          <w:rFonts w:ascii="Book Antiqua" w:eastAsia="Times New Roman" w:hAnsi="Book Antiqua"/>
          <w:color w:val="000000"/>
          <w:sz w:val="24"/>
          <w:szCs w:val="24"/>
          <w:lang w:val="sq-AL"/>
        </w:rPr>
        <w:t xml:space="preserve"> pjesë në trajnim periodik.</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7A5CB5"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30</w:t>
      </w:r>
      <w:r w:rsidR="00FE43D3" w:rsidRPr="00B172D6">
        <w:rPr>
          <w:rFonts w:ascii="Book Antiqua" w:eastAsia="Times New Roman" w:hAnsi="Book Antiqua"/>
          <w:color w:val="000000"/>
          <w:sz w:val="24"/>
          <w:szCs w:val="24"/>
          <w:lang w:val="sq-AL"/>
        </w:rPr>
        <w:t>.3</w:t>
      </w:r>
      <w:r w:rsidR="00FE43D3" w:rsidRPr="00B172D6">
        <w:rPr>
          <w:rFonts w:ascii="Book Antiqua" w:eastAsia="Times New Roman" w:hAnsi="Book Antiqua"/>
          <w:color w:val="000000"/>
          <w:sz w:val="24"/>
          <w:szCs w:val="24"/>
          <w:lang w:val="sq-AL"/>
        </w:rPr>
        <w:tab/>
      </w:r>
      <w:r w:rsidR="00FB1BA7" w:rsidRPr="00B172D6">
        <w:rPr>
          <w:rFonts w:ascii="Book Antiqua" w:eastAsia="Times New Roman" w:hAnsi="Book Antiqua"/>
          <w:color w:val="000000"/>
          <w:sz w:val="24"/>
          <w:szCs w:val="24"/>
          <w:lang w:val="sq-AL"/>
        </w:rPr>
        <w:t>Instruktorët duhet të marr</w:t>
      </w:r>
      <w:r w:rsidR="00AB6568" w:rsidRPr="00B172D6">
        <w:rPr>
          <w:rFonts w:ascii="Book Antiqua" w:eastAsia="Times New Roman" w:hAnsi="Book Antiqua"/>
          <w:color w:val="000000"/>
          <w:sz w:val="24"/>
          <w:szCs w:val="24"/>
          <w:lang w:val="sq-AL"/>
        </w:rPr>
        <w:t>in</w:t>
      </w:r>
      <w:r w:rsidR="00FB1BA7" w:rsidRPr="00B172D6">
        <w:rPr>
          <w:rFonts w:ascii="Book Antiqua" w:eastAsia="Times New Roman" w:hAnsi="Book Antiqua"/>
          <w:color w:val="000000"/>
          <w:sz w:val="24"/>
          <w:szCs w:val="24"/>
          <w:lang w:val="sq-AL"/>
        </w:rPr>
        <w:t xml:space="preserve"> dhe kuptojnë informacionet e fundit mbi mallrat e rrezikshme dhe të jenë të vetëdijshëm për këto ndryshime përmes trajnimit apo mjete</w:t>
      </w:r>
      <w:r w:rsidR="00AB6568" w:rsidRPr="00B172D6">
        <w:rPr>
          <w:rFonts w:ascii="Book Antiqua" w:eastAsia="Times New Roman" w:hAnsi="Book Antiqua"/>
          <w:color w:val="000000"/>
          <w:sz w:val="24"/>
          <w:szCs w:val="24"/>
          <w:lang w:val="sq-AL"/>
        </w:rPr>
        <w:t>ve të tjera, në baza</w:t>
      </w:r>
      <w:r w:rsidR="00FB1BA7" w:rsidRPr="00B172D6">
        <w:rPr>
          <w:rFonts w:ascii="Book Antiqua" w:eastAsia="Times New Roman" w:hAnsi="Book Antiqua"/>
          <w:color w:val="000000"/>
          <w:sz w:val="24"/>
          <w:szCs w:val="24"/>
          <w:lang w:val="sq-AL"/>
        </w:rPr>
        <w:t xml:space="preserve"> vjetore, ose kur rregulloret e zbatueshme ndryshoj</w:t>
      </w:r>
      <w:r w:rsidR="00AB6568" w:rsidRPr="00B172D6">
        <w:rPr>
          <w:rFonts w:ascii="Book Antiqua" w:eastAsia="Times New Roman" w:hAnsi="Book Antiqua"/>
          <w:color w:val="000000"/>
          <w:sz w:val="24"/>
          <w:szCs w:val="24"/>
          <w:lang w:val="sq-AL"/>
        </w:rPr>
        <w:t>n</w:t>
      </w:r>
      <w:r w:rsidR="00FB1BA7" w:rsidRPr="00B172D6">
        <w:rPr>
          <w:rFonts w:ascii="Book Antiqua" w:eastAsia="Times New Roman" w:hAnsi="Book Antiqua"/>
          <w:color w:val="000000"/>
          <w:sz w:val="24"/>
          <w:szCs w:val="24"/>
          <w:lang w:val="sq-AL"/>
        </w:rPr>
        <w:t>ë.</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7A5CB5"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30</w:t>
      </w:r>
      <w:r w:rsidR="00FE43D3" w:rsidRPr="00B172D6">
        <w:rPr>
          <w:rFonts w:ascii="Book Antiqua" w:eastAsia="Times New Roman" w:hAnsi="Book Antiqua"/>
          <w:color w:val="000000"/>
          <w:sz w:val="24"/>
          <w:szCs w:val="24"/>
          <w:lang w:val="sq-AL"/>
        </w:rPr>
        <w:t>.4</w:t>
      </w:r>
      <w:r w:rsidR="00FE43D3" w:rsidRPr="00B172D6">
        <w:rPr>
          <w:rFonts w:ascii="Book Antiqua" w:eastAsia="Times New Roman" w:hAnsi="Book Antiqua"/>
          <w:color w:val="000000"/>
          <w:sz w:val="24"/>
          <w:szCs w:val="24"/>
          <w:lang w:val="sq-AL"/>
        </w:rPr>
        <w:tab/>
      </w:r>
      <w:r w:rsidR="00FB1BA7" w:rsidRPr="00B172D6">
        <w:rPr>
          <w:rFonts w:ascii="Book Antiqua" w:eastAsia="Times New Roman" w:hAnsi="Book Antiqua"/>
          <w:color w:val="000000"/>
          <w:sz w:val="24"/>
          <w:szCs w:val="24"/>
          <w:lang w:val="sq-AL"/>
        </w:rPr>
        <w:t>Instruktorët duhet të informoj</w:t>
      </w:r>
      <w:r w:rsidR="00AB6568" w:rsidRPr="00B172D6">
        <w:rPr>
          <w:rFonts w:ascii="Book Antiqua" w:eastAsia="Times New Roman" w:hAnsi="Book Antiqua"/>
          <w:color w:val="000000"/>
          <w:sz w:val="24"/>
          <w:szCs w:val="24"/>
          <w:lang w:val="sq-AL"/>
        </w:rPr>
        <w:t>n</w:t>
      </w:r>
      <w:r w:rsidR="00FB1BA7" w:rsidRPr="00B172D6">
        <w:rPr>
          <w:rFonts w:ascii="Book Antiqua" w:eastAsia="Times New Roman" w:hAnsi="Book Antiqua"/>
          <w:color w:val="000000"/>
          <w:sz w:val="24"/>
          <w:szCs w:val="24"/>
          <w:lang w:val="sq-AL"/>
        </w:rPr>
        <w:t xml:space="preserve">ë </w:t>
      </w:r>
      <w:r w:rsidR="00F17BCD" w:rsidRPr="00F47FF6">
        <w:rPr>
          <w:rFonts w:ascii="Book Antiqua" w:eastAsia="Times New Roman" w:hAnsi="Book Antiqua"/>
          <w:bCs/>
          <w:iCs/>
          <w:color w:val="000000"/>
          <w:sz w:val="24"/>
          <w:szCs w:val="24"/>
          <w:lang w:val="sq-AL"/>
        </w:rPr>
        <w:t>AACK</w:t>
      </w:r>
      <w:r w:rsidR="00F47FF6">
        <w:rPr>
          <w:rFonts w:ascii="Book Antiqua" w:eastAsia="Times New Roman" w:hAnsi="Book Antiqua"/>
          <w:color w:val="000000"/>
          <w:sz w:val="24"/>
          <w:szCs w:val="24"/>
          <w:lang w:val="sq-AL"/>
        </w:rPr>
        <w:t>-</w:t>
      </w:r>
      <w:r w:rsidR="00FB1BA7" w:rsidRPr="00F47FF6">
        <w:rPr>
          <w:rFonts w:ascii="Book Antiqua" w:eastAsia="Times New Roman" w:hAnsi="Book Antiqua"/>
          <w:color w:val="000000"/>
          <w:sz w:val="24"/>
          <w:szCs w:val="24"/>
          <w:lang w:val="sq-AL"/>
        </w:rPr>
        <w:t>n</w:t>
      </w:r>
      <w:r w:rsidR="00F47FF6">
        <w:rPr>
          <w:rFonts w:ascii="Book Antiqua" w:eastAsia="Times New Roman" w:hAnsi="Book Antiqua"/>
          <w:color w:val="000000"/>
          <w:sz w:val="24"/>
          <w:szCs w:val="24"/>
          <w:lang w:val="sq-AL"/>
        </w:rPr>
        <w:t>ë</w:t>
      </w:r>
      <w:r w:rsidR="00FB1BA7" w:rsidRPr="00B172D6">
        <w:rPr>
          <w:rFonts w:ascii="Book Antiqua" w:eastAsia="Times New Roman" w:hAnsi="Book Antiqua"/>
          <w:color w:val="000000"/>
          <w:sz w:val="24"/>
          <w:szCs w:val="24"/>
          <w:lang w:val="sq-AL"/>
        </w:rPr>
        <w:t xml:space="preserve"> në lidhje me kurset e trajnimit që janë kryer. Raporti duhet të dorëzohet në fillim të vitit kalendarik për vitin e kaluar dhe duhet të përmbajë informacionin e mëposhtëm:</w:t>
      </w:r>
    </w:p>
    <w:p w:rsidR="00847328" w:rsidRPr="00B172D6" w:rsidRDefault="00847328"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472144">
      <w:pPr>
        <w:numPr>
          <w:ilvl w:val="0"/>
          <w:numId w:val="31"/>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Emri dhe mbiemri</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instruktor;</w:t>
      </w:r>
    </w:p>
    <w:p w:rsidR="00847328" w:rsidRPr="00B172D6" w:rsidRDefault="00847328" w:rsidP="00472144">
      <w:pPr>
        <w:spacing w:after="0" w:line="240" w:lineRule="auto"/>
        <w:ind w:left="720"/>
        <w:jc w:val="both"/>
        <w:rPr>
          <w:rFonts w:ascii="Book Antiqua" w:eastAsia="Times New Roman" w:hAnsi="Book Antiqua"/>
          <w:color w:val="000000"/>
          <w:sz w:val="24"/>
          <w:szCs w:val="24"/>
          <w:lang w:val="sq-AL"/>
        </w:rPr>
      </w:pPr>
    </w:p>
    <w:p w:rsidR="00FB1BA7" w:rsidRPr="00B172D6" w:rsidRDefault="00AB6568" w:rsidP="00472144">
      <w:pPr>
        <w:numPr>
          <w:ilvl w:val="0"/>
          <w:numId w:val="31"/>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Emri</w:t>
      </w:r>
      <w:r w:rsidR="00263F15" w:rsidRPr="00B172D6">
        <w:rPr>
          <w:rFonts w:ascii="Book Antiqua" w:eastAsia="Times New Roman" w:hAnsi="Book Antiqua"/>
          <w:color w:val="000000"/>
          <w:sz w:val="24"/>
          <w:szCs w:val="24"/>
          <w:lang w:val="sq-AL"/>
        </w:rPr>
        <w:t xml:space="preserve"> i </w:t>
      </w:r>
      <w:r w:rsidR="00FB1BA7" w:rsidRPr="00B172D6">
        <w:rPr>
          <w:rFonts w:ascii="Book Antiqua" w:eastAsia="Times New Roman" w:hAnsi="Book Antiqua"/>
          <w:color w:val="000000"/>
          <w:sz w:val="24"/>
          <w:szCs w:val="24"/>
          <w:lang w:val="sq-AL"/>
        </w:rPr>
        <w:t>ofruesit të trajnimit;</w:t>
      </w:r>
    </w:p>
    <w:p w:rsidR="00847328" w:rsidRPr="00B172D6" w:rsidRDefault="00847328" w:rsidP="00472144">
      <w:pPr>
        <w:spacing w:after="0" w:line="240" w:lineRule="auto"/>
        <w:ind w:left="720"/>
        <w:jc w:val="both"/>
        <w:rPr>
          <w:rFonts w:ascii="Book Antiqua" w:eastAsia="Times New Roman" w:hAnsi="Book Antiqua"/>
          <w:color w:val="000000"/>
          <w:sz w:val="24"/>
          <w:szCs w:val="24"/>
          <w:lang w:val="sq-AL"/>
        </w:rPr>
      </w:pPr>
    </w:p>
    <w:p w:rsidR="00FB1BA7" w:rsidRPr="00B172D6" w:rsidRDefault="00AB6568" w:rsidP="00472144">
      <w:pPr>
        <w:numPr>
          <w:ilvl w:val="0"/>
          <w:numId w:val="31"/>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Lloji</w:t>
      </w:r>
      <w:r w:rsidR="00263F15" w:rsidRPr="00B172D6">
        <w:rPr>
          <w:rFonts w:ascii="Book Antiqua" w:eastAsia="Times New Roman" w:hAnsi="Book Antiqua"/>
          <w:color w:val="000000"/>
          <w:sz w:val="24"/>
          <w:szCs w:val="24"/>
          <w:lang w:val="sq-AL"/>
        </w:rPr>
        <w:t xml:space="preserve"> i </w:t>
      </w:r>
      <w:r w:rsidR="00FB1BA7" w:rsidRPr="00B172D6">
        <w:rPr>
          <w:rFonts w:ascii="Book Antiqua" w:eastAsia="Times New Roman" w:hAnsi="Book Antiqua"/>
          <w:color w:val="000000"/>
          <w:sz w:val="24"/>
          <w:szCs w:val="24"/>
          <w:lang w:val="sq-AL"/>
        </w:rPr>
        <w:t>trajnimit;</w:t>
      </w:r>
    </w:p>
    <w:p w:rsidR="00847328" w:rsidRPr="00B172D6" w:rsidRDefault="00847328" w:rsidP="00472144">
      <w:pPr>
        <w:spacing w:after="0" w:line="240" w:lineRule="auto"/>
        <w:ind w:left="720"/>
        <w:jc w:val="both"/>
        <w:rPr>
          <w:rFonts w:ascii="Book Antiqua" w:eastAsia="Times New Roman" w:hAnsi="Book Antiqua"/>
          <w:color w:val="000000"/>
          <w:sz w:val="24"/>
          <w:szCs w:val="24"/>
          <w:lang w:val="sq-AL"/>
        </w:rPr>
      </w:pPr>
    </w:p>
    <w:p w:rsidR="00FB1BA7" w:rsidRPr="00B172D6" w:rsidRDefault="00FB1BA7" w:rsidP="00472144">
      <w:pPr>
        <w:numPr>
          <w:ilvl w:val="0"/>
          <w:numId w:val="31"/>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Kategoria e personelit;</w:t>
      </w:r>
    </w:p>
    <w:p w:rsidR="00847328" w:rsidRPr="00B172D6" w:rsidRDefault="00847328" w:rsidP="00472144">
      <w:pPr>
        <w:spacing w:after="0" w:line="240" w:lineRule="auto"/>
        <w:ind w:left="720"/>
        <w:jc w:val="both"/>
        <w:rPr>
          <w:rFonts w:ascii="Book Antiqua" w:eastAsia="Times New Roman" w:hAnsi="Book Antiqua"/>
          <w:color w:val="000000"/>
          <w:sz w:val="24"/>
          <w:szCs w:val="24"/>
          <w:lang w:val="sq-AL"/>
        </w:rPr>
      </w:pPr>
    </w:p>
    <w:p w:rsidR="00FB1BA7" w:rsidRPr="00B172D6" w:rsidRDefault="00AB6568" w:rsidP="00472144">
      <w:pPr>
        <w:numPr>
          <w:ilvl w:val="0"/>
          <w:numId w:val="31"/>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Numri</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pjesëmarrësve; dhe</w:t>
      </w:r>
    </w:p>
    <w:p w:rsidR="00847328" w:rsidRPr="00B172D6" w:rsidRDefault="00847328" w:rsidP="00472144">
      <w:pPr>
        <w:spacing w:after="0" w:line="240" w:lineRule="auto"/>
        <w:ind w:left="720"/>
        <w:jc w:val="both"/>
        <w:rPr>
          <w:rFonts w:ascii="Book Antiqua" w:eastAsia="Times New Roman" w:hAnsi="Book Antiqua"/>
          <w:color w:val="000000"/>
          <w:sz w:val="24"/>
          <w:szCs w:val="24"/>
          <w:lang w:val="sq-AL"/>
        </w:rPr>
      </w:pPr>
    </w:p>
    <w:p w:rsidR="00FB1BA7" w:rsidRPr="00B172D6" w:rsidRDefault="00AB6568" w:rsidP="00472144">
      <w:pPr>
        <w:numPr>
          <w:ilvl w:val="0"/>
          <w:numId w:val="31"/>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Data(t) dhe vendi</w:t>
      </w:r>
      <w:r w:rsidR="00263F15" w:rsidRPr="00B172D6">
        <w:rPr>
          <w:rFonts w:ascii="Book Antiqua" w:eastAsia="Times New Roman" w:hAnsi="Book Antiqua"/>
          <w:color w:val="000000"/>
          <w:sz w:val="24"/>
          <w:szCs w:val="24"/>
          <w:lang w:val="sq-AL"/>
        </w:rPr>
        <w:t xml:space="preserve"> i </w:t>
      </w:r>
      <w:r w:rsidR="00FB1BA7" w:rsidRPr="00B172D6">
        <w:rPr>
          <w:rFonts w:ascii="Book Antiqua" w:eastAsia="Times New Roman" w:hAnsi="Book Antiqua"/>
          <w:color w:val="000000"/>
          <w:sz w:val="24"/>
          <w:szCs w:val="24"/>
          <w:lang w:val="sq-AL"/>
        </w:rPr>
        <w:t>trajnimit.</w:t>
      </w:r>
    </w:p>
    <w:p w:rsidR="0036718F" w:rsidRPr="00B172D6" w:rsidRDefault="0036718F" w:rsidP="00472144">
      <w:pPr>
        <w:spacing w:after="0" w:line="240" w:lineRule="auto"/>
        <w:ind w:left="360"/>
        <w:jc w:val="both"/>
        <w:rPr>
          <w:rFonts w:ascii="Book Antiqua" w:eastAsia="Times New Roman" w:hAnsi="Book Antiqua"/>
          <w:color w:val="000000"/>
          <w:sz w:val="24"/>
          <w:szCs w:val="24"/>
          <w:lang w:val="sq-AL"/>
        </w:rPr>
      </w:pPr>
    </w:p>
    <w:p w:rsidR="00C872EE" w:rsidRPr="00B172D6" w:rsidRDefault="007A5CB5" w:rsidP="004F180C">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30</w:t>
      </w:r>
      <w:r w:rsidR="00FE43D3" w:rsidRPr="00B172D6">
        <w:rPr>
          <w:rFonts w:ascii="Book Antiqua" w:eastAsia="Times New Roman" w:hAnsi="Book Antiqua"/>
          <w:color w:val="000000"/>
          <w:sz w:val="24"/>
          <w:szCs w:val="24"/>
          <w:lang w:val="sq-AL"/>
        </w:rPr>
        <w:t>.5</w:t>
      </w:r>
      <w:r w:rsidR="00FE43D3" w:rsidRPr="00B172D6">
        <w:rPr>
          <w:rFonts w:ascii="Book Antiqua" w:eastAsia="Times New Roman" w:hAnsi="Book Antiqua"/>
          <w:color w:val="000000"/>
          <w:sz w:val="24"/>
          <w:szCs w:val="24"/>
          <w:lang w:val="sq-AL"/>
        </w:rPr>
        <w:tab/>
      </w:r>
      <w:r w:rsidR="00F17BCD" w:rsidRPr="00F47FF6">
        <w:rPr>
          <w:rFonts w:ascii="Book Antiqua" w:eastAsia="Times New Roman" w:hAnsi="Book Antiqua"/>
          <w:bCs/>
          <w:iCs/>
          <w:color w:val="000000"/>
          <w:sz w:val="24"/>
          <w:szCs w:val="24"/>
          <w:lang w:val="sq-AL"/>
        </w:rPr>
        <w:t>AACK</w:t>
      </w:r>
      <w:r w:rsidR="00F47FF6">
        <w:rPr>
          <w:rFonts w:ascii="Book Antiqua" w:eastAsia="Times New Roman" w:hAnsi="Book Antiqua"/>
          <w:color w:val="000000"/>
          <w:sz w:val="24"/>
          <w:szCs w:val="24"/>
          <w:lang w:val="sq-AL"/>
        </w:rPr>
        <w:t>-ë</w:t>
      </w:r>
      <w:r w:rsidR="00FB1BA7" w:rsidRPr="00F47FF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duhet të mbajë shënimet e i</w:t>
      </w:r>
      <w:r w:rsidR="00AB6568" w:rsidRPr="00B172D6">
        <w:rPr>
          <w:rFonts w:ascii="Book Antiqua" w:eastAsia="Times New Roman" w:hAnsi="Book Antiqua"/>
          <w:color w:val="000000"/>
          <w:sz w:val="24"/>
          <w:szCs w:val="24"/>
          <w:lang w:val="sq-AL"/>
        </w:rPr>
        <w:t>nstruktorëve që janë të pranuar</w:t>
      </w:r>
      <w:r w:rsidR="00FB1BA7" w:rsidRPr="00B172D6">
        <w:rPr>
          <w:rFonts w:ascii="Book Antiqua" w:eastAsia="Times New Roman" w:hAnsi="Book Antiqua"/>
          <w:color w:val="000000"/>
          <w:sz w:val="24"/>
          <w:szCs w:val="24"/>
          <w:lang w:val="sq-AL"/>
        </w:rPr>
        <w:t xml:space="preserve"> dhe të cilët vazhdojnë </w:t>
      </w:r>
      <w:r w:rsidR="00AB6568" w:rsidRPr="00B172D6">
        <w:rPr>
          <w:rFonts w:ascii="Book Antiqua" w:eastAsia="Times New Roman" w:hAnsi="Book Antiqua"/>
          <w:color w:val="000000"/>
          <w:sz w:val="24"/>
          <w:szCs w:val="24"/>
          <w:lang w:val="sq-AL"/>
        </w:rPr>
        <w:t xml:space="preserve">t’i </w:t>
      </w:r>
      <w:r w:rsidR="00FB1BA7" w:rsidRPr="00B172D6">
        <w:rPr>
          <w:rFonts w:ascii="Book Antiqua" w:eastAsia="Times New Roman" w:hAnsi="Book Antiqua"/>
          <w:color w:val="000000"/>
          <w:sz w:val="24"/>
          <w:szCs w:val="24"/>
          <w:lang w:val="sq-AL"/>
        </w:rPr>
        <w:t xml:space="preserve">plotësojnë kërkesat për të kryer </w:t>
      </w:r>
      <w:r w:rsidR="00AB6568" w:rsidRPr="00B172D6">
        <w:rPr>
          <w:rFonts w:ascii="Book Antiqua" w:eastAsia="Times New Roman" w:hAnsi="Book Antiqua"/>
          <w:color w:val="000000"/>
          <w:sz w:val="24"/>
          <w:szCs w:val="24"/>
          <w:lang w:val="sq-AL"/>
        </w:rPr>
        <w:t>trajnimin p</w:t>
      </w:r>
      <w:r w:rsidR="00637733" w:rsidRPr="00B172D6">
        <w:rPr>
          <w:rFonts w:ascii="Book Antiqua" w:eastAsia="Times New Roman" w:hAnsi="Book Antiqua"/>
          <w:color w:val="000000"/>
          <w:sz w:val="24"/>
          <w:szCs w:val="24"/>
          <w:lang w:val="sq-AL"/>
        </w:rPr>
        <w:t>ë</w:t>
      </w:r>
      <w:r w:rsidR="00AB6568" w:rsidRPr="00B172D6">
        <w:rPr>
          <w:rFonts w:ascii="Book Antiqua" w:eastAsia="Times New Roman" w:hAnsi="Book Antiqua"/>
          <w:color w:val="000000"/>
          <w:sz w:val="24"/>
          <w:szCs w:val="24"/>
          <w:lang w:val="sq-AL"/>
        </w:rPr>
        <w:t>r mallra</w:t>
      </w:r>
      <w:r w:rsidR="00FB1BA7" w:rsidRPr="00B172D6">
        <w:rPr>
          <w:rFonts w:ascii="Book Antiqua" w:eastAsia="Times New Roman" w:hAnsi="Book Antiqua"/>
          <w:color w:val="000000"/>
          <w:sz w:val="24"/>
          <w:szCs w:val="24"/>
          <w:lang w:val="sq-AL"/>
        </w:rPr>
        <w:t xml:space="preserve"> të rrezikshme.</w:t>
      </w:r>
      <w:r w:rsidR="00BE51AE" w:rsidRPr="00B172D6">
        <w:rPr>
          <w:rFonts w:ascii="Book Antiqua" w:eastAsia="Times New Roman" w:hAnsi="Book Antiqua"/>
          <w:color w:val="000000"/>
          <w:sz w:val="24"/>
          <w:szCs w:val="24"/>
          <w:lang w:val="sq-AL"/>
        </w:rPr>
        <w:t xml:space="preserve"> Forma e aplikimit për pranim të instruktorit për Mallra të rrezikshme </w:t>
      </w:r>
      <w:r w:rsidR="004F180C">
        <w:rPr>
          <w:rFonts w:ascii="Book Antiqua" w:eastAsia="Times New Roman" w:hAnsi="Book Antiqua"/>
          <w:color w:val="000000"/>
          <w:sz w:val="24"/>
          <w:szCs w:val="24"/>
          <w:lang w:val="sq-AL"/>
        </w:rPr>
        <w:t>është në dispozicion në faqen e internetit.</w:t>
      </w:r>
    </w:p>
    <w:p w:rsidR="0036718F" w:rsidRDefault="0036718F" w:rsidP="00316C33">
      <w:pPr>
        <w:spacing w:after="0" w:line="240" w:lineRule="auto"/>
        <w:jc w:val="center"/>
        <w:rPr>
          <w:rFonts w:ascii="Book Antiqua" w:eastAsia="Times New Roman" w:hAnsi="Book Antiqua"/>
          <w:color w:val="000000"/>
          <w:sz w:val="24"/>
          <w:szCs w:val="24"/>
          <w:lang w:val="sq-AL"/>
        </w:rPr>
      </w:pPr>
    </w:p>
    <w:p w:rsidR="009268C6" w:rsidRPr="00B172D6" w:rsidRDefault="009268C6" w:rsidP="00316C33">
      <w:pPr>
        <w:spacing w:after="0" w:line="240" w:lineRule="auto"/>
        <w:jc w:val="center"/>
        <w:rPr>
          <w:rFonts w:ascii="Book Antiqua" w:eastAsia="Times New Roman" w:hAnsi="Book Antiqua"/>
          <w:color w:val="000000"/>
          <w:sz w:val="24"/>
          <w:szCs w:val="24"/>
          <w:lang w:val="sq-AL"/>
        </w:rPr>
      </w:pPr>
    </w:p>
    <w:p w:rsidR="00FB1BA7" w:rsidRPr="00B172D6" w:rsidRDefault="00FB1BA7" w:rsidP="00316C33">
      <w:pPr>
        <w:spacing w:after="0" w:line="240" w:lineRule="auto"/>
        <w:jc w:val="center"/>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Neni 3</w:t>
      </w:r>
      <w:r w:rsidR="007A5CB5" w:rsidRPr="00B172D6">
        <w:rPr>
          <w:rFonts w:ascii="Book Antiqua" w:eastAsia="Times New Roman" w:hAnsi="Book Antiqua"/>
          <w:color w:val="000000"/>
          <w:sz w:val="24"/>
          <w:szCs w:val="24"/>
          <w:lang w:val="sq-AL"/>
        </w:rPr>
        <w:t>1</w:t>
      </w:r>
    </w:p>
    <w:p w:rsidR="00FB1BA7" w:rsidRPr="00B172D6" w:rsidRDefault="00AB6568" w:rsidP="00316C33">
      <w:pPr>
        <w:spacing w:after="0" w:line="240" w:lineRule="auto"/>
        <w:jc w:val="center"/>
        <w:rPr>
          <w:rFonts w:ascii="Book Antiqua" w:eastAsia="Times New Roman" w:hAnsi="Book Antiqua"/>
          <w:b/>
          <w:bCs/>
          <w:color w:val="000000"/>
          <w:sz w:val="24"/>
          <w:szCs w:val="24"/>
          <w:lang w:val="sq-AL"/>
        </w:rPr>
      </w:pPr>
      <w:r w:rsidRPr="00B172D6">
        <w:rPr>
          <w:rFonts w:ascii="Book Antiqua" w:eastAsia="Times New Roman" w:hAnsi="Book Antiqua"/>
          <w:b/>
          <w:bCs/>
          <w:color w:val="000000"/>
          <w:sz w:val="24"/>
          <w:szCs w:val="24"/>
          <w:lang w:val="sq-AL"/>
        </w:rPr>
        <w:t>Trajnimi</w:t>
      </w:r>
      <w:r w:rsidR="00263F15" w:rsidRPr="00B172D6">
        <w:rPr>
          <w:rFonts w:ascii="Book Antiqua" w:eastAsia="Times New Roman" w:hAnsi="Book Antiqua"/>
          <w:b/>
          <w:bCs/>
          <w:color w:val="000000"/>
          <w:sz w:val="24"/>
          <w:szCs w:val="24"/>
          <w:lang w:val="sq-AL"/>
        </w:rPr>
        <w:t xml:space="preserve"> i </w:t>
      </w:r>
      <w:r w:rsidRPr="00B172D6">
        <w:rPr>
          <w:rFonts w:ascii="Book Antiqua" w:eastAsia="Times New Roman" w:hAnsi="Book Antiqua"/>
          <w:b/>
          <w:bCs/>
          <w:color w:val="000000"/>
          <w:sz w:val="24"/>
          <w:szCs w:val="24"/>
          <w:lang w:val="sq-AL"/>
        </w:rPr>
        <w:t>bazuar n</w:t>
      </w:r>
      <w:r w:rsidR="00637733" w:rsidRPr="00B172D6">
        <w:rPr>
          <w:rFonts w:ascii="Book Antiqua" w:eastAsia="Times New Roman" w:hAnsi="Book Antiqua"/>
          <w:b/>
          <w:bCs/>
          <w:color w:val="000000"/>
          <w:sz w:val="24"/>
          <w:szCs w:val="24"/>
          <w:lang w:val="sq-AL"/>
        </w:rPr>
        <w:t>ë</w:t>
      </w:r>
      <w:r w:rsidRPr="00B172D6">
        <w:rPr>
          <w:rFonts w:ascii="Book Antiqua" w:eastAsia="Times New Roman" w:hAnsi="Book Antiqua"/>
          <w:b/>
          <w:bCs/>
          <w:color w:val="000000"/>
          <w:sz w:val="24"/>
          <w:szCs w:val="24"/>
          <w:lang w:val="sq-AL"/>
        </w:rPr>
        <w:t xml:space="preserve"> </w:t>
      </w:r>
      <w:r w:rsidR="0096079F" w:rsidRPr="00B172D6">
        <w:rPr>
          <w:rFonts w:ascii="Book Antiqua" w:eastAsia="Times New Roman" w:hAnsi="Book Antiqua"/>
          <w:b/>
          <w:bCs/>
          <w:color w:val="000000"/>
          <w:sz w:val="24"/>
          <w:szCs w:val="24"/>
          <w:lang w:val="sq-AL"/>
        </w:rPr>
        <w:t>k</w:t>
      </w:r>
      <w:r w:rsidRPr="00B172D6">
        <w:rPr>
          <w:rFonts w:ascii="Book Antiqua" w:eastAsia="Times New Roman" w:hAnsi="Book Antiqua"/>
          <w:b/>
          <w:bCs/>
          <w:color w:val="000000"/>
          <w:sz w:val="24"/>
          <w:szCs w:val="24"/>
          <w:lang w:val="sq-AL"/>
        </w:rPr>
        <w:t xml:space="preserve">ompjuter </w:t>
      </w:r>
      <w:r w:rsidR="00FB1BA7" w:rsidRPr="00B172D6">
        <w:rPr>
          <w:rFonts w:ascii="Book Antiqua" w:eastAsia="Times New Roman" w:hAnsi="Book Antiqua"/>
          <w:b/>
          <w:bCs/>
          <w:color w:val="000000"/>
          <w:sz w:val="24"/>
          <w:szCs w:val="24"/>
          <w:lang w:val="sq-AL"/>
        </w:rPr>
        <w:t>(</w:t>
      </w:r>
      <w:r w:rsidR="0096079F" w:rsidRPr="00B172D6">
        <w:rPr>
          <w:rFonts w:ascii="Book Antiqua" w:eastAsia="Times New Roman" w:hAnsi="Book Antiqua"/>
          <w:b/>
          <w:bCs/>
          <w:color w:val="000000"/>
          <w:sz w:val="24"/>
          <w:szCs w:val="24"/>
          <w:lang w:val="sq-AL"/>
        </w:rPr>
        <w:t>C</w:t>
      </w:r>
      <w:r w:rsidRPr="00B172D6">
        <w:rPr>
          <w:rFonts w:ascii="Book Antiqua" w:eastAsia="Times New Roman" w:hAnsi="Book Antiqua"/>
          <w:b/>
          <w:bCs/>
          <w:color w:val="000000"/>
          <w:sz w:val="24"/>
          <w:szCs w:val="24"/>
          <w:lang w:val="sq-AL"/>
        </w:rPr>
        <w:t>B</w:t>
      </w:r>
      <w:r w:rsidR="0096079F" w:rsidRPr="00B172D6">
        <w:rPr>
          <w:rFonts w:ascii="Book Antiqua" w:eastAsia="Times New Roman" w:hAnsi="Book Antiqua"/>
          <w:b/>
          <w:bCs/>
          <w:color w:val="000000"/>
          <w:sz w:val="24"/>
          <w:szCs w:val="24"/>
          <w:lang w:val="sq-AL"/>
        </w:rPr>
        <w:t>T</w:t>
      </w:r>
      <w:r w:rsidR="00FB1BA7" w:rsidRPr="00B172D6">
        <w:rPr>
          <w:rFonts w:ascii="Book Antiqua" w:eastAsia="Times New Roman" w:hAnsi="Book Antiqua"/>
          <w:b/>
          <w:bCs/>
          <w:color w:val="000000"/>
          <w:sz w:val="24"/>
          <w:szCs w:val="24"/>
          <w:lang w:val="sq-AL"/>
        </w:rPr>
        <w:t xml:space="preserve">) / dhe </w:t>
      </w:r>
      <w:r w:rsidR="0096079F" w:rsidRPr="00B172D6">
        <w:rPr>
          <w:rFonts w:ascii="Book Antiqua" w:eastAsia="Times New Roman" w:hAnsi="Book Antiqua"/>
          <w:b/>
          <w:bCs/>
          <w:color w:val="000000"/>
          <w:sz w:val="24"/>
          <w:szCs w:val="24"/>
          <w:lang w:val="sq-AL"/>
        </w:rPr>
        <w:t>m</w:t>
      </w:r>
      <w:r w:rsidR="00637733" w:rsidRPr="00B172D6">
        <w:rPr>
          <w:rFonts w:ascii="Book Antiqua" w:eastAsia="Times New Roman" w:hAnsi="Book Antiqua"/>
          <w:b/>
          <w:bCs/>
          <w:color w:val="000000"/>
          <w:sz w:val="24"/>
          <w:szCs w:val="24"/>
          <w:lang w:val="sq-AL"/>
        </w:rPr>
        <w:t>ë</w:t>
      </w:r>
      <w:r w:rsidRPr="00B172D6">
        <w:rPr>
          <w:rFonts w:ascii="Book Antiqua" w:eastAsia="Times New Roman" w:hAnsi="Book Antiqua"/>
          <w:b/>
          <w:bCs/>
          <w:color w:val="000000"/>
          <w:sz w:val="24"/>
          <w:szCs w:val="24"/>
          <w:lang w:val="sq-AL"/>
        </w:rPr>
        <w:t>simi p</w:t>
      </w:r>
      <w:r w:rsidR="00637733" w:rsidRPr="00B172D6">
        <w:rPr>
          <w:rFonts w:ascii="Book Antiqua" w:eastAsia="Times New Roman" w:hAnsi="Book Antiqua"/>
          <w:b/>
          <w:bCs/>
          <w:color w:val="000000"/>
          <w:sz w:val="24"/>
          <w:szCs w:val="24"/>
          <w:lang w:val="sq-AL"/>
        </w:rPr>
        <w:t>ë</w:t>
      </w:r>
      <w:r w:rsidRPr="00B172D6">
        <w:rPr>
          <w:rFonts w:ascii="Book Antiqua" w:eastAsia="Times New Roman" w:hAnsi="Book Antiqua"/>
          <w:b/>
          <w:bCs/>
          <w:color w:val="000000"/>
          <w:sz w:val="24"/>
          <w:szCs w:val="24"/>
          <w:lang w:val="sq-AL"/>
        </w:rPr>
        <w:t>rmes internetit</w:t>
      </w:r>
      <w:r w:rsidR="0096079F" w:rsidRPr="00B172D6">
        <w:rPr>
          <w:rFonts w:ascii="Book Antiqua" w:eastAsia="Times New Roman" w:hAnsi="Book Antiqua"/>
          <w:b/>
          <w:iCs/>
          <w:sz w:val="24"/>
          <w:szCs w:val="24"/>
          <w:lang w:val="sq-AL"/>
        </w:rPr>
        <w:t xml:space="preserve"> (E-learning)</w:t>
      </w:r>
    </w:p>
    <w:p w:rsidR="00C872EE" w:rsidRPr="00B172D6" w:rsidRDefault="00C872EE" w:rsidP="00316C33">
      <w:pPr>
        <w:spacing w:after="0" w:line="240" w:lineRule="auto"/>
        <w:jc w:val="center"/>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3</w:t>
      </w:r>
      <w:r w:rsidR="007A5CB5" w:rsidRPr="00B172D6">
        <w:rPr>
          <w:rFonts w:ascii="Book Antiqua" w:eastAsia="Times New Roman" w:hAnsi="Book Antiqua"/>
          <w:color w:val="000000"/>
          <w:sz w:val="24"/>
          <w:szCs w:val="24"/>
          <w:lang w:val="sq-AL"/>
        </w:rPr>
        <w:t>1</w:t>
      </w:r>
      <w:r w:rsidR="00FE43D3" w:rsidRPr="00B172D6">
        <w:rPr>
          <w:rFonts w:ascii="Book Antiqua" w:eastAsia="Times New Roman" w:hAnsi="Book Antiqua"/>
          <w:color w:val="000000"/>
          <w:sz w:val="24"/>
          <w:szCs w:val="24"/>
          <w:lang w:val="sq-AL"/>
        </w:rPr>
        <w:t>.1</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Ofruesi</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 xml:space="preserve">trajnimit </w:t>
      </w:r>
      <w:r w:rsidR="006F394A" w:rsidRPr="00B172D6">
        <w:rPr>
          <w:rFonts w:ascii="Book Antiqua" w:eastAsia="Times New Roman" w:hAnsi="Book Antiqua"/>
          <w:color w:val="000000"/>
          <w:sz w:val="24"/>
          <w:szCs w:val="24"/>
          <w:lang w:val="sq-AL"/>
        </w:rPr>
        <w:t>asnj</w:t>
      </w:r>
      <w:r w:rsidR="00637733" w:rsidRPr="00B172D6">
        <w:rPr>
          <w:rFonts w:ascii="Book Antiqua" w:eastAsia="Times New Roman" w:hAnsi="Book Antiqua"/>
          <w:color w:val="000000"/>
          <w:sz w:val="24"/>
          <w:szCs w:val="24"/>
          <w:lang w:val="sq-AL"/>
        </w:rPr>
        <w:t>ë</w:t>
      </w:r>
      <w:r w:rsidR="006F394A" w:rsidRPr="00B172D6">
        <w:rPr>
          <w:rFonts w:ascii="Book Antiqua" w:eastAsia="Times New Roman" w:hAnsi="Book Antiqua"/>
          <w:color w:val="000000"/>
          <w:sz w:val="24"/>
          <w:szCs w:val="24"/>
          <w:lang w:val="sq-AL"/>
        </w:rPr>
        <w:t>her</w:t>
      </w:r>
      <w:r w:rsidR="00637733" w:rsidRPr="00B172D6">
        <w:rPr>
          <w:rFonts w:ascii="Book Antiqua" w:eastAsia="Times New Roman" w:hAnsi="Book Antiqua"/>
          <w:color w:val="000000"/>
          <w:sz w:val="24"/>
          <w:szCs w:val="24"/>
          <w:lang w:val="sq-AL"/>
        </w:rPr>
        <w:t>ë</w:t>
      </w:r>
      <w:r w:rsidR="006F394A"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nuk do të </w:t>
      </w:r>
      <w:r w:rsidR="006F394A" w:rsidRPr="00B172D6">
        <w:rPr>
          <w:rFonts w:ascii="Book Antiqua" w:eastAsia="Times New Roman" w:hAnsi="Book Antiqua"/>
          <w:color w:val="000000"/>
          <w:sz w:val="24"/>
          <w:szCs w:val="24"/>
          <w:lang w:val="sq-AL"/>
        </w:rPr>
        <w:t>përjashtoj</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w:t>
      </w:r>
      <w:r w:rsidR="006F394A"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6F394A" w:rsidRPr="00B172D6">
        <w:rPr>
          <w:rFonts w:ascii="Book Antiqua" w:eastAsia="Times New Roman" w:hAnsi="Book Antiqua"/>
          <w:color w:val="000000"/>
          <w:sz w:val="24"/>
          <w:szCs w:val="24"/>
          <w:lang w:val="sq-AL"/>
        </w:rPr>
        <w:t>r</w:t>
      </w:r>
      <w:r w:rsidR="00637733" w:rsidRPr="00B172D6">
        <w:rPr>
          <w:rFonts w:ascii="Book Antiqua" w:eastAsia="Times New Roman" w:hAnsi="Book Antiqua"/>
          <w:color w:val="000000"/>
          <w:sz w:val="24"/>
          <w:szCs w:val="24"/>
          <w:lang w:val="sq-AL"/>
        </w:rPr>
        <w:t>ë</w:t>
      </w:r>
      <w:r w:rsidR="006F394A" w:rsidRPr="00B172D6">
        <w:rPr>
          <w:rFonts w:ascii="Book Antiqua" w:eastAsia="Times New Roman" w:hAnsi="Book Antiqua"/>
          <w:color w:val="000000"/>
          <w:sz w:val="24"/>
          <w:szCs w:val="24"/>
          <w:lang w:val="sq-AL"/>
        </w:rPr>
        <w:t xml:space="preserve">sisht </w:t>
      </w:r>
      <w:r w:rsidRPr="00B172D6">
        <w:rPr>
          <w:rFonts w:ascii="Book Antiqua" w:eastAsia="Times New Roman" w:hAnsi="Book Antiqua"/>
          <w:color w:val="000000"/>
          <w:sz w:val="24"/>
          <w:szCs w:val="24"/>
          <w:lang w:val="sq-AL"/>
        </w:rPr>
        <w:t xml:space="preserve">instruktorët gjatë kryerjes së </w:t>
      </w:r>
      <w:r w:rsidR="006F394A" w:rsidRPr="00B172D6">
        <w:rPr>
          <w:rFonts w:ascii="Book Antiqua" w:eastAsia="Times New Roman" w:hAnsi="Book Antiqua"/>
          <w:color w:val="000000"/>
          <w:sz w:val="24"/>
          <w:szCs w:val="24"/>
          <w:lang w:val="sq-AL"/>
        </w:rPr>
        <w:t>trajnimit t</w:t>
      </w:r>
      <w:r w:rsidR="00637733" w:rsidRPr="00B172D6">
        <w:rPr>
          <w:rFonts w:ascii="Book Antiqua" w:eastAsia="Times New Roman" w:hAnsi="Book Antiqua"/>
          <w:color w:val="000000"/>
          <w:sz w:val="24"/>
          <w:szCs w:val="24"/>
          <w:lang w:val="sq-AL"/>
        </w:rPr>
        <w:t>ë</w:t>
      </w:r>
      <w:r w:rsidR="006F394A"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mallrave të rrezikshme. Përdorimi</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 xml:space="preserve">metodës së përzier të trajnimit është metoda më e përshtatshme </w:t>
      </w:r>
      <w:r w:rsidR="006F394A" w:rsidRPr="00B172D6">
        <w:rPr>
          <w:rFonts w:ascii="Book Antiqua" w:eastAsia="Times New Roman" w:hAnsi="Book Antiqua"/>
          <w:color w:val="000000"/>
          <w:sz w:val="24"/>
          <w:szCs w:val="24"/>
          <w:lang w:val="sq-AL"/>
        </w:rPr>
        <w:t>p</w:t>
      </w:r>
      <w:r w:rsidR="00637733" w:rsidRPr="00B172D6">
        <w:rPr>
          <w:rFonts w:ascii="Book Antiqua" w:eastAsia="Times New Roman" w:hAnsi="Book Antiqua"/>
          <w:color w:val="000000"/>
          <w:sz w:val="24"/>
          <w:szCs w:val="24"/>
          <w:lang w:val="sq-AL"/>
        </w:rPr>
        <w:t>ë</w:t>
      </w:r>
      <w:r w:rsidR="006F394A" w:rsidRPr="00B172D6">
        <w:rPr>
          <w:rFonts w:ascii="Book Antiqua" w:eastAsia="Times New Roman" w:hAnsi="Book Antiqua"/>
          <w:color w:val="000000"/>
          <w:sz w:val="24"/>
          <w:szCs w:val="24"/>
          <w:lang w:val="sq-AL"/>
        </w:rPr>
        <w:t xml:space="preserve">r </w:t>
      </w:r>
      <w:r w:rsidRPr="00B172D6">
        <w:rPr>
          <w:rFonts w:ascii="Book Antiqua" w:eastAsia="Times New Roman" w:hAnsi="Book Antiqua"/>
          <w:color w:val="000000"/>
          <w:sz w:val="24"/>
          <w:szCs w:val="24"/>
          <w:lang w:val="sq-AL"/>
        </w:rPr>
        <w:t>përmbushjen e kërkesave rregullatore.</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3</w:t>
      </w:r>
      <w:r w:rsidR="007A5CB5" w:rsidRPr="00B172D6">
        <w:rPr>
          <w:rFonts w:ascii="Book Antiqua" w:eastAsia="Times New Roman" w:hAnsi="Book Antiqua"/>
          <w:color w:val="000000"/>
          <w:sz w:val="24"/>
          <w:szCs w:val="24"/>
          <w:lang w:val="sq-AL"/>
        </w:rPr>
        <w:t>1</w:t>
      </w:r>
      <w:r w:rsidR="00FE43D3" w:rsidRPr="00B172D6">
        <w:rPr>
          <w:rFonts w:ascii="Book Antiqua" w:eastAsia="Times New Roman" w:hAnsi="Book Antiqua"/>
          <w:color w:val="000000"/>
          <w:sz w:val="24"/>
          <w:szCs w:val="24"/>
          <w:lang w:val="sq-AL"/>
        </w:rPr>
        <w:t>.2</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 xml:space="preserve">Për të qenë në gjendje për të kryer trajnime </w:t>
      </w:r>
      <w:r w:rsidR="006F394A" w:rsidRPr="00B172D6">
        <w:rPr>
          <w:rFonts w:ascii="Book Antiqua" w:eastAsia="Times New Roman" w:hAnsi="Book Antiqua"/>
          <w:color w:val="000000"/>
          <w:sz w:val="24"/>
          <w:szCs w:val="24"/>
          <w:lang w:val="sq-AL"/>
        </w:rPr>
        <w:t xml:space="preserve">duke </w:t>
      </w:r>
      <w:r w:rsidRPr="00B172D6">
        <w:rPr>
          <w:rFonts w:ascii="Book Antiqua" w:eastAsia="Times New Roman" w:hAnsi="Book Antiqua"/>
          <w:color w:val="000000"/>
          <w:sz w:val="24"/>
          <w:szCs w:val="24"/>
          <w:lang w:val="sq-AL"/>
        </w:rPr>
        <w:t xml:space="preserve">përdorur </w:t>
      </w:r>
      <w:r w:rsidR="00B15AF1" w:rsidRPr="00B172D6">
        <w:rPr>
          <w:rFonts w:ascii="Book Antiqua" w:eastAsia="Times New Roman" w:hAnsi="Book Antiqua"/>
          <w:color w:val="000000"/>
          <w:sz w:val="24"/>
          <w:szCs w:val="24"/>
          <w:lang w:val="sq-AL"/>
        </w:rPr>
        <w:t>CBT</w:t>
      </w:r>
      <w:r w:rsidR="006F394A" w:rsidRPr="00B172D6">
        <w:rPr>
          <w:rFonts w:ascii="Book Antiqua" w:eastAsia="Times New Roman" w:hAnsi="Book Antiqua"/>
          <w:color w:val="000000"/>
          <w:sz w:val="24"/>
          <w:szCs w:val="24"/>
          <w:lang w:val="sq-AL"/>
        </w:rPr>
        <w:t xml:space="preserve"> dhe/ose m</w:t>
      </w:r>
      <w:r w:rsidR="00637733" w:rsidRPr="00B172D6">
        <w:rPr>
          <w:rFonts w:ascii="Book Antiqua" w:eastAsia="Times New Roman" w:hAnsi="Book Antiqua"/>
          <w:color w:val="000000"/>
          <w:sz w:val="24"/>
          <w:szCs w:val="24"/>
          <w:lang w:val="sq-AL"/>
        </w:rPr>
        <w:t>ë</w:t>
      </w:r>
      <w:r w:rsidR="006F394A" w:rsidRPr="00B172D6">
        <w:rPr>
          <w:rFonts w:ascii="Book Antiqua" w:eastAsia="Times New Roman" w:hAnsi="Book Antiqua"/>
          <w:color w:val="000000"/>
          <w:sz w:val="24"/>
          <w:szCs w:val="24"/>
          <w:lang w:val="sq-AL"/>
        </w:rPr>
        <w:t>simin p</w:t>
      </w:r>
      <w:r w:rsidR="00637733" w:rsidRPr="00B172D6">
        <w:rPr>
          <w:rFonts w:ascii="Book Antiqua" w:eastAsia="Times New Roman" w:hAnsi="Book Antiqua"/>
          <w:color w:val="000000"/>
          <w:sz w:val="24"/>
          <w:szCs w:val="24"/>
          <w:lang w:val="sq-AL"/>
        </w:rPr>
        <w:t>ë</w:t>
      </w:r>
      <w:r w:rsidR="006F394A" w:rsidRPr="00B172D6">
        <w:rPr>
          <w:rFonts w:ascii="Book Antiqua" w:eastAsia="Times New Roman" w:hAnsi="Book Antiqua"/>
          <w:color w:val="000000"/>
          <w:sz w:val="24"/>
          <w:szCs w:val="24"/>
          <w:lang w:val="sq-AL"/>
        </w:rPr>
        <w:t>rmes internetit</w:t>
      </w:r>
      <w:r w:rsidRPr="00B172D6">
        <w:rPr>
          <w:rFonts w:ascii="Book Antiqua" w:eastAsia="Times New Roman" w:hAnsi="Book Antiqua"/>
          <w:color w:val="000000"/>
          <w:sz w:val="24"/>
          <w:szCs w:val="24"/>
          <w:lang w:val="sq-AL"/>
        </w:rPr>
        <w:t>, ofruesit e trajnimit do të:</w:t>
      </w:r>
    </w:p>
    <w:p w:rsidR="00847328" w:rsidRPr="00B172D6" w:rsidRDefault="00847328"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472144">
      <w:pPr>
        <w:numPr>
          <w:ilvl w:val="0"/>
          <w:numId w:val="32"/>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 xml:space="preserve">tregojnë të mirat e </w:t>
      </w:r>
      <w:r w:rsidR="006F394A" w:rsidRPr="00B172D6">
        <w:rPr>
          <w:rFonts w:ascii="Book Antiqua" w:eastAsia="Times New Roman" w:hAnsi="Book Antiqua"/>
          <w:color w:val="000000"/>
          <w:sz w:val="24"/>
          <w:szCs w:val="24"/>
          <w:lang w:val="sq-AL"/>
        </w:rPr>
        <w:t>ofrimit t</w:t>
      </w:r>
      <w:r w:rsidR="00637733" w:rsidRPr="00B172D6">
        <w:rPr>
          <w:rFonts w:ascii="Book Antiqua" w:eastAsia="Times New Roman" w:hAnsi="Book Antiqua"/>
          <w:color w:val="000000"/>
          <w:sz w:val="24"/>
          <w:szCs w:val="24"/>
          <w:lang w:val="sq-AL"/>
        </w:rPr>
        <w:t>ë</w:t>
      </w:r>
      <w:r w:rsidR="006F394A"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trajnimit duke përdorur </w:t>
      </w:r>
      <w:r w:rsidR="00B15AF1" w:rsidRPr="00B172D6">
        <w:rPr>
          <w:rFonts w:ascii="Book Antiqua" w:eastAsia="Times New Roman" w:hAnsi="Book Antiqua"/>
          <w:color w:val="000000"/>
          <w:sz w:val="24"/>
          <w:szCs w:val="24"/>
          <w:lang w:val="sq-AL"/>
        </w:rPr>
        <w:t>C</w:t>
      </w:r>
      <w:r w:rsidR="006F394A" w:rsidRPr="00B172D6">
        <w:rPr>
          <w:rFonts w:ascii="Book Antiqua" w:eastAsia="Times New Roman" w:hAnsi="Book Antiqua"/>
          <w:color w:val="000000"/>
          <w:sz w:val="24"/>
          <w:szCs w:val="24"/>
          <w:lang w:val="sq-AL"/>
        </w:rPr>
        <w:t>B</w:t>
      </w:r>
      <w:r w:rsidR="00B15AF1" w:rsidRPr="00B172D6">
        <w:rPr>
          <w:rFonts w:ascii="Book Antiqua" w:eastAsia="Times New Roman" w:hAnsi="Book Antiqua"/>
          <w:color w:val="000000"/>
          <w:sz w:val="24"/>
          <w:szCs w:val="24"/>
          <w:lang w:val="sq-AL"/>
        </w:rPr>
        <w:t>T</w:t>
      </w:r>
      <w:r w:rsidR="006F394A" w:rsidRPr="00B172D6">
        <w:rPr>
          <w:rFonts w:ascii="Book Antiqua" w:eastAsia="Times New Roman" w:hAnsi="Book Antiqua"/>
          <w:color w:val="000000"/>
          <w:sz w:val="24"/>
          <w:szCs w:val="24"/>
          <w:lang w:val="sq-AL"/>
        </w:rPr>
        <w:t xml:space="preserve"> dhe/ose m</w:t>
      </w:r>
      <w:r w:rsidR="00637733" w:rsidRPr="00B172D6">
        <w:rPr>
          <w:rFonts w:ascii="Book Antiqua" w:eastAsia="Times New Roman" w:hAnsi="Book Antiqua"/>
          <w:color w:val="000000"/>
          <w:sz w:val="24"/>
          <w:szCs w:val="24"/>
          <w:lang w:val="sq-AL"/>
        </w:rPr>
        <w:t>ë</w:t>
      </w:r>
      <w:r w:rsidR="006F394A" w:rsidRPr="00B172D6">
        <w:rPr>
          <w:rFonts w:ascii="Book Antiqua" w:eastAsia="Times New Roman" w:hAnsi="Book Antiqua"/>
          <w:color w:val="000000"/>
          <w:sz w:val="24"/>
          <w:szCs w:val="24"/>
          <w:lang w:val="sq-AL"/>
        </w:rPr>
        <w:t>simin p</w:t>
      </w:r>
      <w:r w:rsidR="00637733" w:rsidRPr="00B172D6">
        <w:rPr>
          <w:rFonts w:ascii="Book Antiqua" w:eastAsia="Times New Roman" w:hAnsi="Book Antiqua"/>
          <w:color w:val="000000"/>
          <w:sz w:val="24"/>
          <w:szCs w:val="24"/>
          <w:lang w:val="sq-AL"/>
        </w:rPr>
        <w:t>ë</w:t>
      </w:r>
      <w:r w:rsidR="006F394A" w:rsidRPr="00B172D6">
        <w:rPr>
          <w:rFonts w:ascii="Book Antiqua" w:eastAsia="Times New Roman" w:hAnsi="Book Antiqua"/>
          <w:color w:val="000000"/>
          <w:sz w:val="24"/>
          <w:szCs w:val="24"/>
          <w:lang w:val="sq-AL"/>
        </w:rPr>
        <w:t>rmes internetit</w:t>
      </w:r>
      <w:r w:rsidRPr="00B172D6">
        <w:rPr>
          <w:rFonts w:ascii="Book Antiqua" w:eastAsia="Times New Roman" w:hAnsi="Book Antiqua"/>
          <w:color w:val="000000"/>
          <w:sz w:val="24"/>
          <w:szCs w:val="24"/>
          <w:lang w:val="sq-AL"/>
        </w:rPr>
        <w:t>;</w:t>
      </w:r>
    </w:p>
    <w:p w:rsidR="00847328" w:rsidRPr="00B172D6" w:rsidRDefault="00847328" w:rsidP="00472144">
      <w:pPr>
        <w:spacing w:after="0" w:line="240" w:lineRule="auto"/>
        <w:ind w:left="720"/>
        <w:jc w:val="both"/>
        <w:rPr>
          <w:rFonts w:ascii="Book Antiqua" w:eastAsia="Times New Roman" w:hAnsi="Book Antiqua"/>
          <w:color w:val="000000"/>
          <w:sz w:val="24"/>
          <w:szCs w:val="24"/>
          <w:lang w:val="sq-AL"/>
        </w:rPr>
      </w:pPr>
    </w:p>
    <w:p w:rsidR="00FB1BA7" w:rsidRPr="00B172D6" w:rsidRDefault="006F394A" w:rsidP="00472144">
      <w:pPr>
        <w:numPr>
          <w:ilvl w:val="0"/>
          <w:numId w:val="32"/>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lastRenderedPageBreak/>
        <w:t>siguroj</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 xml:space="preserve">përputhjen </w:t>
      </w:r>
      <w:r w:rsidRPr="00B172D6">
        <w:rPr>
          <w:rFonts w:ascii="Book Antiqua" w:eastAsia="Times New Roman" w:hAnsi="Book Antiqua"/>
          <w:color w:val="000000"/>
          <w:sz w:val="24"/>
          <w:szCs w:val="24"/>
          <w:lang w:val="sq-AL"/>
        </w:rPr>
        <w:t>n</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 xml:space="preserve">lidhje me kërkesat për trajnim të përcaktuara në </w:t>
      </w:r>
      <w:r w:rsidR="00FA133F" w:rsidRPr="00B172D6">
        <w:rPr>
          <w:rFonts w:ascii="Book Antiqua" w:eastAsia="Times New Roman" w:hAnsi="Book Antiqua"/>
          <w:color w:val="000000"/>
          <w:sz w:val="24"/>
          <w:szCs w:val="24"/>
          <w:lang w:val="sq-AL"/>
        </w:rPr>
        <w:t>Instruksione</w:t>
      </w:r>
      <w:r w:rsidR="000071A3" w:rsidRPr="00B172D6">
        <w:rPr>
          <w:rFonts w:ascii="Book Antiqua" w:eastAsia="Times New Roman" w:hAnsi="Book Antiqua"/>
          <w:color w:val="000000"/>
          <w:sz w:val="24"/>
          <w:szCs w:val="24"/>
          <w:lang w:val="sq-AL"/>
        </w:rPr>
        <w:t>t Teknike</w:t>
      </w:r>
      <w:r w:rsidR="00FB1BA7" w:rsidRPr="00B172D6">
        <w:rPr>
          <w:rFonts w:ascii="Book Antiqua" w:eastAsia="Times New Roman" w:hAnsi="Book Antiqua"/>
          <w:color w:val="000000"/>
          <w:sz w:val="24"/>
          <w:szCs w:val="24"/>
          <w:lang w:val="sq-AL"/>
        </w:rPr>
        <w:t xml:space="preserve"> dhe që </w:t>
      </w:r>
      <w:r w:rsidRPr="00B172D6">
        <w:rPr>
          <w:rFonts w:ascii="Book Antiqua" w:eastAsia="Times New Roman" w:hAnsi="Book Antiqua"/>
          <w:color w:val="000000"/>
          <w:sz w:val="24"/>
          <w:szCs w:val="24"/>
          <w:lang w:val="sq-AL"/>
        </w:rPr>
        <w:t xml:space="preserve">nuk </w:t>
      </w:r>
      <w:r w:rsidR="00FB1BA7" w:rsidRPr="00B172D6">
        <w:rPr>
          <w:rFonts w:ascii="Book Antiqua" w:eastAsia="Times New Roman" w:hAnsi="Book Antiqua"/>
          <w:color w:val="000000"/>
          <w:sz w:val="24"/>
          <w:szCs w:val="24"/>
          <w:lang w:val="sq-AL"/>
        </w:rPr>
        <w:t xml:space="preserve">ka tema </w:t>
      </w:r>
      <w:r w:rsidRPr="00B172D6">
        <w:rPr>
          <w:rFonts w:ascii="Book Antiqua" w:eastAsia="Times New Roman" w:hAnsi="Book Antiqua"/>
          <w:color w:val="000000"/>
          <w:sz w:val="24"/>
          <w:szCs w:val="24"/>
          <w:lang w:val="sq-AL"/>
        </w:rPr>
        <w:t>q</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j</w:t>
      </w:r>
      <w:r w:rsidRPr="00B172D6">
        <w:rPr>
          <w:rFonts w:ascii="Book Antiqua" w:eastAsia="Times New Roman" w:hAnsi="Book Antiqua"/>
          <w:color w:val="000000"/>
          <w:sz w:val="24"/>
          <w:szCs w:val="24"/>
          <w:lang w:val="sq-AL"/>
        </w:rPr>
        <w:t>anë më pak të përfaqësuar dhe/ose të lëna</w:t>
      </w:r>
      <w:r w:rsidR="00FB1BA7" w:rsidRPr="00B172D6">
        <w:rPr>
          <w:rFonts w:ascii="Book Antiqua" w:eastAsia="Times New Roman" w:hAnsi="Book Antiqua"/>
          <w:color w:val="000000"/>
          <w:sz w:val="24"/>
          <w:szCs w:val="24"/>
          <w:lang w:val="sq-AL"/>
        </w:rPr>
        <w:t xml:space="preserve"> pas dore;</w:t>
      </w:r>
    </w:p>
    <w:p w:rsidR="00847328" w:rsidRPr="00B172D6" w:rsidRDefault="00847328" w:rsidP="00472144">
      <w:pPr>
        <w:spacing w:after="0" w:line="240" w:lineRule="auto"/>
        <w:ind w:left="720"/>
        <w:jc w:val="both"/>
        <w:rPr>
          <w:rFonts w:ascii="Book Antiqua" w:eastAsia="Times New Roman" w:hAnsi="Book Antiqua"/>
          <w:color w:val="000000"/>
          <w:sz w:val="24"/>
          <w:szCs w:val="24"/>
          <w:lang w:val="sq-AL"/>
        </w:rPr>
      </w:pPr>
    </w:p>
    <w:p w:rsidR="00FB1BA7" w:rsidRPr="00B172D6" w:rsidRDefault="006F394A" w:rsidP="00472144">
      <w:pPr>
        <w:numPr>
          <w:ilvl w:val="0"/>
          <w:numId w:val="32"/>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siguroj</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 xml:space="preserve">disponueshmërinë e manualit </w:t>
      </w:r>
      <w:r w:rsidRPr="00B172D6">
        <w:rPr>
          <w:rFonts w:ascii="Book Antiqua" w:eastAsia="Times New Roman" w:hAnsi="Book Antiqua"/>
          <w:color w:val="000000"/>
          <w:sz w:val="24"/>
          <w:szCs w:val="24"/>
          <w:lang w:val="sq-AL"/>
        </w:rPr>
        <w:t>q</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 xml:space="preserve">përmban </w:t>
      </w:r>
      <w:r w:rsidRPr="00B172D6">
        <w:rPr>
          <w:rFonts w:ascii="Book Antiqua" w:eastAsia="Times New Roman" w:hAnsi="Book Antiqua"/>
          <w:color w:val="000000"/>
          <w:sz w:val="24"/>
          <w:szCs w:val="24"/>
          <w:lang w:val="sq-AL"/>
        </w:rPr>
        <w:t xml:space="preserve">Rregulloret e Mallrave të Rrezikshme </w:t>
      </w:r>
      <w:r w:rsidR="00FB1BA7" w:rsidRPr="00B172D6">
        <w:rPr>
          <w:rFonts w:ascii="Book Antiqua" w:eastAsia="Times New Roman" w:hAnsi="Book Antiqua"/>
          <w:color w:val="000000"/>
          <w:sz w:val="24"/>
          <w:szCs w:val="24"/>
          <w:lang w:val="sq-AL"/>
        </w:rPr>
        <w:t>dhe referencat e përditësuar</w:t>
      </w:r>
      <w:r w:rsidRPr="00B172D6">
        <w:rPr>
          <w:rFonts w:ascii="Book Antiqua" w:eastAsia="Times New Roman" w:hAnsi="Book Antiqua"/>
          <w:color w:val="000000"/>
          <w:sz w:val="24"/>
          <w:szCs w:val="24"/>
          <w:lang w:val="sq-AL"/>
        </w:rPr>
        <w:t>a</w:t>
      </w:r>
      <w:r w:rsidR="00FB1BA7" w:rsidRPr="00B172D6">
        <w:rPr>
          <w:rFonts w:ascii="Book Antiqua" w:eastAsia="Times New Roman" w:hAnsi="Book Antiqua"/>
          <w:color w:val="000000"/>
          <w:sz w:val="24"/>
          <w:szCs w:val="24"/>
          <w:lang w:val="sq-AL"/>
        </w:rPr>
        <w:t>;</w:t>
      </w:r>
    </w:p>
    <w:p w:rsidR="00847328" w:rsidRPr="00B172D6" w:rsidRDefault="00847328" w:rsidP="00472144">
      <w:pPr>
        <w:spacing w:after="0" w:line="240" w:lineRule="auto"/>
        <w:ind w:left="720"/>
        <w:jc w:val="both"/>
        <w:rPr>
          <w:rFonts w:ascii="Book Antiqua" w:eastAsia="Times New Roman" w:hAnsi="Book Antiqua"/>
          <w:color w:val="000000"/>
          <w:sz w:val="24"/>
          <w:szCs w:val="24"/>
          <w:lang w:val="sq-AL"/>
        </w:rPr>
      </w:pPr>
    </w:p>
    <w:p w:rsidR="00FB1BA7" w:rsidRPr="00B172D6" w:rsidRDefault="00FB1BA7" w:rsidP="00472144">
      <w:pPr>
        <w:numPr>
          <w:ilvl w:val="0"/>
          <w:numId w:val="32"/>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marrë masat e duhura që pjesëmarrësit me motivim të ulët për mësim nuk mbeten prapa në procesin e të nxënit;</w:t>
      </w:r>
    </w:p>
    <w:p w:rsidR="00847328" w:rsidRPr="00B172D6" w:rsidRDefault="00847328" w:rsidP="00472144">
      <w:pPr>
        <w:spacing w:after="0" w:line="240" w:lineRule="auto"/>
        <w:ind w:left="720"/>
        <w:jc w:val="both"/>
        <w:rPr>
          <w:rFonts w:ascii="Book Antiqua" w:eastAsia="Times New Roman" w:hAnsi="Book Antiqua"/>
          <w:color w:val="000000"/>
          <w:sz w:val="24"/>
          <w:szCs w:val="24"/>
          <w:lang w:val="sq-AL"/>
        </w:rPr>
      </w:pPr>
    </w:p>
    <w:p w:rsidR="00FB1BA7" w:rsidRPr="00B172D6" w:rsidRDefault="00FB1BA7" w:rsidP="00472144">
      <w:pPr>
        <w:numPr>
          <w:ilvl w:val="0"/>
          <w:numId w:val="32"/>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 xml:space="preserve">mbikëqyrë trajnimin </w:t>
      </w:r>
      <w:r w:rsidR="006F394A" w:rsidRPr="00B172D6">
        <w:rPr>
          <w:rFonts w:ascii="Book Antiqua" w:eastAsia="Times New Roman" w:hAnsi="Book Antiqua"/>
          <w:color w:val="000000"/>
          <w:sz w:val="24"/>
          <w:szCs w:val="24"/>
          <w:lang w:val="sq-AL"/>
        </w:rPr>
        <w:t xml:space="preserve">duke u </w:t>
      </w:r>
      <w:r w:rsidRPr="00B172D6">
        <w:rPr>
          <w:rFonts w:ascii="Book Antiqua" w:eastAsia="Times New Roman" w:hAnsi="Book Antiqua"/>
          <w:color w:val="000000"/>
          <w:sz w:val="24"/>
          <w:szCs w:val="24"/>
          <w:lang w:val="sq-AL"/>
        </w:rPr>
        <w:t xml:space="preserve">siguruar </w:t>
      </w:r>
      <w:r w:rsidR="006F394A" w:rsidRPr="00B172D6">
        <w:rPr>
          <w:rFonts w:ascii="Book Antiqua" w:eastAsia="Times New Roman" w:hAnsi="Book Antiqua"/>
          <w:color w:val="000000"/>
          <w:sz w:val="24"/>
          <w:szCs w:val="24"/>
          <w:lang w:val="sq-AL"/>
        </w:rPr>
        <w:t>q</w:t>
      </w:r>
      <w:r w:rsidR="00637733" w:rsidRPr="00B172D6">
        <w:rPr>
          <w:rFonts w:ascii="Book Antiqua" w:eastAsia="Times New Roman" w:hAnsi="Book Antiqua"/>
          <w:color w:val="000000"/>
          <w:sz w:val="24"/>
          <w:szCs w:val="24"/>
          <w:lang w:val="sq-AL"/>
        </w:rPr>
        <w:t>ë</w:t>
      </w:r>
      <w:r w:rsidR="006F394A"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pjesëmarrësit nuk janë të hutuar në lidhje me aktivite</w:t>
      </w:r>
      <w:r w:rsidR="006F394A" w:rsidRPr="00B172D6">
        <w:rPr>
          <w:rFonts w:ascii="Book Antiqua" w:eastAsia="Times New Roman" w:hAnsi="Book Antiqua"/>
          <w:color w:val="000000"/>
          <w:sz w:val="24"/>
          <w:szCs w:val="24"/>
          <w:lang w:val="sq-AL"/>
        </w:rPr>
        <w:t>tet e vazhdueshme dhe afatet</w:t>
      </w:r>
      <w:r w:rsidRPr="00B172D6">
        <w:rPr>
          <w:rFonts w:ascii="Book Antiqua" w:eastAsia="Times New Roman" w:hAnsi="Book Antiqua"/>
          <w:color w:val="000000"/>
          <w:sz w:val="24"/>
          <w:szCs w:val="24"/>
          <w:lang w:val="sq-AL"/>
        </w:rPr>
        <w:t xml:space="preserve"> kohore;</w:t>
      </w:r>
    </w:p>
    <w:p w:rsidR="00847328" w:rsidRPr="00B172D6" w:rsidRDefault="00847328" w:rsidP="00472144">
      <w:pPr>
        <w:spacing w:after="0" w:line="240" w:lineRule="auto"/>
        <w:ind w:left="720"/>
        <w:jc w:val="both"/>
        <w:rPr>
          <w:rFonts w:ascii="Book Antiqua" w:eastAsia="Times New Roman" w:hAnsi="Book Antiqua"/>
          <w:color w:val="000000"/>
          <w:sz w:val="24"/>
          <w:szCs w:val="24"/>
          <w:lang w:val="sq-AL"/>
        </w:rPr>
      </w:pPr>
    </w:p>
    <w:p w:rsidR="00FB1BA7" w:rsidRPr="00B172D6" w:rsidRDefault="006F394A" w:rsidP="00472144">
      <w:pPr>
        <w:numPr>
          <w:ilvl w:val="0"/>
          <w:numId w:val="32"/>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siguroj</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q</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instruktorë</w:t>
      </w:r>
      <w:r w:rsidRPr="00B172D6">
        <w:rPr>
          <w:rFonts w:ascii="Book Antiqua" w:eastAsia="Times New Roman" w:hAnsi="Book Antiqua"/>
          <w:color w:val="000000"/>
          <w:sz w:val="24"/>
          <w:szCs w:val="24"/>
          <w:lang w:val="sq-AL"/>
        </w:rPr>
        <w:t>t</w:t>
      </w:r>
      <w:r w:rsidR="00FB1BA7"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e </w:t>
      </w:r>
      <w:r w:rsidR="00FB1BA7" w:rsidRPr="00B172D6">
        <w:rPr>
          <w:rFonts w:ascii="Book Antiqua" w:eastAsia="Times New Roman" w:hAnsi="Book Antiqua"/>
          <w:color w:val="000000"/>
          <w:sz w:val="24"/>
          <w:szCs w:val="24"/>
          <w:lang w:val="sq-AL"/>
        </w:rPr>
        <w:t>kualifikuar për trajni</w:t>
      </w:r>
      <w:r w:rsidRPr="00B172D6">
        <w:rPr>
          <w:rFonts w:ascii="Book Antiqua" w:eastAsia="Times New Roman" w:hAnsi="Book Antiqua"/>
          <w:color w:val="000000"/>
          <w:sz w:val="24"/>
          <w:szCs w:val="24"/>
          <w:lang w:val="sq-AL"/>
        </w:rPr>
        <w:t>min fillestar dhe periodik</w:t>
      </w:r>
      <w:r w:rsidR="00FB1BA7" w:rsidRPr="00B172D6">
        <w:rPr>
          <w:rFonts w:ascii="Book Antiqua" w:eastAsia="Times New Roman" w:hAnsi="Book Antiqua"/>
          <w:color w:val="000000"/>
          <w:sz w:val="24"/>
          <w:szCs w:val="24"/>
          <w:lang w:val="sq-AL"/>
        </w:rPr>
        <w:t xml:space="preserve">, të pranuar nga </w:t>
      </w:r>
      <w:r w:rsidR="00F17BCD" w:rsidRPr="00F47FF6">
        <w:rPr>
          <w:rFonts w:ascii="Book Antiqua" w:eastAsia="Times New Roman" w:hAnsi="Book Antiqua"/>
          <w:bCs/>
          <w:iCs/>
          <w:color w:val="000000"/>
          <w:sz w:val="24"/>
          <w:szCs w:val="24"/>
          <w:lang w:val="sq-AL"/>
        </w:rPr>
        <w:t>AACK</w:t>
      </w:r>
      <w:r w:rsidR="00FB1BA7" w:rsidRPr="00F47FF6">
        <w:rPr>
          <w:rFonts w:ascii="Book Antiqua" w:eastAsia="Times New Roman" w:hAnsi="Book Antiqua"/>
          <w:color w:val="000000"/>
          <w:sz w:val="24"/>
          <w:szCs w:val="24"/>
          <w:lang w:val="sq-AL"/>
        </w:rPr>
        <w:t>,</w:t>
      </w:r>
      <w:r w:rsidR="00FB1BA7" w:rsidRPr="00B172D6">
        <w:rPr>
          <w:rFonts w:ascii="Book Antiqua" w:eastAsia="Times New Roman" w:hAnsi="Book Antiqua"/>
          <w:color w:val="000000"/>
          <w:sz w:val="24"/>
          <w:szCs w:val="24"/>
          <w:lang w:val="sq-AL"/>
        </w:rPr>
        <w:t xml:space="preserve"> ndihmoj</w:t>
      </w:r>
      <w:r w:rsidRPr="00B172D6">
        <w:rPr>
          <w:rFonts w:ascii="Book Antiqua" w:eastAsia="Times New Roman" w:hAnsi="Book Antiqua"/>
          <w:color w:val="000000"/>
          <w:sz w:val="24"/>
          <w:szCs w:val="24"/>
          <w:lang w:val="sq-AL"/>
        </w:rPr>
        <w:t>n</w:t>
      </w:r>
      <w:r w:rsidR="00FB1BA7" w:rsidRPr="00B172D6">
        <w:rPr>
          <w:rFonts w:ascii="Book Antiqua" w:eastAsia="Times New Roman" w:hAnsi="Book Antiqua"/>
          <w:color w:val="000000"/>
          <w:sz w:val="24"/>
          <w:szCs w:val="24"/>
          <w:lang w:val="sq-AL"/>
        </w:rPr>
        <w:t>ë pjesëmarrësit të cilët janë të hutuar ose që mund të kenë nevojë për ndihmë;</w:t>
      </w:r>
    </w:p>
    <w:p w:rsidR="00847328" w:rsidRPr="00B172D6" w:rsidRDefault="00847328" w:rsidP="00472144">
      <w:pPr>
        <w:spacing w:after="0" w:line="240" w:lineRule="auto"/>
        <w:ind w:left="720"/>
        <w:jc w:val="both"/>
        <w:rPr>
          <w:rFonts w:ascii="Book Antiqua" w:eastAsia="Times New Roman" w:hAnsi="Book Antiqua"/>
          <w:color w:val="000000"/>
          <w:sz w:val="24"/>
          <w:szCs w:val="24"/>
          <w:lang w:val="sq-AL"/>
        </w:rPr>
      </w:pPr>
    </w:p>
    <w:p w:rsidR="00FB1BA7" w:rsidRPr="00B172D6" w:rsidRDefault="00FB1BA7" w:rsidP="00472144">
      <w:pPr>
        <w:numPr>
          <w:ilvl w:val="0"/>
          <w:numId w:val="32"/>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 xml:space="preserve">ofrojë </w:t>
      </w:r>
      <w:r w:rsidR="006F394A" w:rsidRPr="00B172D6">
        <w:rPr>
          <w:rFonts w:ascii="Book Antiqua" w:eastAsia="Times New Roman" w:hAnsi="Book Antiqua"/>
          <w:color w:val="000000"/>
          <w:sz w:val="24"/>
          <w:szCs w:val="24"/>
          <w:lang w:val="sq-AL"/>
        </w:rPr>
        <w:t>lidhje t</w:t>
      </w:r>
      <w:r w:rsidR="00637733" w:rsidRPr="00B172D6">
        <w:rPr>
          <w:rFonts w:ascii="Book Antiqua" w:eastAsia="Times New Roman" w:hAnsi="Book Antiqua"/>
          <w:color w:val="000000"/>
          <w:sz w:val="24"/>
          <w:szCs w:val="24"/>
          <w:lang w:val="sq-AL"/>
        </w:rPr>
        <w:t>ë</w:t>
      </w:r>
      <w:r w:rsidR="006F394A" w:rsidRPr="00B172D6">
        <w:rPr>
          <w:rFonts w:ascii="Book Antiqua" w:eastAsia="Times New Roman" w:hAnsi="Book Antiqua"/>
          <w:color w:val="000000"/>
          <w:sz w:val="24"/>
          <w:szCs w:val="24"/>
          <w:lang w:val="sq-AL"/>
        </w:rPr>
        <w:t xml:space="preserve"> internetit me </w:t>
      </w:r>
      <w:r w:rsidRPr="00B172D6">
        <w:rPr>
          <w:rFonts w:ascii="Book Antiqua" w:eastAsia="Times New Roman" w:hAnsi="Book Antiqua"/>
          <w:color w:val="000000"/>
          <w:sz w:val="24"/>
          <w:szCs w:val="24"/>
          <w:lang w:val="sq-AL"/>
        </w:rPr>
        <w:t xml:space="preserve">shpejtësi të lartë për qasje në materiale të </w:t>
      </w:r>
      <w:r w:rsidR="00847328" w:rsidRPr="00B172D6">
        <w:rPr>
          <w:rFonts w:ascii="Book Antiqua" w:eastAsia="Times New Roman" w:hAnsi="Book Antiqua"/>
          <w:color w:val="000000"/>
          <w:sz w:val="24"/>
          <w:szCs w:val="24"/>
          <w:lang w:val="sq-AL"/>
        </w:rPr>
        <w:t>mësimit</w:t>
      </w:r>
      <w:r w:rsidRPr="00B172D6">
        <w:rPr>
          <w:rFonts w:ascii="Book Antiqua" w:eastAsia="Times New Roman" w:hAnsi="Book Antiqua"/>
          <w:color w:val="000000"/>
          <w:sz w:val="24"/>
          <w:szCs w:val="24"/>
          <w:lang w:val="sq-AL"/>
        </w:rPr>
        <w:t xml:space="preserve"> për pjesëmarrësit;</w:t>
      </w:r>
    </w:p>
    <w:p w:rsidR="00847328" w:rsidRPr="00B172D6" w:rsidRDefault="00847328" w:rsidP="00472144">
      <w:pPr>
        <w:spacing w:after="0" w:line="240" w:lineRule="auto"/>
        <w:ind w:left="720"/>
        <w:jc w:val="both"/>
        <w:rPr>
          <w:rFonts w:ascii="Book Antiqua" w:eastAsia="Times New Roman" w:hAnsi="Book Antiqua"/>
          <w:color w:val="000000"/>
          <w:sz w:val="24"/>
          <w:szCs w:val="24"/>
          <w:lang w:val="sq-AL"/>
        </w:rPr>
      </w:pPr>
    </w:p>
    <w:p w:rsidR="00FB1BA7" w:rsidRPr="00B172D6" w:rsidRDefault="006F394A" w:rsidP="00472144">
      <w:pPr>
        <w:numPr>
          <w:ilvl w:val="0"/>
          <w:numId w:val="32"/>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siguroj</w:t>
      </w:r>
      <w:r w:rsidR="00637733" w:rsidRPr="00B172D6">
        <w:rPr>
          <w:rFonts w:ascii="Book Antiqua" w:eastAsia="Times New Roman" w:hAnsi="Book Antiqua"/>
          <w:color w:val="000000"/>
          <w:sz w:val="24"/>
          <w:szCs w:val="24"/>
          <w:lang w:val="sq-AL"/>
        </w:rPr>
        <w:t>ë</w:t>
      </w:r>
      <w:r w:rsidR="00FB1BA7" w:rsidRPr="00B172D6">
        <w:rPr>
          <w:rFonts w:ascii="Book Antiqua" w:eastAsia="Times New Roman" w:hAnsi="Book Antiqua"/>
          <w:color w:val="000000"/>
          <w:sz w:val="24"/>
          <w:szCs w:val="24"/>
          <w:lang w:val="sq-AL"/>
        </w:rPr>
        <w:t xml:space="preserve"> që dosjet </w:t>
      </w:r>
      <w:r w:rsidRPr="00B172D6">
        <w:rPr>
          <w:rFonts w:ascii="Book Antiqua" w:eastAsia="Times New Roman" w:hAnsi="Book Antiqua"/>
          <w:color w:val="000000"/>
          <w:sz w:val="24"/>
          <w:szCs w:val="24"/>
          <w:lang w:val="sq-AL"/>
        </w:rPr>
        <w:t xml:space="preserve">e </w:t>
      </w:r>
      <w:r w:rsidR="00C71C9A" w:rsidRPr="00B172D6">
        <w:rPr>
          <w:rFonts w:ascii="Book Antiqua" w:eastAsia="Times New Roman" w:hAnsi="Book Antiqua"/>
          <w:color w:val="000000"/>
          <w:sz w:val="24"/>
          <w:szCs w:val="24"/>
          <w:lang w:val="sq-AL"/>
        </w:rPr>
        <w:t>C</w:t>
      </w:r>
      <w:r w:rsidRPr="00B172D6">
        <w:rPr>
          <w:rFonts w:ascii="Book Antiqua" w:eastAsia="Times New Roman" w:hAnsi="Book Antiqua"/>
          <w:color w:val="000000"/>
          <w:sz w:val="24"/>
          <w:szCs w:val="24"/>
          <w:lang w:val="sq-AL"/>
        </w:rPr>
        <w:t>B</w:t>
      </w:r>
      <w:r w:rsidR="00C71C9A"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 xml:space="preserve">dhe </w:t>
      </w:r>
      <w:r w:rsidR="00847328" w:rsidRPr="00B172D6">
        <w:rPr>
          <w:rFonts w:ascii="Book Antiqua" w:eastAsia="Times New Roman" w:hAnsi="Book Antiqua"/>
          <w:color w:val="000000"/>
          <w:sz w:val="24"/>
          <w:szCs w:val="24"/>
          <w:lang w:val="sq-AL"/>
        </w:rPr>
        <w:t>t</w:t>
      </w:r>
      <w:r w:rsidR="001E36A0" w:rsidRPr="00B172D6">
        <w:rPr>
          <w:rFonts w:ascii="Book Antiqua" w:eastAsia="Times New Roman" w:hAnsi="Book Antiqua"/>
          <w:color w:val="000000"/>
          <w:sz w:val="24"/>
          <w:szCs w:val="24"/>
          <w:lang w:val="sq-AL"/>
        </w:rPr>
        <w:t>ë</w:t>
      </w:r>
      <w:r w:rsidR="00847328"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programe</w:t>
      </w:r>
      <w:r w:rsidRPr="00B172D6">
        <w:rPr>
          <w:rFonts w:ascii="Book Antiqua" w:eastAsia="Times New Roman" w:hAnsi="Book Antiqua"/>
          <w:color w:val="000000"/>
          <w:sz w:val="24"/>
          <w:szCs w:val="24"/>
          <w:lang w:val="sq-AL"/>
        </w:rPr>
        <w:t>ve 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m</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simit p</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rmes internetit </w:t>
      </w:r>
      <w:r w:rsidR="00FB1BA7" w:rsidRPr="00B172D6">
        <w:rPr>
          <w:rFonts w:ascii="Book Antiqua" w:eastAsia="Times New Roman" w:hAnsi="Book Antiqua"/>
          <w:color w:val="000000"/>
          <w:sz w:val="24"/>
          <w:szCs w:val="24"/>
          <w:lang w:val="sq-AL"/>
        </w:rPr>
        <w:t>nuk janë komplek</w:t>
      </w:r>
      <w:r w:rsidRPr="00B172D6">
        <w:rPr>
          <w:rFonts w:ascii="Book Antiqua" w:eastAsia="Times New Roman" w:hAnsi="Book Antiqua"/>
          <w:color w:val="000000"/>
          <w:sz w:val="24"/>
          <w:szCs w:val="24"/>
          <w:lang w:val="sq-AL"/>
        </w:rPr>
        <w:t xml:space="preserve">se për pjesëmarrësit me aftësi bazike </w:t>
      </w:r>
      <w:r w:rsidR="00847328" w:rsidRPr="00B172D6">
        <w:rPr>
          <w:rFonts w:ascii="Book Antiqua" w:eastAsia="Times New Roman" w:hAnsi="Book Antiqua"/>
          <w:color w:val="000000"/>
          <w:sz w:val="24"/>
          <w:szCs w:val="24"/>
          <w:lang w:val="sq-AL"/>
        </w:rPr>
        <w:t>n</w:t>
      </w:r>
      <w:r w:rsidR="001E36A0" w:rsidRPr="00B172D6">
        <w:rPr>
          <w:rFonts w:ascii="Book Antiqua" w:eastAsia="Times New Roman" w:hAnsi="Book Antiqua"/>
          <w:color w:val="000000"/>
          <w:sz w:val="24"/>
          <w:szCs w:val="24"/>
          <w:lang w:val="sq-AL"/>
        </w:rPr>
        <w:t>ë</w:t>
      </w:r>
      <w:r w:rsidR="00847328" w:rsidRPr="00B172D6">
        <w:rPr>
          <w:rFonts w:ascii="Book Antiqua" w:eastAsia="Times New Roman" w:hAnsi="Book Antiqua"/>
          <w:color w:val="000000"/>
          <w:sz w:val="24"/>
          <w:szCs w:val="24"/>
          <w:lang w:val="sq-AL"/>
        </w:rPr>
        <w:t xml:space="preserve"> pun</w:t>
      </w:r>
      <w:r w:rsidR="001E36A0" w:rsidRPr="00B172D6">
        <w:rPr>
          <w:rFonts w:ascii="Book Antiqua" w:eastAsia="Times New Roman" w:hAnsi="Book Antiqua"/>
          <w:color w:val="000000"/>
          <w:sz w:val="24"/>
          <w:szCs w:val="24"/>
          <w:lang w:val="sq-AL"/>
        </w:rPr>
        <w:t>ë</w:t>
      </w:r>
      <w:r w:rsidR="00847328"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me kompjuter</w:t>
      </w:r>
      <w:r w:rsidR="00FB1BA7" w:rsidRPr="00B172D6">
        <w:rPr>
          <w:rFonts w:ascii="Book Antiqua" w:eastAsia="Times New Roman" w:hAnsi="Book Antiqua"/>
          <w:color w:val="000000"/>
          <w:sz w:val="24"/>
          <w:szCs w:val="24"/>
          <w:lang w:val="sq-AL"/>
        </w:rPr>
        <w:t>;</w:t>
      </w:r>
    </w:p>
    <w:p w:rsidR="00847328" w:rsidRPr="00B172D6" w:rsidRDefault="00847328" w:rsidP="00472144">
      <w:pPr>
        <w:spacing w:after="0" w:line="240" w:lineRule="auto"/>
        <w:ind w:left="720"/>
        <w:jc w:val="both"/>
        <w:rPr>
          <w:rFonts w:ascii="Book Antiqua" w:eastAsia="Times New Roman" w:hAnsi="Book Antiqua"/>
          <w:color w:val="000000"/>
          <w:sz w:val="24"/>
          <w:szCs w:val="24"/>
          <w:lang w:val="sq-AL"/>
        </w:rPr>
      </w:pPr>
    </w:p>
    <w:p w:rsidR="00FB1BA7" w:rsidRPr="00B172D6" w:rsidRDefault="006F394A" w:rsidP="00472144">
      <w:pPr>
        <w:numPr>
          <w:ilvl w:val="0"/>
          <w:numId w:val="32"/>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siguroj</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që tema</w:t>
      </w:r>
      <w:r w:rsidRPr="00B172D6">
        <w:rPr>
          <w:rFonts w:ascii="Book Antiqua" w:eastAsia="Times New Roman" w:hAnsi="Book Antiqua"/>
          <w:color w:val="000000"/>
          <w:sz w:val="24"/>
          <w:szCs w:val="24"/>
          <w:lang w:val="sq-AL"/>
        </w:rPr>
        <w:t>t</w:t>
      </w:r>
      <w:r w:rsidR="00FB1BA7" w:rsidRPr="00B172D6">
        <w:rPr>
          <w:rFonts w:ascii="Book Antiqua" w:eastAsia="Times New Roman" w:hAnsi="Book Antiqua"/>
          <w:color w:val="000000"/>
          <w:sz w:val="24"/>
          <w:szCs w:val="24"/>
          <w:lang w:val="sq-AL"/>
        </w:rPr>
        <w:t xml:space="preserve"> të cilat janë të vështira për </w:t>
      </w:r>
      <w:r w:rsidRPr="00B172D6">
        <w:rPr>
          <w:rFonts w:ascii="Book Antiqua" w:eastAsia="Times New Roman" w:hAnsi="Book Antiqua"/>
          <w:color w:val="000000"/>
          <w:sz w:val="24"/>
          <w:szCs w:val="24"/>
          <w:lang w:val="sq-AL"/>
        </w:rPr>
        <w:t xml:space="preserve">t’u </w:t>
      </w:r>
      <w:r w:rsidR="00FB1BA7" w:rsidRPr="00B172D6">
        <w:rPr>
          <w:rFonts w:ascii="Book Antiqua" w:eastAsia="Times New Roman" w:hAnsi="Book Antiqua"/>
          <w:color w:val="000000"/>
          <w:sz w:val="24"/>
          <w:szCs w:val="24"/>
          <w:lang w:val="sq-AL"/>
        </w:rPr>
        <w:t>simuluar në një klasë, menaxhohen nën drejtimin dhe sqarimin e instruktorëve;</w:t>
      </w:r>
    </w:p>
    <w:p w:rsidR="00847328" w:rsidRPr="00B172D6" w:rsidRDefault="00847328" w:rsidP="00472144">
      <w:pPr>
        <w:spacing w:after="0" w:line="240" w:lineRule="auto"/>
        <w:ind w:left="720"/>
        <w:jc w:val="both"/>
        <w:rPr>
          <w:rFonts w:ascii="Book Antiqua" w:eastAsia="Times New Roman" w:hAnsi="Book Antiqua"/>
          <w:color w:val="000000"/>
          <w:sz w:val="24"/>
          <w:szCs w:val="24"/>
          <w:lang w:val="sq-AL"/>
        </w:rPr>
      </w:pPr>
    </w:p>
    <w:p w:rsidR="00FB1BA7" w:rsidRPr="00B172D6" w:rsidRDefault="00FB1BA7" w:rsidP="00472144">
      <w:pPr>
        <w:numPr>
          <w:ilvl w:val="0"/>
          <w:numId w:val="32"/>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inspektoj</w:t>
      </w:r>
      <w:r w:rsidR="00F47FF6">
        <w:rPr>
          <w:rFonts w:ascii="Book Antiqua" w:eastAsia="Times New Roman" w:hAnsi="Book Antiqua"/>
          <w:color w:val="000000"/>
          <w:sz w:val="24"/>
          <w:szCs w:val="24"/>
          <w:lang w:val="sq-AL"/>
        </w:rPr>
        <w:t>n</w:t>
      </w:r>
      <w:r w:rsidRPr="00B172D6">
        <w:rPr>
          <w:rFonts w:ascii="Book Antiqua" w:eastAsia="Times New Roman" w:hAnsi="Book Antiqua"/>
          <w:color w:val="000000"/>
          <w:sz w:val="24"/>
          <w:szCs w:val="24"/>
          <w:lang w:val="sq-AL"/>
        </w:rPr>
        <w:t>ë:</w:t>
      </w:r>
    </w:p>
    <w:p w:rsidR="00847328" w:rsidRPr="00B172D6" w:rsidRDefault="00847328" w:rsidP="00847328">
      <w:pPr>
        <w:spacing w:after="0" w:line="240" w:lineRule="auto"/>
        <w:jc w:val="both"/>
        <w:rPr>
          <w:rFonts w:ascii="Book Antiqua" w:eastAsia="Times New Roman" w:hAnsi="Book Antiqua"/>
          <w:color w:val="000000"/>
          <w:sz w:val="24"/>
          <w:szCs w:val="24"/>
          <w:lang w:val="sq-AL"/>
        </w:rPr>
      </w:pPr>
    </w:p>
    <w:p w:rsidR="00FB1BA7" w:rsidRPr="00B172D6" w:rsidRDefault="006F394A" w:rsidP="00472144">
      <w:pPr>
        <w:numPr>
          <w:ilvl w:val="1"/>
          <w:numId w:val="52"/>
        </w:num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kompjuter</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t</w:t>
      </w:r>
      <w:r w:rsidR="00FB1BA7" w:rsidRPr="00B172D6">
        <w:rPr>
          <w:rFonts w:ascii="Book Antiqua" w:eastAsia="Times New Roman" w:hAnsi="Book Antiqua"/>
          <w:color w:val="000000"/>
          <w:sz w:val="24"/>
          <w:szCs w:val="24"/>
          <w:lang w:val="sq-AL"/>
        </w:rPr>
        <w:t xml:space="preserve"> e lidhur në rrjet,</w:t>
      </w:r>
    </w:p>
    <w:p w:rsidR="00FB1BA7" w:rsidRPr="00B172D6" w:rsidRDefault="00FB1BA7" w:rsidP="00472144">
      <w:pPr>
        <w:numPr>
          <w:ilvl w:val="1"/>
          <w:numId w:val="52"/>
        </w:num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laptopë</w:t>
      </w:r>
      <w:r w:rsidR="006F394A"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w:t>
      </w:r>
    </w:p>
    <w:p w:rsidR="00FB1BA7" w:rsidRPr="00B172D6" w:rsidRDefault="006F394A" w:rsidP="00472144">
      <w:pPr>
        <w:numPr>
          <w:ilvl w:val="1"/>
          <w:numId w:val="52"/>
        </w:num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kompjuter</w:t>
      </w:r>
      <w:r w:rsidR="001E36A0"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t personal</w:t>
      </w:r>
      <w:r w:rsidR="00FB1BA7" w:rsidRPr="00B172D6">
        <w:rPr>
          <w:rFonts w:ascii="Book Antiqua" w:eastAsia="Times New Roman" w:hAnsi="Book Antiqua"/>
          <w:color w:val="000000"/>
          <w:sz w:val="24"/>
          <w:szCs w:val="24"/>
          <w:lang w:val="sq-AL"/>
        </w:rPr>
        <w:t>,</w:t>
      </w:r>
    </w:p>
    <w:p w:rsidR="00FB1BA7" w:rsidRPr="00B172D6" w:rsidRDefault="00FB1BA7" w:rsidP="00472144">
      <w:pPr>
        <w:numPr>
          <w:ilvl w:val="1"/>
          <w:numId w:val="52"/>
        </w:num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pajisjet tjera dixhitale (</w:t>
      </w:r>
      <w:r w:rsidR="006F394A" w:rsidRPr="00B172D6">
        <w:rPr>
          <w:rFonts w:ascii="Book Antiqua" w:eastAsia="Times New Roman" w:hAnsi="Book Antiqua"/>
          <w:color w:val="000000"/>
          <w:sz w:val="24"/>
          <w:szCs w:val="24"/>
          <w:lang w:val="sq-AL"/>
        </w:rPr>
        <w:t>p.sh</w:t>
      </w:r>
      <w:r w:rsidRPr="00B172D6">
        <w:rPr>
          <w:rFonts w:ascii="Book Antiqua" w:eastAsia="Times New Roman" w:hAnsi="Book Antiqua"/>
          <w:color w:val="000000"/>
          <w:sz w:val="24"/>
          <w:szCs w:val="24"/>
          <w:lang w:val="sq-AL"/>
        </w:rPr>
        <w:t xml:space="preserve">. </w:t>
      </w:r>
      <w:r w:rsidR="00926CA6" w:rsidRPr="00B172D6">
        <w:rPr>
          <w:rFonts w:ascii="Book Antiqua" w:eastAsia="Times New Roman" w:hAnsi="Book Antiqua"/>
          <w:color w:val="000000"/>
          <w:sz w:val="24"/>
          <w:szCs w:val="24"/>
          <w:lang w:val="sq-AL"/>
        </w:rPr>
        <w:t>a</w:t>
      </w:r>
      <w:r w:rsidR="006F394A" w:rsidRPr="00B172D6">
        <w:rPr>
          <w:rFonts w:ascii="Book Antiqua" w:eastAsia="Times New Roman" w:hAnsi="Book Antiqua"/>
          <w:color w:val="000000"/>
          <w:sz w:val="24"/>
          <w:szCs w:val="24"/>
          <w:lang w:val="sq-AL"/>
        </w:rPr>
        <w:t>sistent</w:t>
      </w:r>
      <w:r w:rsidR="00637733" w:rsidRPr="00B172D6">
        <w:rPr>
          <w:rFonts w:ascii="Book Antiqua" w:eastAsia="Times New Roman" w:hAnsi="Book Antiqua"/>
          <w:color w:val="000000"/>
          <w:sz w:val="24"/>
          <w:szCs w:val="24"/>
          <w:lang w:val="sq-AL"/>
        </w:rPr>
        <w:t>ë</w:t>
      </w:r>
      <w:r w:rsidR="006F394A" w:rsidRPr="00B172D6">
        <w:rPr>
          <w:rFonts w:ascii="Book Antiqua" w:eastAsia="Times New Roman" w:hAnsi="Book Antiqua"/>
          <w:color w:val="000000"/>
          <w:sz w:val="24"/>
          <w:szCs w:val="24"/>
          <w:lang w:val="sq-AL"/>
        </w:rPr>
        <w:t xml:space="preserve">t personal dixhital dhe </w:t>
      </w:r>
      <w:r w:rsidR="004C514D">
        <w:rPr>
          <w:rFonts w:ascii="Book Antiqua" w:eastAsia="Times New Roman" w:hAnsi="Book Antiqua"/>
          <w:color w:val="000000"/>
          <w:sz w:val="24"/>
          <w:szCs w:val="24"/>
          <w:lang w:val="sq-AL"/>
        </w:rPr>
        <w:t>t</w:t>
      </w:r>
      <w:r w:rsidR="006F394A" w:rsidRPr="00B172D6">
        <w:rPr>
          <w:rFonts w:ascii="Book Antiqua" w:eastAsia="Times New Roman" w:hAnsi="Book Antiqua"/>
          <w:color w:val="000000"/>
          <w:sz w:val="24"/>
          <w:szCs w:val="24"/>
          <w:lang w:val="sq-AL"/>
        </w:rPr>
        <w:t>elefonat e men</w:t>
      </w:r>
      <w:r w:rsidR="004C514D">
        <w:rPr>
          <w:rFonts w:ascii="Book Antiqua" w:eastAsia="Times New Roman" w:hAnsi="Book Antiqua"/>
          <w:color w:val="000000"/>
          <w:sz w:val="24"/>
          <w:szCs w:val="24"/>
          <w:lang w:val="sq-AL"/>
        </w:rPr>
        <w:t>ç</w:t>
      </w:r>
      <w:r w:rsidR="006F394A" w:rsidRPr="00B172D6">
        <w:rPr>
          <w:rFonts w:ascii="Book Antiqua" w:eastAsia="Times New Roman" w:hAnsi="Book Antiqua"/>
          <w:color w:val="000000"/>
          <w:sz w:val="24"/>
          <w:szCs w:val="24"/>
          <w:lang w:val="sq-AL"/>
        </w:rPr>
        <w:t>ur</w:t>
      </w:r>
      <w:r w:rsidRPr="00B172D6">
        <w:rPr>
          <w:rFonts w:ascii="Book Antiqua" w:eastAsia="Times New Roman" w:hAnsi="Book Antiqua"/>
          <w:color w:val="000000"/>
          <w:sz w:val="24"/>
          <w:szCs w:val="24"/>
          <w:lang w:val="sq-AL"/>
        </w:rPr>
        <w:t>),</w:t>
      </w:r>
    </w:p>
    <w:p w:rsidR="00FB1BA7" w:rsidRPr="00B172D6" w:rsidRDefault="006F394A" w:rsidP="00472144">
      <w:pPr>
        <w:numPr>
          <w:ilvl w:val="1"/>
          <w:numId w:val="52"/>
        </w:num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materialet p</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r lexim dhe </w:t>
      </w:r>
      <w:r w:rsidR="00FB1BA7" w:rsidRPr="00B172D6">
        <w:rPr>
          <w:rFonts w:ascii="Book Antiqua" w:eastAsia="Times New Roman" w:hAnsi="Book Antiqua"/>
          <w:color w:val="000000"/>
          <w:sz w:val="24"/>
          <w:szCs w:val="24"/>
          <w:lang w:val="sq-AL"/>
        </w:rPr>
        <w:t>materialet referuese;</w:t>
      </w:r>
    </w:p>
    <w:p w:rsidR="00926CA6" w:rsidRPr="00B172D6" w:rsidRDefault="00926CA6" w:rsidP="00926CA6">
      <w:pPr>
        <w:spacing w:after="0" w:line="240" w:lineRule="auto"/>
        <w:ind w:left="1440"/>
        <w:jc w:val="both"/>
        <w:rPr>
          <w:rFonts w:ascii="Book Antiqua" w:eastAsia="Times New Roman" w:hAnsi="Book Antiqua"/>
          <w:color w:val="000000"/>
          <w:sz w:val="24"/>
          <w:szCs w:val="24"/>
          <w:lang w:val="sq-AL"/>
        </w:rPr>
      </w:pPr>
    </w:p>
    <w:p w:rsidR="00FB1BA7" w:rsidRPr="00B172D6" w:rsidRDefault="006F394A" w:rsidP="00472144">
      <w:pPr>
        <w:numPr>
          <w:ilvl w:val="0"/>
          <w:numId w:val="32"/>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siguroj</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 xml:space="preserve">që të gjitha të dhënat që vërtetojnë mbarimin e trajnimit mund të paraqiten </w:t>
      </w:r>
      <w:r w:rsidRPr="00B172D6">
        <w:rPr>
          <w:rFonts w:ascii="Book Antiqua" w:eastAsia="Times New Roman" w:hAnsi="Book Antiqua"/>
          <w:color w:val="000000"/>
          <w:sz w:val="24"/>
          <w:szCs w:val="24"/>
          <w:lang w:val="sq-AL"/>
        </w:rPr>
        <w:t xml:space="preserve">pas </w:t>
      </w:r>
      <w:r w:rsidR="00FB1BA7" w:rsidRPr="00B172D6">
        <w:rPr>
          <w:rFonts w:ascii="Book Antiqua" w:eastAsia="Times New Roman" w:hAnsi="Book Antiqua"/>
          <w:color w:val="000000"/>
          <w:sz w:val="24"/>
          <w:szCs w:val="24"/>
          <w:lang w:val="sq-AL"/>
        </w:rPr>
        <w:t>kërkesë</w:t>
      </w:r>
      <w:r w:rsidRPr="00B172D6">
        <w:rPr>
          <w:rFonts w:ascii="Book Antiqua" w:eastAsia="Times New Roman" w:hAnsi="Book Antiqua"/>
          <w:color w:val="000000"/>
          <w:sz w:val="24"/>
          <w:szCs w:val="24"/>
          <w:lang w:val="sq-AL"/>
        </w:rPr>
        <w:t>s</w:t>
      </w:r>
      <w:r w:rsidR="00FB1BA7" w:rsidRPr="00B172D6">
        <w:rPr>
          <w:rFonts w:ascii="Book Antiqua" w:eastAsia="Times New Roman" w:hAnsi="Book Antiqua"/>
          <w:color w:val="000000"/>
          <w:sz w:val="24"/>
          <w:szCs w:val="24"/>
          <w:lang w:val="sq-AL"/>
        </w:rPr>
        <w:t xml:space="preserve"> dhe </w:t>
      </w:r>
      <w:r w:rsidRPr="00B172D6">
        <w:rPr>
          <w:rFonts w:ascii="Book Antiqua" w:eastAsia="Times New Roman" w:hAnsi="Book Antiqua"/>
          <w:color w:val="000000"/>
          <w:sz w:val="24"/>
          <w:szCs w:val="24"/>
          <w:lang w:val="sq-AL"/>
        </w:rPr>
        <w:t>jan</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në dispozicion në formë të shtypur; dhe</w:t>
      </w:r>
    </w:p>
    <w:p w:rsidR="00926CA6" w:rsidRPr="00B172D6" w:rsidRDefault="00926CA6" w:rsidP="00472144">
      <w:pPr>
        <w:spacing w:after="0" w:line="240" w:lineRule="auto"/>
        <w:ind w:left="720"/>
        <w:jc w:val="both"/>
        <w:rPr>
          <w:rFonts w:ascii="Book Antiqua" w:eastAsia="Times New Roman" w:hAnsi="Book Antiqua"/>
          <w:color w:val="000000"/>
          <w:sz w:val="24"/>
          <w:szCs w:val="24"/>
          <w:lang w:val="sq-AL"/>
        </w:rPr>
      </w:pPr>
    </w:p>
    <w:p w:rsidR="00FB1BA7" w:rsidRPr="00B172D6" w:rsidRDefault="00FB1BA7" w:rsidP="00472144">
      <w:pPr>
        <w:numPr>
          <w:ilvl w:val="0"/>
          <w:numId w:val="32"/>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 xml:space="preserve">marrë aprovimin paraprak nga </w:t>
      </w:r>
      <w:r w:rsidR="00F17BCD" w:rsidRPr="004C514D">
        <w:rPr>
          <w:rFonts w:ascii="Book Antiqua" w:eastAsia="Times New Roman" w:hAnsi="Book Antiqua"/>
          <w:bCs/>
          <w:iCs/>
          <w:color w:val="000000"/>
          <w:sz w:val="24"/>
          <w:szCs w:val="24"/>
          <w:lang w:val="sq-AL"/>
        </w:rPr>
        <w:t>AACK</w:t>
      </w:r>
      <w:r w:rsidR="004C514D">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për </w:t>
      </w:r>
      <w:r w:rsidR="00D151D6" w:rsidRPr="00B172D6">
        <w:rPr>
          <w:rFonts w:ascii="Book Antiqua" w:eastAsia="Times New Roman" w:hAnsi="Book Antiqua"/>
          <w:color w:val="000000"/>
          <w:sz w:val="24"/>
          <w:szCs w:val="24"/>
          <w:lang w:val="sq-AL"/>
        </w:rPr>
        <w:t>CBT</w:t>
      </w:r>
      <w:r w:rsidR="006F394A" w:rsidRPr="00B172D6">
        <w:rPr>
          <w:rFonts w:ascii="Book Antiqua" w:eastAsia="Times New Roman" w:hAnsi="Book Antiqua"/>
          <w:color w:val="000000"/>
          <w:sz w:val="24"/>
          <w:szCs w:val="24"/>
          <w:lang w:val="sq-AL"/>
        </w:rPr>
        <w:t xml:space="preserve"> dhe/</w:t>
      </w:r>
      <w:r w:rsidRPr="00B172D6">
        <w:rPr>
          <w:rFonts w:ascii="Book Antiqua" w:eastAsia="Times New Roman" w:hAnsi="Book Antiqua"/>
          <w:color w:val="000000"/>
          <w:sz w:val="24"/>
          <w:szCs w:val="24"/>
          <w:lang w:val="sq-AL"/>
        </w:rPr>
        <w:t>ose trajnim</w:t>
      </w:r>
      <w:r w:rsidR="006F394A" w:rsidRPr="00B172D6">
        <w:rPr>
          <w:rFonts w:ascii="Book Antiqua" w:eastAsia="Times New Roman" w:hAnsi="Book Antiqua"/>
          <w:color w:val="000000"/>
          <w:sz w:val="24"/>
          <w:szCs w:val="24"/>
          <w:lang w:val="sq-AL"/>
        </w:rPr>
        <w:t>in e bazuar n</w:t>
      </w:r>
      <w:r w:rsidR="00637733" w:rsidRPr="00B172D6">
        <w:rPr>
          <w:rFonts w:ascii="Book Antiqua" w:eastAsia="Times New Roman" w:hAnsi="Book Antiqua"/>
          <w:color w:val="000000"/>
          <w:sz w:val="24"/>
          <w:szCs w:val="24"/>
          <w:lang w:val="sq-AL"/>
        </w:rPr>
        <w:t>ë</w:t>
      </w:r>
      <w:r w:rsidR="006F394A" w:rsidRPr="00B172D6">
        <w:rPr>
          <w:rFonts w:ascii="Book Antiqua" w:eastAsia="Times New Roman" w:hAnsi="Book Antiqua"/>
          <w:color w:val="000000"/>
          <w:sz w:val="24"/>
          <w:szCs w:val="24"/>
          <w:lang w:val="sq-AL"/>
        </w:rPr>
        <w:t xml:space="preserve"> m</w:t>
      </w:r>
      <w:r w:rsidR="00637733" w:rsidRPr="00B172D6">
        <w:rPr>
          <w:rFonts w:ascii="Book Antiqua" w:eastAsia="Times New Roman" w:hAnsi="Book Antiqua"/>
          <w:color w:val="000000"/>
          <w:sz w:val="24"/>
          <w:szCs w:val="24"/>
          <w:lang w:val="sq-AL"/>
        </w:rPr>
        <w:t>ë</w:t>
      </w:r>
      <w:r w:rsidR="006F394A" w:rsidRPr="00B172D6">
        <w:rPr>
          <w:rFonts w:ascii="Book Antiqua" w:eastAsia="Times New Roman" w:hAnsi="Book Antiqua"/>
          <w:color w:val="000000"/>
          <w:sz w:val="24"/>
          <w:szCs w:val="24"/>
          <w:lang w:val="sq-AL"/>
        </w:rPr>
        <w:t>sim p</w:t>
      </w:r>
      <w:r w:rsidR="00637733" w:rsidRPr="00B172D6">
        <w:rPr>
          <w:rFonts w:ascii="Book Antiqua" w:eastAsia="Times New Roman" w:hAnsi="Book Antiqua"/>
          <w:color w:val="000000"/>
          <w:sz w:val="24"/>
          <w:szCs w:val="24"/>
          <w:lang w:val="sq-AL"/>
        </w:rPr>
        <w:t>ë</w:t>
      </w:r>
      <w:r w:rsidR="006F394A" w:rsidRPr="00B172D6">
        <w:rPr>
          <w:rFonts w:ascii="Book Antiqua" w:eastAsia="Times New Roman" w:hAnsi="Book Antiqua"/>
          <w:color w:val="000000"/>
          <w:sz w:val="24"/>
          <w:szCs w:val="24"/>
          <w:lang w:val="sq-AL"/>
        </w:rPr>
        <w:t>rmes internetit</w:t>
      </w:r>
      <w:r w:rsidRPr="00B172D6">
        <w:rPr>
          <w:rFonts w:ascii="Book Antiqua" w:eastAsia="Times New Roman" w:hAnsi="Book Antiqua"/>
          <w:color w:val="000000"/>
          <w:sz w:val="24"/>
          <w:szCs w:val="24"/>
          <w:lang w:val="sq-AL"/>
        </w:rPr>
        <w:t>.</w:t>
      </w:r>
    </w:p>
    <w:p w:rsidR="00C872EE" w:rsidRPr="00B172D6" w:rsidRDefault="00C872EE" w:rsidP="0036718F">
      <w:pPr>
        <w:spacing w:after="0" w:line="240" w:lineRule="auto"/>
        <w:jc w:val="both"/>
        <w:rPr>
          <w:rFonts w:ascii="Book Antiqua" w:eastAsia="Times New Roman" w:hAnsi="Book Antiqua"/>
          <w:color w:val="000000"/>
          <w:sz w:val="24"/>
          <w:szCs w:val="24"/>
          <w:lang w:val="sq-AL"/>
        </w:rPr>
      </w:pPr>
    </w:p>
    <w:p w:rsidR="0036718F" w:rsidRPr="00B172D6" w:rsidRDefault="0036718F" w:rsidP="0036718F">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center"/>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Neni 3</w:t>
      </w:r>
      <w:r w:rsidR="007A5CB5" w:rsidRPr="00B172D6">
        <w:rPr>
          <w:rFonts w:ascii="Book Antiqua" w:eastAsia="Times New Roman" w:hAnsi="Book Antiqua"/>
          <w:color w:val="000000"/>
          <w:sz w:val="24"/>
          <w:szCs w:val="24"/>
          <w:lang w:val="sq-AL"/>
        </w:rPr>
        <w:t>2</w:t>
      </w:r>
    </w:p>
    <w:p w:rsidR="00FB1BA7" w:rsidRPr="00B172D6" w:rsidRDefault="00FB1BA7" w:rsidP="00316C33">
      <w:pPr>
        <w:spacing w:after="0" w:line="240" w:lineRule="auto"/>
        <w:jc w:val="center"/>
        <w:rPr>
          <w:rFonts w:ascii="Book Antiqua" w:eastAsia="Times New Roman" w:hAnsi="Book Antiqua"/>
          <w:b/>
          <w:bCs/>
          <w:color w:val="000000"/>
          <w:sz w:val="24"/>
          <w:szCs w:val="24"/>
          <w:lang w:val="sq-AL"/>
        </w:rPr>
      </w:pPr>
      <w:r w:rsidRPr="00B172D6">
        <w:rPr>
          <w:rFonts w:ascii="Book Antiqua" w:eastAsia="Times New Roman" w:hAnsi="Book Antiqua"/>
          <w:b/>
          <w:bCs/>
          <w:color w:val="000000"/>
          <w:sz w:val="24"/>
          <w:szCs w:val="24"/>
          <w:lang w:val="sq-AL"/>
        </w:rPr>
        <w:t xml:space="preserve">Ruajtja e dokumenteve dhe </w:t>
      </w:r>
      <w:r w:rsidR="00EF2D30" w:rsidRPr="00B172D6">
        <w:rPr>
          <w:rFonts w:ascii="Book Antiqua" w:eastAsia="Times New Roman" w:hAnsi="Book Antiqua"/>
          <w:b/>
          <w:bCs/>
          <w:color w:val="000000"/>
          <w:sz w:val="24"/>
          <w:szCs w:val="24"/>
          <w:lang w:val="sq-AL"/>
        </w:rPr>
        <w:t>shënimeve</w:t>
      </w:r>
    </w:p>
    <w:p w:rsidR="00C872EE" w:rsidRPr="00B172D6" w:rsidRDefault="00C872EE" w:rsidP="00316C33">
      <w:pPr>
        <w:spacing w:after="0" w:line="240" w:lineRule="auto"/>
        <w:jc w:val="center"/>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lastRenderedPageBreak/>
        <w:t>3</w:t>
      </w:r>
      <w:r w:rsidR="007A5CB5" w:rsidRPr="00B172D6">
        <w:rPr>
          <w:rFonts w:ascii="Book Antiqua" w:eastAsia="Times New Roman" w:hAnsi="Book Antiqua"/>
          <w:color w:val="000000"/>
          <w:sz w:val="24"/>
          <w:szCs w:val="24"/>
          <w:lang w:val="sq-AL"/>
        </w:rPr>
        <w:t>2</w:t>
      </w:r>
      <w:r w:rsidR="00FE43D3" w:rsidRPr="00B172D6">
        <w:rPr>
          <w:rFonts w:ascii="Book Antiqua" w:eastAsia="Times New Roman" w:hAnsi="Book Antiqua"/>
          <w:color w:val="000000"/>
          <w:sz w:val="24"/>
          <w:szCs w:val="24"/>
          <w:lang w:val="sq-AL"/>
        </w:rPr>
        <w:t>.1</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Operatori</w:t>
      </w:r>
      <w:r w:rsidR="00263F15" w:rsidRPr="00B172D6">
        <w:rPr>
          <w:rFonts w:ascii="Book Antiqua" w:eastAsia="Times New Roman" w:hAnsi="Book Antiqua"/>
          <w:color w:val="000000"/>
          <w:sz w:val="24"/>
          <w:szCs w:val="24"/>
          <w:lang w:val="sq-AL"/>
        </w:rPr>
        <w:t xml:space="preserve"> i </w:t>
      </w:r>
      <w:r w:rsidR="000071A3" w:rsidRPr="00B172D6">
        <w:rPr>
          <w:rFonts w:ascii="Book Antiqua" w:eastAsia="Times New Roman" w:hAnsi="Book Antiqua"/>
          <w:color w:val="000000"/>
          <w:sz w:val="24"/>
          <w:szCs w:val="24"/>
          <w:lang w:val="sq-AL"/>
        </w:rPr>
        <w:t>mjetit ajror</w:t>
      </w:r>
      <w:r w:rsidRPr="00B172D6">
        <w:rPr>
          <w:rFonts w:ascii="Book Antiqua" w:eastAsia="Times New Roman" w:hAnsi="Book Antiqua"/>
          <w:color w:val="000000"/>
          <w:sz w:val="24"/>
          <w:szCs w:val="24"/>
          <w:lang w:val="sq-AL"/>
        </w:rPr>
        <w:t xml:space="preserve"> do të sigurojë që të paktën një kopje e dokumentit </w:t>
      </w:r>
      <w:r w:rsidR="006F394A"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6F394A"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një dërgese të mallrave të rrezikshme </w:t>
      </w:r>
      <w:r w:rsidR="006F394A" w:rsidRPr="00B172D6">
        <w:rPr>
          <w:rFonts w:ascii="Book Antiqua" w:eastAsia="Times New Roman" w:hAnsi="Book Antiqua"/>
          <w:color w:val="000000"/>
          <w:sz w:val="24"/>
          <w:szCs w:val="24"/>
          <w:lang w:val="sq-AL"/>
        </w:rPr>
        <w:t xml:space="preserve">e </w:t>
      </w:r>
      <w:r w:rsidRPr="00B172D6">
        <w:rPr>
          <w:rFonts w:ascii="Book Antiqua" w:eastAsia="Times New Roman" w:hAnsi="Book Antiqua"/>
          <w:color w:val="000000"/>
          <w:sz w:val="24"/>
          <w:szCs w:val="24"/>
          <w:lang w:val="sq-AL"/>
        </w:rPr>
        <w:t xml:space="preserve">përshtatshme për transportin </w:t>
      </w:r>
      <w:r w:rsidR="004C5616" w:rsidRPr="00B172D6">
        <w:rPr>
          <w:rFonts w:ascii="Book Antiqua" w:eastAsia="Times New Roman" w:hAnsi="Book Antiqua"/>
          <w:color w:val="000000"/>
          <w:sz w:val="24"/>
          <w:szCs w:val="24"/>
          <w:lang w:val="sq-AL"/>
        </w:rPr>
        <w:t>p</w:t>
      </w:r>
      <w:r w:rsidR="00637733" w:rsidRPr="00B172D6">
        <w:rPr>
          <w:rFonts w:ascii="Book Antiqua" w:eastAsia="Times New Roman" w:hAnsi="Book Antiqua"/>
          <w:color w:val="000000"/>
          <w:sz w:val="24"/>
          <w:szCs w:val="24"/>
          <w:lang w:val="sq-AL"/>
        </w:rPr>
        <w:t>ë</w:t>
      </w:r>
      <w:r w:rsidR="004C5616" w:rsidRPr="00B172D6">
        <w:rPr>
          <w:rFonts w:ascii="Book Antiqua" w:eastAsia="Times New Roman" w:hAnsi="Book Antiqua"/>
          <w:color w:val="000000"/>
          <w:sz w:val="24"/>
          <w:szCs w:val="24"/>
          <w:lang w:val="sq-AL"/>
        </w:rPr>
        <w:t>rmes ajrit</w:t>
      </w:r>
      <w:r w:rsidRPr="00B172D6">
        <w:rPr>
          <w:rFonts w:ascii="Book Antiqua" w:eastAsia="Times New Roman" w:hAnsi="Book Antiqua"/>
          <w:color w:val="000000"/>
          <w:sz w:val="24"/>
          <w:szCs w:val="24"/>
          <w:lang w:val="sq-AL"/>
        </w:rPr>
        <w:t xml:space="preserve"> është mbajtur për një pe</w:t>
      </w:r>
      <w:r w:rsidR="00926CA6" w:rsidRPr="00B172D6">
        <w:rPr>
          <w:rFonts w:ascii="Book Antiqua" w:eastAsia="Times New Roman" w:hAnsi="Book Antiqua"/>
          <w:color w:val="000000"/>
          <w:sz w:val="24"/>
          <w:szCs w:val="24"/>
          <w:lang w:val="sq-AL"/>
        </w:rPr>
        <w:t>riudhë minimale prej tre muajsh</w:t>
      </w:r>
      <w:r w:rsidRPr="00B172D6">
        <w:rPr>
          <w:rFonts w:ascii="Book Antiqua" w:eastAsia="Times New Roman" w:hAnsi="Book Antiqua"/>
          <w:color w:val="000000"/>
          <w:sz w:val="24"/>
          <w:szCs w:val="24"/>
          <w:lang w:val="sq-AL"/>
        </w:rPr>
        <w:t xml:space="preserve"> pas fluturimit në të cil</w:t>
      </w:r>
      <w:r w:rsidR="006F394A" w:rsidRPr="00B172D6">
        <w:rPr>
          <w:rFonts w:ascii="Book Antiqua" w:eastAsia="Times New Roman" w:hAnsi="Book Antiqua"/>
          <w:color w:val="000000"/>
          <w:sz w:val="24"/>
          <w:szCs w:val="24"/>
          <w:lang w:val="sq-AL"/>
        </w:rPr>
        <w:t>in</w:t>
      </w:r>
      <w:r w:rsidRPr="00B172D6">
        <w:rPr>
          <w:rFonts w:ascii="Book Antiqua" w:eastAsia="Times New Roman" w:hAnsi="Book Antiqua"/>
          <w:color w:val="000000"/>
          <w:sz w:val="24"/>
          <w:szCs w:val="24"/>
          <w:lang w:val="sq-AL"/>
        </w:rPr>
        <w:t xml:space="preserve"> janë transportuar mallrat e rrezikshme.</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3</w:t>
      </w:r>
      <w:r w:rsidR="007A5CB5" w:rsidRPr="00B172D6">
        <w:rPr>
          <w:rFonts w:ascii="Book Antiqua" w:eastAsia="Times New Roman" w:hAnsi="Book Antiqua"/>
          <w:color w:val="000000"/>
          <w:sz w:val="24"/>
          <w:szCs w:val="24"/>
          <w:lang w:val="sq-AL"/>
        </w:rPr>
        <w:t>2</w:t>
      </w:r>
      <w:r w:rsidR="00FE43D3" w:rsidRPr="00B172D6">
        <w:rPr>
          <w:rFonts w:ascii="Book Antiqua" w:eastAsia="Times New Roman" w:hAnsi="Book Antiqua"/>
          <w:color w:val="000000"/>
          <w:sz w:val="24"/>
          <w:szCs w:val="24"/>
          <w:lang w:val="sq-AL"/>
        </w:rPr>
        <w:t>.2</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 xml:space="preserve">Si minimum, dokumentet të cilat duhet </w:t>
      </w:r>
      <w:r w:rsidR="006F394A"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6F394A" w:rsidRPr="00B172D6">
        <w:rPr>
          <w:rFonts w:ascii="Book Antiqua" w:eastAsia="Times New Roman" w:hAnsi="Book Antiqua"/>
          <w:color w:val="000000"/>
          <w:sz w:val="24"/>
          <w:szCs w:val="24"/>
          <w:lang w:val="sq-AL"/>
        </w:rPr>
        <w:t xml:space="preserve"> ruhen </w:t>
      </w:r>
      <w:r w:rsidRPr="00B172D6">
        <w:rPr>
          <w:rFonts w:ascii="Book Antiqua" w:eastAsia="Times New Roman" w:hAnsi="Book Antiqua"/>
          <w:color w:val="000000"/>
          <w:sz w:val="24"/>
          <w:szCs w:val="24"/>
          <w:lang w:val="sq-AL"/>
        </w:rPr>
        <w:t>janë:</w:t>
      </w:r>
    </w:p>
    <w:p w:rsidR="001243D5" w:rsidRPr="00B172D6" w:rsidRDefault="001243D5"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472144">
      <w:pPr>
        <w:numPr>
          <w:ilvl w:val="0"/>
          <w:numId w:val="33"/>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dokumentet e transportit të mallrave të rrezikshme;</w:t>
      </w:r>
    </w:p>
    <w:p w:rsidR="001243D5" w:rsidRPr="00B172D6" w:rsidRDefault="001243D5" w:rsidP="00472144">
      <w:pPr>
        <w:spacing w:after="0" w:line="240" w:lineRule="auto"/>
        <w:ind w:left="720"/>
        <w:jc w:val="both"/>
        <w:rPr>
          <w:rFonts w:ascii="Book Antiqua" w:eastAsia="Times New Roman" w:hAnsi="Book Antiqua"/>
          <w:color w:val="000000"/>
          <w:sz w:val="24"/>
          <w:szCs w:val="24"/>
          <w:lang w:val="sq-AL"/>
        </w:rPr>
      </w:pPr>
    </w:p>
    <w:p w:rsidR="00FB1BA7" w:rsidRPr="00B172D6" w:rsidRDefault="00FB1BA7" w:rsidP="00472144">
      <w:pPr>
        <w:numPr>
          <w:ilvl w:val="0"/>
          <w:numId w:val="33"/>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list</w:t>
      </w:r>
      <w:r w:rsidR="00926CA6" w:rsidRPr="00B172D6">
        <w:rPr>
          <w:rFonts w:ascii="Book Antiqua" w:eastAsia="Times New Roman" w:hAnsi="Book Antiqua"/>
          <w:color w:val="000000"/>
          <w:sz w:val="24"/>
          <w:szCs w:val="24"/>
          <w:lang w:val="sq-AL"/>
        </w:rPr>
        <w:t>a</w:t>
      </w:r>
      <w:r w:rsidRPr="00B172D6">
        <w:rPr>
          <w:rFonts w:ascii="Book Antiqua" w:eastAsia="Times New Roman" w:hAnsi="Book Antiqua"/>
          <w:color w:val="000000"/>
          <w:sz w:val="24"/>
          <w:szCs w:val="24"/>
          <w:lang w:val="sq-AL"/>
        </w:rPr>
        <w:t xml:space="preserve"> e plotë </w:t>
      </w:r>
      <w:r w:rsidR="006F394A" w:rsidRPr="00B172D6">
        <w:rPr>
          <w:rFonts w:ascii="Book Antiqua" w:eastAsia="Times New Roman" w:hAnsi="Book Antiqua"/>
          <w:color w:val="000000"/>
          <w:sz w:val="24"/>
          <w:szCs w:val="24"/>
          <w:lang w:val="sq-AL"/>
        </w:rPr>
        <w:t xml:space="preserve">e </w:t>
      </w:r>
      <w:r w:rsidRPr="00B172D6">
        <w:rPr>
          <w:rFonts w:ascii="Book Antiqua" w:eastAsia="Times New Roman" w:hAnsi="Book Antiqua"/>
          <w:color w:val="000000"/>
          <w:sz w:val="24"/>
          <w:szCs w:val="24"/>
          <w:lang w:val="sq-AL"/>
        </w:rPr>
        <w:t>pranimi</w:t>
      </w:r>
      <w:r w:rsidR="006F394A"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(kur kjo është në një formë e cila kërkon </w:t>
      </w:r>
      <w:r w:rsidR="006F394A" w:rsidRPr="00B172D6">
        <w:rPr>
          <w:rFonts w:ascii="Book Antiqua" w:eastAsia="Times New Roman" w:hAnsi="Book Antiqua"/>
          <w:color w:val="000000"/>
          <w:sz w:val="24"/>
          <w:szCs w:val="24"/>
          <w:lang w:val="sq-AL"/>
        </w:rPr>
        <w:t>plot</w:t>
      </w:r>
      <w:r w:rsidR="00637733" w:rsidRPr="00B172D6">
        <w:rPr>
          <w:rFonts w:ascii="Book Antiqua" w:eastAsia="Times New Roman" w:hAnsi="Book Antiqua"/>
          <w:color w:val="000000"/>
          <w:sz w:val="24"/>
          <w:szCs w:val="24"/>
          <w:lang w:val="sq-AL"/>
        </w:rPr>
        <w:t>ë</w:t>
      </w:r>
      <w:r w:rsidR="006F394A" w:rsidRPr="00B172D6">
        <w:rPr>
          <w:rFonts w:ascii="Book Antiqua" w:eastAsia="Times New Roman" w:hAnsi="Book Antiqua"/>
          <w:color w:val="000000"/>
          <w:sz w:val="24"/>
          <w:szCs w:val="24"/>
          <w:lang w:val="sq-AL"/>
        </w:rPr>
        <w:t xml:space="preserve">simin </w:t>
      </w:r>
      <w:r w:rsidRPr="00B172D6">
        <w:rPr>
          <w:rFonts w:ascii="Book Antiqua" w:eastAsia="Times New Roman" w:hAnsi="Book Antiqua"/>
          <w:color w:val="000000"/>
          <w:sz w:val="24"/>
          <w:szCs w:val="24"/>
          <w:lang w:val="sq-AL"/>
        </w:rPr>
        <w:t>fizik);</w:t>
      </w:r>
    </w:p>
    <w:p w:rsidR="001243D5" w:rsidRPr="00B172D6" w:rsidRDefault="001243D5" w:rsidP="00472144">
      <w:pPr>
        <w:spacing w:after="0" w:line="240" w:lineRule="auto"/>
        <w:ind w:left="720"/>
        <w:jc w:val="both"/>
        <w:rPr>
          <w:rFonts w:ascii="Book Antiqua" w:eastAsia="Times New Roman" w:hAnsi="Book Antiqua"/>
          <w:color w:val="000000"/>
          <w:sz w:val="24"/>
          <w:szCs w:val="24"/>
          <w:lang w:val="sq-AL"/>
        </w:rPr>
      </w:pPr>
    </w:p>
    <w:p w:rsidR="00FB1BA7" w:rsidRPr="00B172D6" w:rsidRDefault="00FB1BA7" w:rsidP="00472144">
      <w:pPr>
        <w:numPr>
          <w:ilvl w:val="0"/>
          <w:numId w:val="33"/>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informata</w:t>
      </w:r>
      <w:r w:rsidR="006F394A"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me shkrim </w:t>
      </w:r>
      <w:r w:rsidR="006F394A" w:rsidRPr="00B172D6">
        <w:rPr>
          <w:rFonts w:ascii="Book Antiqua" w:eastAsia="Times New Roman" w:hAnsi="Book Antiqua"/>
          <w:color w:val="000000"/>
          <w:sz w:val="24"/>
          <w:szCs w:val="24"/>
          <w:lang w:val="sq-AL"/>
        </w:rPr>
        <w:t>p</w:t>
      </w:r>
      <w:r w:rsidR="00637733" w:rsidRPr="00B172D6">
        <w:rPr>
          <w:rFonts w:ascii="Book Antiqua" w:eastAsia="Times New Roman" w:hAnsi="Book Antiqua"/>
          <w:color w:val="000000"/>
          <w:sz w:val="24"/>
          <w:szCs w:val="24"/>
          <w:lang w:val="sq-AL"/>
        </w:rPr>
        <w:t>ë</w:t>
      </w:r>
      <w:r w:rsidR="006F394A" w:rsidRPr="00B172D6">
        <w:rPr>
          <w:rFonts w:ascii="Book Antiqua" w:eastAsia="Times New Roman" w:hAnsi="Book Antiqua"/>
          <w:color w:val="000000"/>
          <w:sz w:val="24"/>
          <w:szCs w:val="24"/>
          <w:lang w:val="sq-AL"/>
        </w:rPr>
        <w:t>r pilotin komandues</w:t>
      </w:r>
      <w:r w:rsidRPr="00B172D6">
        <w:rPr>
          <w:rFonts w:ascii="Book Antiqua" w:eastAsia="Times New Roman" w:hAnsi="Book Antiqua"/>
          <w:color w:val="000000"/>
          <w:sz w:val="24"/>
          <w:szCs w:val="24"/>
          <w:lang w:val="sq-AL"/>
        </w:rPr>
        <w:t>.</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6F394A"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3</w:t>
      </w:r>
      <w:r w:rsidR="007A5CB5" w:rsidRPr="00B172D6">
        <w:rPr>
          <w:rFonts w:ascii="Book Antiqua" w:eastAsia="Times New Roman" w:hAnsi="Book Antiqua"/>
          <w:color w:val="000000"/>
          <w:sz w:val="24"/>
          <w:szCs w:val="24"/>
          <w:lang w:val="sq-AL"/>
        </w:rPr>
        <w:t>2</w:t>
      </w:r>
      <w:r w:rsidR="00FE43D3" w:rsidRPr="00B172D6">
        <w:rPr>
          <w:rFonts w:ascii="Book Antiqua" w:eastAsia="Times New Roman" w:hAnsi="Book Antiqua"/>
          <w:color w:val="000000"/>
          <w:sz w:val="24"/>
          <w:szCs w:val="24"/>
          <w:lang w:val="sq-AL"/>
        </w:rPr>
        <w:t>.3</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Për çdo paketim dhe/</w:t>
      </w:r>
      <w:r w:rsidR="00FB1BA7" w:rsidRPr="00B172D6">
        <w:rPr>
          <w:rFonts w:ascii="Book Antiqua" w:eastAsia="Times New Roman" w:hAnsi="Book Antiqua"/>
          <w:color w:val="000000"/>
          <w:sz w:val="24"/>
          <w:szCs w:val="24"/>
          <w:lang w:val="sq-AL"/>
        </w:rPr>
        <w:t xml:space="preserve">ose </w:t>
      </w:r>
      <w:r w:rsidRPr="00B172D6">
        <w:rPr>
          <w:rFonts w:ascii="Book Antiqua" w:eastAsia="Times New Roman" w:hAnsi="Book Antiqua"/>
          <w:color w:val="000000"/>
          <w:sz w:val="24"/>
          <w:szCs w:val="24"/>
          <w:lang w:val="sq-AL"/>
        </w:rPr>
        <w:t>mbi-paketim dhe/</w:t>
      </w:r>
      <w:r w:rsidR="00FB1BA7" w:rsidRPr="00B172D6">
        <w:rPr>
          <w:rFonts w:ascii="Book Antiqua" w:eastAsia="Times New Roman" w:hAnsi="Book Antiqua"/>
          <w:color w:val="000000"/>
          <w:sz w:val="24"/>
          <w:szCs w:val="24"/>
          <w:lang w:val="sq-AL"/>
        </w:rPr>
        <w:t xml:space="preserve">ose </w:t>
      </w:r>
      <w:r w:rsidRPr="00B172D6">
        <w:rPr>
          <w:rFonts w:ascii="Book Antiqua" w:eastAsia="Times New Roman" w:hAnsi="Book Antiqua"/>
          <w:color w:val="000000"/>
          <w:sz w:val="24"/>
          <w:szCs w:val="24"/>
          <w:lang w:val="sq-AL"/>
        </w:rPr>
        <w:t>mbajt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s 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mallrave dhe/</w:t>
      </w:r>
      <w:r w:rsidR="00FB1BA7" w:rsidRPr="00B172D6">
        <w:rPr>
          <w:rFonts w:ascii="Book Antiqua" w:eastAsia="Times New Roman" w:hAnsi="Book Antiqua"/>
          <w:color w:val="000000"/>
          <w:sz w:val="24"/>
          <w:szCs w:val="24"/>
          <w:lang w:val="sq-AL"/>
        </w:rPr>
        <w:t xml:space="preserve">ose </w:t>
      </w:r>
      <w:r w:rsidR="00A459FD" w:rsidRPr="00B172D6">
        <w:rPr>
          <w:rFonts w:ascii="Book Antiqua" w:eastAsia="Times New Roman" w:hAnsi="Book Antiqua"/>
          <w:color w:val="000000"/>
          <w:sz w:val="24"/>
          <w:szCs w:val="24"/>
          <w:lang w:val="sq-AL"/>
        </w:rPr>
        <w:t>pajisje p</w:t>
      </w:r>
      <w:r w:rsidR="00637733" w:rsidRPr="00B172D6">
        <w:rPr>
          <w:rFonts w:ascii="Book Antiqua" w:eastAsia="Times New Roman" w:hAnsi="Book Antiqua"/>
          <w:color w:val="000000"/>
          <w:sz w:val="24"/>
          <w:szCs w:val="24"/>
          <w:lang w:val="sq-AL"/>
        </w:rPr>
        <w:t>ë</w:t>
      </w:r>
      <w:r w:rsidR="00A459FD" w:rsidRPr="00B172D6">
        <w:rPr>
          <w:rFonts w:ascii="Book Antiqua" w:eastAsia="Times New Roman" w:hAnsi="Book Antiqua"/>
          <w:color w:val="000000"/>
          <w:sz w:val="24"/>
          <w:szCs w:val="24"/>
          <w:lang w:val="sq-AL"/>
        </w:rPr>
        <w:t>r ngarkim t</w:t>
      </w:r>
      <w:r w:rsidR="00637733" w:rsidRPr="00B172D6">
        <w:rPr>
          <w:rFonts w:ascii="Book Antiqua" w:eastAsia="Times New Roman" w:hAnsi="Book Antiqua"/>
          <w:color w:val="000000"/>
          <w:sz w:val="24"/>
          <w:szCs w:val="24"/>
          <w:lang w:val="sq-AL"/>
        </w:rPr>
        <w:t>ë</w:t>
      </w:r>
      <w:r w:rsidR="00A459FD" w:rsidRPr="00B172D6">
        <w:rPr>
          <w:rFonts w:ascii="Book Antiqua" w:eastAsia="Times New Roman" w:hAnsi="Book Antiqua"/>
          <w:color w:val="000000"/>
          <w:sz w:val="24"/>
          <w:szCs w:val="24"/>
          <w:lang w:val="sq-AL"/>
        </w:rPr>
        <w:t xml:space="preserve"> nj</w:t>
      </w:r>
      <w:r w:rsidR="00637733" w:rsidRPr="00B172D6">
        <w:rPr>
          <w:rFonts w:ascii="Book Antiqua" w:eastAsia="Times New Roman" w:hAnsi="Book Antiqua"/>
          <w:color w:val="000000"/>
          <w:sz w:val="24"/>
          <w:szCs w:val="24"/>
          <w:lang w:val="sq-AL"/>
        </w:rPr>
        <w:t>ë</w:t>
      </w:r>
      <w:r w:rsidR="00A459FD" w:rsidRPr="00B172D6">
        <w:rPr>
          <w:rFonts w:ascii="Book Antiqua" w:eastAsia="Times New Roman" w:hAnsi="Book Antiqua"/>
          <w:color w:val="000000"/>
          <w:sz w:val="24"/>
          <w:szCs w:val="24"/>
          <w:lang w:val="sq-AL"/>
        </w:rPr>
        <w:t>sis</w:t>
      </w:r>
      <w:r w:rsidR="00637733" w:rsidRPr="00B172D6">
        <w:rPr>
          <w:rFonts w:ascii="Book Antiqua" w:eastAsia="Times New Roman" w:hAnsi="Book Antiqua"/>
          <w:color w:val="000000"/>
          <w:sz w:val="24"/>
          <w:szCs w:val="24"/>
          <w:lang w:val="sq-AL"/>
        </w:rPr>
        <w:t>ë</w:t>
      </w:r>
      <w:r w:rsidR="00A459FD" w:rsidRPr="00B172D6">
        <w:rPr>
          <w:rFonts w:ascii="Book Antiqua" w:eastAsia="Times New Roman" w:hAnsi="Book Antiqua"/>
          <w:color w:val="000000"/>
          <w:sz w:val="24"/>
          <w:szCs w:val="24"/>
          <w:lang w:val="sq-AL"/>
        </w:rPr>
        <w:t xml:space="preserve"> dhe/ose</w:t>
      </w:r>
      <w:r w:rsidR="00FB1BA7" w:rsidRPr="00B172D6">
        <w:rPr>
          <w:rFonts w:ascii="Book Antiqua" w:eastAsia="Times New Roman" w:hAnsi="Book Antiqua"/>
          <w:color w:val="000000"/>
          <w:sz w:val="24"/>
          <w:szCs w:val="24"/>
          <w:lang w:val="sq-AL"/>
        </w:rPr>
        <w:t xml:space="preserve"> palete, që përmban mallra të rrezikshme, e cila nuk</w:t>
      </w:r>
      <w:r w:rsidR="00A459FD" w:rsidRPr="00B172D6">
        <w:rPr>
          <w:rFonts w:ascii="Book Antiqua" w:eastAsia="Times New Roman" w:hAnsi="Book Antiqua"/>
          <w:color w:val="000000"/>
          <w:sz w:val="24"/>
          <w:szCs w:val="24"/>
          <w:lang w:val="sq-AL"/>
        </w:rPr>
        <w:t xml:space="preserve"> është pranuar për transport p</w:t>
      </w:r>
      <w:r w:rsidR="00637733" w:rsidRPr="00B172D6">
        <w:rPr>
          <w:rFonts w:ascii="Book Antiqua" w:eastAsia="Times New Roman" w:hAnsi="Book Antiqua"/>
          <w:color w:val="000000"/>
          <w:sz w:val="24"/>
          <w:szCs w:val="24"/>
          <w:lang w:val="sq-AL"/>
        </w:rPr>
        <w:t>ë</w:t>
      </w:r>
      <w:r w:rsidR="00A459FD" w:rsidRPr="00B172D6">
        <w:rPr>
          <w:rFonts w:ascii="Book Antiqua" w:eastAsia="Times New Roman" w:hAnsi="Book Antiqua"/>
          <w:color w:val="000000"/>
          <w:sz w:val="24"/>
          <w:szCs w:val="24"/>
          <w:lang w:val="sq-AL"/>
        </w:rPr>
        <w:t>rmes ajrit</w:t>
      </w:r>
      <w:r w:rsidR="00FB1BA7" w:rsidRPr="00B172D6">
        <w:rPr>
          <w:rFonts w:ascii="Book Antiqua" w:eastAsia="Times New Roman" w:hAnsi="Book Antiqua"/>
          <w:color w:val="000000"/>
          <w:sz w:val="24"/>
          <w:szCs w:val="24"/>
          <w:lang w:val="sq-AL"/>
        </w:rPr>
        <w:t xml:space="preserve">, për shkak të </w:t>
      </w:r>
      <w:r w:rsidR="00A459FD" w:rsidRPr="00B172D6">
        <w:rPr>
          <w:rFonts w:ascii="Book Antiqua" w:eastAsia="Times New Roman" w:hAnsi="Book Antiqua"/>
          <w:color w:val="000000"/>
          <w:sz w:val="24"/>
          <w:szCs w:val="24"/>
          <w:lang w:val="sq-AL"/>
        </w:rPr>
        <w:t>ndonjë gabimi ose dështimi t</w:t>
      </w:r>
      <w:r w:rsidR="00637733" w:rsidRPr="00B172D6">
        <w:rPr>
          <w:rFonts w:ascii="Book Antiqua" w:eastAsia="Times New Roman" w:hAnsi="Book Antiqua"/>
          <w:color w:val="000000"/>
          <w:sz w:val="24"/>
          <w:szCs w:val="24"/>
          <w:lang w:val="sq-AL"/>
        </w:rPr>
        <w:t>ë</w:t>
      </w:r>
      <w:r w:rsidR="00A459FD" w:rsidRPr="00B172D6">
        <w:rPr>
          <w:rFonts w:ascii="Book Antiqua" w:eastAsia="Times New Roman" w:hAnsi="Book Antiqua"/>
          <w:color w:val="000000"/>
          <w:sz w:val="24"/>
          <w:szCs w:val="24"/>
          <w:lang w:val="sq-AL"/>
        </w:rPr>
        <w:t xml:space="preserve"> transportuesit lidhur me </w:t>
      </w:r>
      <w:r w:rsidR="00FB1BA7" w:rsidRPr="00B172D6">
        <w:rPr>
          <w:rFonts w:ascii="Book Antiqua" w:eastAsia="Times New Roman" w:hAnsi="Book Antiqua"/>
          <w:color w:val="000000"/>
          <w:sz w:val="24"/>
          <w:szCs w:val="24"/>
          <w:lang w:val="sq-AL"/>
        </w:rPr>
        <w:t xml:space="preserve">paketimin, </w:t>
      </w:r>
      <w:r w:rsidR="00A459FD" w:rsidRPr="00B172D6">
        <w:rPr>
          <w:rFonts w:ascii="Book Antiqua" w:eastAsia="Times New Roman" w:hAnsi="Book Antiqua"/>
          <w:color w:val="000000"/>
          <w:sz w:val="24"/>
          <w:szCs w:val="24"/>
          <w:lang w:val="sq-AL"/>
        </w:rPr>
        <w:t>sh</w:t>
      </w:r>
      <w:r w:rsidR="00637733" w:rsidRPr="00B172D6">
        <w:rPr>
          <w:rFonts w:ascii="Book Antiqua" w:eastAsia="Times New Roman" w:hAnsi="Book Antiqua"/>
          <w:color w:val="000000"/>
          <w:sz w:val="24"/>
          <w:szCs w:val="24"/>
          <w:lang w:val="sq-AL"/>
        </w:rPr>
        <w:t>ë</w:t>
      </w:r>
      <w:r w:rsidR="00A459FD" w:rsidRPr="00B172D6">
        <w:rPr>
          <w:rFonts w:ascii="Book Antiqua" w:eastAsia="Times New Roman" w:hAnsi="Book Antiqua"/>
          <w:color w:val="000000"/>
          <w:sz w:val="24"/>
          <w:szCs w:val="24"/>
          <w:lang w:val="sq-AL"/>
        </w:rPr>
        <w:t>njimin</w:t>
      </w:r>
      <w:r w:rsidR="00FB1BA7" w:rsidRPr="00B172D6">
        <w:rPr>
          <w:rFonts w:ascii="Book Antiqua" w:eastAsia="Times New Roman" w:hAnsi="Book Antiqua"/>
          <w:color w:val="000000"/>
          <w:sz w:val="24"/>
          <w:szCs w:val="24"/>
          <w:lang w:val="sq-AL"/>
        </w:rPr>
        <w:t>, etiketimin dhe dokumentacioni</w:t>
      </w:r>
      <w:r w:rsidR="00A459FD" w:rsidRPr="00B172D6">
        <w:rPr>
          <w:rFonts w:ascii="Book Antiqua" w:eastAsia="Times New Roman" w:hAnsi="Book Antiqua"/>
          <w:color w:val="000000"/>
          <w:sz w:val="24"/>
          <w:szCs w:val="24"/>
          <w:lang w:val="sq-AL"/>
        </w:rPr>
        <w:t>n</w:t>
      </w:r>
      <w:r w:rsidR="00FB1BA7" w:rsidRPr="00B172D6">
        <w:rPr>
          <w:rFonts w:ascii="Book Antiqua" w:eastAsia="Times New Roman" w:hAnsi="Book Antiqua"/>
          <w:color w:val="000000"/>
          <w:sz w:val="24"/>
          <w:szCs w:val="24"/>
          <w:lang w:val="sq-AL"/>
        </w:rPr>
        <w:t xml:space="preserve"> </w:t>
      </w:r>
      <w:r w:rsidR="00A459FD" w:rsidRPr="00B172D6">
        <w:rPr>
          <w:rFonts w:ascii="Book Antiqua" w:eastAsia="Times New Roman" w:hAnsi="Book Antiqua"/>
          <w:color w:val="000000"/>
          <w:sz w:val="24"/>
          <w:szCs w:val="24"/>
          <w:lang w:val="sq-AL"/>
        </w:rPr>
        <w:t xml:space="preserve">e </w:t>
      </w:r>
      <w:r w:rsidR="00FB1BA7" w:rsidRPr="00B172D6">
        <w:rPr>
          <w:rFonts w:ascii="Book Antiqua" w:eastAsia="Times New Roman" w:hAnsi="Book Antiqua"/>
          <w:color w:val="000000"/>
          <w:sz w:val="24"/>
          <w:szCs w:val="24"/>
          <w:lang w:val="sq-AL"/>
        </w:rPr>
        <w:t xml:space="preserve">pasaktë ose jo </w:t>
      </w:r>
      <w:r w:rsidR="00A459FD"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A459FD"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 xml:space="preserve">plotë, një kopje e dokumentit të transportit dhe listat </w:t>
      </w:r>
      <w:r w:rsidR="00A459FD" w:rsidRPr="00B172D6">
        <w:rPr>
          <w:rFonts w:ascii="Book Antiqua" w:eastAsia="Times New Roman" w:hAnsi="Book Antiqua"/>
          <w:color w:val="000000"/>
          <w:sz w:val="24"/>
          <w:szCs w:val="24"/>
          <w:lang w:val="sq-AL"/>
        </w:rPr>
        <w:t>kontrolluese</w:t>
      </w:r>
      <w:r w:rsidR="00FB1BA7" w:rsidRPr="00B172D6">
        <w:rPr>
          <w:rFonts w:ascii="Book Antiqua" w:eastAsia="Times New Roman" w:hAnsi="Book Antiqua"/>
          <w:color w:val="000000"/>
          <w:sz w:val="24"/>
          <w:szCs w:val="24"/>
          <w:lang w:val="sq-AL"/>
        </w:rPr>
        <w:t xml:space="preserve"> duhet të mbahen për një periudhë minimale prej tre muajsh pas </w:t>
      </w:r>
      <w:r w:rsidR="00A459FD" w:rsidRPr="00B172D6">
        <w:rPr>
          <w:rFonts w:ascii="Book Antiqua" w:eastAsia="Times New Roman" w:hAnsi="Book Antiqua"/>
          <w:color w:val="000000"/>
          <w:sz w:val="24"/>
          <w:szCs w:val="24"/>
          <w:lang w:val="sq-AL"/>
        </w:rPr>
        <w:t>plot</w:t>
      </w:r>
      <w:r w:rsidR="00637733" w:rsidRPr="00B172D6">
        <w:rPr>
          <w:rFonts w:ascii="Book Antiqua" w:eastAsia="Times New Roman" w:hAnsi="Book Antiqua"/>
          <w:color w:val="000000"/>
          <w:sz w:val="24"/>
          <w:szCs w:val="24"/>
          <w:lang w:val="sq-AL"/>
        </w:rPr>
        <w:t>ë</w:t>
      </w:r>
      <w:r w:rsidR="00926CA6" w:rsidRPr="00B172D6">
        <w:rPr>
          <w:rFonts w:ascii="Book Antiqua" w:eastAsia="Times New Roman" w:hAnsi="Book Antiqua"/>
          <w:color w:val="000000"/>
          <w:sz w:val="24"/>
          <w:szCs w:val="24"/>
          <w:lang w:val="sq-AL"/>
        </w:rPr>
        <w:t>si</w:t>
      </w:r>
      <w:r w:rsidR="00A459FD" w:rsidRPr="00B172D6">
        <w:rPr>
          <w:rFonts w:ascii="Book Antiqua" w:eastAsia="Times New Roman" w:hAnsi="Book Antiqua"/>
          <w:color w:val="000000"/>
          <w:sz w:val="24"/>
          <w:szCs w:val="24"/>
          <w:lang w:val="sq-AL"/>
        </w:rPr>
        <w:t xml:space="preserve">mit </w:t>
      </w:r>
      <w:r w:rsidR="00FB1BA7" w:rsidRPr="00B172D6">
        <w:rPr>
          <w:rFonts w:ascii="Book Antiqua" w:eastAsia="Times New Roman" w:hAnsi="Book Antiqua"/>
          <w:color w:val="000000"/>
          <w:sz w:val="24"/>
          <w:szCs w:val="24"/>
          <w:lang w:val="sq-AL"/>
        </w:rPr>
        <w:t>të listë</w:t>
      </w:r>
      <w:r w:rsidR="00A459FD" w:rsidRPr="00B172D6">
        <w:rPr>
          <w:rFonts w:ascii="Book Antiqua" w:eastAsia="Times New Roman" w:hAnsi="Book Antiqua"/>
          <w:color w:val="000000"/>
          <w:sz w:val="24"/>
          <w:szCs w:val="24"/>
          <w:lang w:val="sq-AL"/>
        </w:rPr>
        <w:t>s s</w:t>
      </w:r>
      <w:r w:rsidR="00637733" w:rsidRPr="00B172D6">
        <w:rPr>
          <w:rFonts w:ascii="Book Antiqua" w:eastAsia="Times New Roman" w:hAnsi="Book Antiqua"/>
          <w:color w:val="000000"/>
          <w:sz w:val="24"/>
          <w:szCs w:val="24"/>
          <w:lang w:val="sq-AL"/>
        </w:rPr>
        <w:t>ë</w:t>
      </w:r>
      <w:r w:rsidR="00FB1BA7" w:rsidRPr="00B172D6">
        <w:rPr>
          <w:rFonts w:ascii="Book Antiqua" w:eastAsia="Times New Roman" w:hAnsi="Book Antiqua"/>
          <w:color w:val="000000"/>
          <w:sz w:val="24"/>
          <w:szCs w:val="24"/>
          <w:lang w:val="sq-AL"/>
        </w:rPr>
        <w:t xml:space="preserve"> pranimit.</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3</w:t>
      </w:r>
      <w:r w:rsidR="007A5CB5" w:rsidRPr="00B172D6">
        <w:rPr>
          <w:rFonts w:ascii="Book Antiqua" w:eastAsia="Times New Roman" w:hAnsi="Book Antiqua"/>
          <w:color w:val="000000"/>
          <w:sz w:val="24"/>
          <w:szCs w:val="24"/>
          <w:lang w:val="sq-AL"/>
        </w:rPr>
        <w:t>2</w:t>
      </w:r>
      <w:r w:rsidR="00FE43D3" w:rsidRPr="00B172D6">
        <w:rPr>
          <w:rFonts w:ascii="Book Antiqua" w:eastAsia="Times New Roman" w:hAnsi="Book Antiqua"/>
          <w:color w:val="000000"/>
          <w:sz w:val="24"/>
          <w:szCs w:val="24"/>
          <w:lang w:val="sq-AL"/>
        </w:rPr>
        <w:t>.4</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 xml:space="preserve">Dërguesi </w:t>
      </w:r>
      <w:r w:rsidR="00A459FD" w:rsidRPr="00B172D6">
        <w:rPr>
          <w:rFonts w:ascii="Book Antiqua" w:eastAsia="Times New Roman" w:hAnsi="Book Antiqua"/>
          <w:color w:val="000000"/>
          <w:sz w:val="24"/>
          <w:szCs w:val="24"/>
          <w:lang w:val="sq-AL"/>
        </w:rPr>
        <w:t xml:space="preserve">do </w:t>
      </w:r>
      <w:r w:rsidRPr="00B172D6">
        <w:rPr>
          <w:rFonts w:ascii="Book Antiqua" w:eastAsia="Times New Roman" w:hAnsi="Book Antiqua"/>
          <w:color w:val="000000"/>
          <w:sz w:val="24"/>
          <w:szCs w:val="24"/>
          <w:lang w:val="sq-AL"/>
        </w:rPr>
        <w:t xml:space="preserve">të mbajë dokumente mbi transportin e mallrave të rrezikshme </w:t>
      </w:r>
      <w:r w:rsidR="004C5616" w:rsidRPr="00B172D6">
        <w:rPr>
          <w:rFonts w:ascii="Book Antiqua" w:eastAsia="Times New Roman" w:hAnsi="Book Antiqua"/>
          <w:color w:val="000000"/>
          <w:sz w:val="24"/>
          <w:szCs w:val="24"/>
          <w:lang w:val="sq-AL"/>
        </w:rPr>
        <w:t>p</w:t>
      </w:r>
      <w:r w:rsidR="00637733" w:rsidRPr="00B172D6">
        <w:rPr>
          <w:rFonts w:ascii="Book Antiqua" w:eastAsia="Times New Roman" w:hAnsi="Book Antiqua"/>
          <w:color w:val="000000"/>
          <w:sz w:val="24"/>
          <w:szCs w:val="24"/>
          <w:lang w:val="sq-AL"/>
        </w:rPr>
        <w:t>ë</w:t>
      </w:r>
      <w:r w:rsidR="004C5616" w:rsidRPr="00B172D6">
        <w:rPr>
          <w:rFonts w:ascii="Book Antiqua" w:eastAsia="Times New Roman" w:hAnsi="Book Antiqua"/>
          <w:color w:val="000000"/>
          <w:sz w:val="24"/>
          <w:szCs w:val="24"/>
          <w:lang w:val="sq-AL"/>
        </w:rPr>
        <w:t>rmes ajrit</w:t>
      </w:r>
      <w:r w:rsidRPr="00B172D6">
        <w:rPr>
          <w:rFonts w:ascii="Book Antiqua" w:eastAsia="Times New Roman" w:hAnsi="Book Antiqua"/>
          <w:color w:val="000000"/>
          <w:sz w:val="24"/>
          <w:szCs w:val="24"/>
          <w:lang w:val="sq-AL"/>
        </w:rPr>
        <w:t xml:space="preserve"> për të paktën tre muaj pas fluturimit.</w:t>
      </w:r>
    </w:p>
    <w:p w:rsidR="00C872EE" w:rsidRPr="00B172D6" w:rsidRDefault="00C872EE" w:rsidP="00316C33">
      <w:pPr>
        <w:spacing w:after="0" w:line="240" w:lineRule="auto"/>
        <w:jc w:val="both"/>
        <w:rPr>
          <w:rFonts w:ascii="Book Antiqua" w:eastAsia="Times New Roman" w:hAnsi="Book Antiqua"/>
          <w:color w:val="000000"/>
          <w:sz w:val="24"/>
          <w:szCs w:val="24"/>
          <w:lang w:val="sq-AL"/>
        </w:rPr>
      </w:pP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center"/>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Neni 3</w:t>
      </w:r>
      <w:r w:rsidR="007A5CB5" w:rsidRPr="00B172D6">
        <w:rPr>
          <w:rFonts w:ascii="Book Antiqua" w:eastAsia="Times New Roman" w:hAnsi="Book Antiqua"/>
          <w:color w:val="000000"/>
          <w:sz w:val="24"/>
          <w:szCs w:val="24"/>
          <w:lang w:val="sq-AL"/>
        </w:rPr>
        <w:t>3</w:t>
      </w:r>
    </w:p>
    <w:p w:rsidR="00FB1BA7" w:rsidRPr="00B172D6" w:rsidRDefault="00FB1BA7" w:rsidP="00316C33">
      <w:pPr>
        <w:spacing w:after="0" w:line="240" w:lineRule="auto"/>
        <w:jc w:val="center"/>
        <w:rPr>
          <w:rFonts w:ascii="Book Antiqua" w:eastAsia="Times New Roman" w:hAnsi="Book Antiqua"/>
          <w:b/>
          <w:bCs/>
          <w:color w:val="000000"/>
          <w:sz w:val="24"/>
          <w:szCs w:val="24"/>
          <w:lang w:val="sq-AL"/>
        </w:rPr>
      </w:pPr>
      <w:r w:rsidRPr="00B172D6">
        <w:rPr>
          <w:rFonts w:ascii="Book Antiqua" w:eastAsia="Times New Roman" w:hAnsi="Book Antiqua"/>
          <w:b/>
          <w:bCs/>
          <w:color w:val="000000"/>
          <w:sz w:val="24"/>
          <w:szCs w:val="24"/>
          <w:lang w:val="sq-AL"/>
        </w:rPr>
        <w:t>Dorëzimi</w:t>
      </w:r>
      <w:r w:rsidR="00263F15" w:rsidRPr="00B172D6">
        <w:rPr>
          <w:rFonts w:ascii="Book Antiqua" w:eastAsia="Times New Roman" w:hAnsi="Book Antiqua"/>
          <w:b/>
          <w:bCs/>
          <w:color w:val="000000"/>
          <w:sz w:val="24"/>
          <w:szCs w:val="24"/>
          <w:lang w:val="sq-AL"/>
        </w:rPr>
        <w:t xml:space="preserve"> i </w:t>
      </w:r>
      <w:r w:rsidRPr="00B172D6">
        <w:rPr>
          <w:rFonts w:ascii="Book Antiqua" w:eastAsia="Times New Roman" w:hAnsi="Book Antiqua"/>
          <w:b/>
          <w:bCs/>
          <w:color w:val="000000"/>
          <w:sz w:val="24"/>
          <w:szCs w:val="24"/>
          <w:lang w:val="sq-AL"/>
        </w:rPr>
        <w:t xml:space="preserve">dokumenteve, </w:t>
      </w:r>
      <w:r w:rsidR="00EF2D30" w:rsidRPr="00B172D6">
        <w:rPr>
          <w:rFonts w:ascii="Book Antiqua" w:eastAsia="Times New Roman" w:hAnsi="Book Antiqua"/>
          <w:b/>
          <w:bCs/>
          <w:color w:val="000000"/>
          <w:sz w:val="24"/>
          <w:szCs w:val="24"/>
          <w:lang w:val="sq-AL"/>
        </w:rPr>
        <w:t>shënimeve</w:t>
      </w:r>
      <w:r w:rsidRPr="00B172D6">
        <w:rPr>
          <w:rFonts w:ascii="Book Antiqua" w:eastAsia="Times New Roman" w:hAnsi="Book Antiqua"/>
          <w:b/>
          <w:bCs/>
          <w:color w:val="000000"/>
          <w:sz w:val="24"/>
          <w:szCs w:val="24"/>
          <w:lang w:val="sq-AL"/>
        </w:rPr>
        <w:t xml:space="preserve"> dhe raporteve mujore</w:t>
      </w:r>
    </w:p>
    <w:p w:rsidR="00C872EE" w:rsidRPr="00B172D6" w:rsidRDefault="00C872EE" w:rsidP="00316C33">
      <w:pPr>
        <w:spacing w:after="0" w:line="240" w:lineRule="auto"/>
        <w:jc w:val="center"/>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3</w:t>
      </w:r>
      <w:r w:rsidR="007A5CB5" w:rsidRPr="00B172D6">
        <w:rPr>
          <w:rFonts w:ascii="Book Antiqua" w:eastAsia="Times New Roman" w:hAnsi="Book Antiqua"/>
          <w:color w:val="000000"/>
          <w:sz w:val="24"/>
          <w:szCs w:val="24"/>
          <w:lang w:val="sq-AL"/>
        </w:rPr>
        <w:t>3</w:t>
      </w:r>
      <w:r w:rsidR="00FE43D3" w:rsidRPr="00B172D6">
        <w:rPr>
          <w:rFonts w:ascii="Book Antiqua" w:eastAsia="Times New Roman" w:hAnsi="Book Antiqua"/>
          <w:color w:val="000000"/>
          <w:sz w:val="24"/>
          <w:szCs w:val="24"/>
          <w:lang w:val="sq-AL"/>
        </w:rPr>
        <w:t>.1</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Operatori</w:t>
      </w:r>
      <w:r w:rsidR="00263F15" w:rsidRPr="00B172D6">
        <w:rPr>
          <w:rFonts w:ascii="Book Antiqua" w:eastAsia="Times New Roman" w:hAnsi="Book Antiqua"/>
          <w:color w:val="000000"/>
          <w:sz w:val="24"/>
          <w:szCs w:val="24"/>
          <w:lang w:val="sq-AL"/>
        </w:rPr>
        <w:t xml:space="preserve"> i </w:t>
      </w:r>
      <w:r w:rsidR="000071A3" w:rsidRPr="00B172D6">
        <w:rPr>
          <w:rFonts w:ascii="Book Antiqua" w:eastAsia="Times New Roman" w:hAnsi="Book Antiqua"/>
          <w:color w:val="000000"/>
          <w:sz w:val="24"/>
          <w:szCs w:val="24"/>
          <w:lang w:val="sq-AL"/>
        </w:rPr>
        <w:t>mjetit ajror</w:t>
      </w:r>
      <w:r w:rsidRPr="00B172D6">
        <w:rPr>
          <w:rFonts w:ascii="Book Antiqua" w:eastAsia="Times New Roman" w:hAnsi="Book Antiqua"/>
          <w:color w:val="000000"/>
          <w:sz w:val="24"/>
          <w:szCs w:val="24"/>
          <w:lang w:val="sq-AL"/>
        </w:rPr>
        <w:t xml:space="preserve"> në të cilin mallrat e rrezikshme do të transportohen ose </w:t>
      </w:r>
      <w:r w:rsidR="00A459FD" w:rsidRPr="00B172D6">
        <w:rPr>
          <w:rFonts w:ascii="Book Antiqua" w:eastAsia="Times New Roman" w:hAnsi="Book Antiqua"/>
          <w:color w:val="000000"/>
          <w:sz w:val="24"/>
          <w:szCs w:val="24"/>
          <w:lang w:val="sq-AL"/>
        </w:rPr>
        <w:t>jan</w:t>
      </w:r>
      <w:r w:rsidR="00637733" w:rsidRPr="00B172D6">
        <w:rPr>
          <w:rFonts w:ascii="Book Antiqua" w:eastAsia="Times New Roman" w:hAnsi="Book Antiqua"/>
          <w:color w:val="000000"/>
          <w:sz w:val="24"/>
          <w:szCs w:val="24"/>
          <w:lang w:val="sq-AL"/>
        </w:rPr>
        <w:t>ë</w:t>
      </w:r>
      <w:r w:rsidR="00A459FD" w:rsidRPr="00B172D6">
        <w:rPr>
          <w:rFonts w:ascii="Book Antiqua" w:eastAsia="Times New Roman" w:hAnsi="Book Antiqua"/>
          <w:color w:val="000000"/>
          <w:sz w:val="24"/>
          <w:szCs w:val="24"/>
          <w:lang w:val="sq-AL"/>
        </w:rPr>
        <w:t xml:space="preserve"> transportuar</w:t>
      </w:r>
      <w:r w:rsidRPr="00B172D6">
        <w:rPr>
          <w:rFonts w:ascii="Book Antiqua" w:eastAsia="Times New Roman" w:hAnsi="Book Antiqua"/>
          <w:color w:val="000000"/>
          <w:sz w:val="24"/>
          <w:szCs w:val="24"/>
          <w:lang w:val="sq-AL"/>
        </w:rPr>
        <w:t xml:space="preserve"> duhet, brenda një kohe të arsyeshme pasi që kjo kërkohet nga inspektori, </w:t>
      </w:r>
      <w:r w:rsidR="00A459FD"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A459FD" w:rsidRPr="00B172D6">
        <w:rPr>
          <w:rFonts w:ascii="Book Antiqua" w:eastAsia="Times New Roman" w:hAnsi="Book Antiqua"/>
          <w:color w:val="000000"/>
          <w:sz w:val="24"/>
          <w:szCs w:val="24"/>
          <w:lang w:val="sq-AL"/>
        </w:rPr>
        <w:t xml:space="preserve"> paraqes</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dokumentet e mëposhtme:</w:t>
      </w:r>
    </w:p>
    <w:p w:rsidR="00926CA6" w:rsidRPr="00B172D6" w:rsidRDefault="00926CA6" w:rsidP="00316C33">
      <w:pPr>
        <w:spacing w:after="0" w:line="240" w:lineRule="auto"/>
        <w:jc w:val="both"/>
        <w:rPr>
          <w:rFonts w:ascii="Book Antiqua" w:eastAsia="Times New Roman" w:hAnsi="Book Antiqua"/>
          <w:color w:val="000000"/>
          <w:sz w:val="24"/>
          <w:szCs w:val="24"/>
          <w:lang w:val="sq-AL"/>
        </w:rPr>
      </w:pPr>
    </w:p>
    <w:p w:rsidR="00FB1BA7" w:rsidRPr="00B172D6" w:rsidRDefault="00A76E75" w:rsidP="00472144">
      <w:pPr>
        <w:numPr>
          <w:ilvl w:val="0"/>
          <w:numId w:val="34"/>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aprov</w:t>
      </w:r>
      <w:r w:rsidR="00FB1BA7" w:rsidRPr="00B172D6">
        <w:rPr>
          <w:rFonts w:ascii="Book Antiqua" w:eastAsia="Times New Roman" w:hAnsi="Book Antiqua"/>
          <w:color w:val="000000"/>
          <w:sz w:val="24"/>
          <w:szCs w:val="24"/>
          <w:lang w:val="sq-AL"/>
        </w:rPr>
        <w:t xml:space="preserve">imin </w:t>
      </w:r>
      <w:r w:rsidR="00A459FD" w:rsidRPr="00B172D6">
        <w:rPr>
          <w:rFonts w:ascii="Book Antiqua" w:eastAsia="Times New Roman" w:hAnsi="Book Antiqua"/>
          <w:color w:val="000000"/>
          <w:sz w:val="24"/>
          <w:szCs w:val="24"/>
          <w:lang w:val="sq-AL"/>
        </w:rPr>
        <w:t xml:space="preserve">me shkrim </w:t>
      </w:r>
      <w:r w:rsidR="00FB1BA7" w:rsidRPr="00B172D6">
        <w:rPr>
          <w:rFonts w:ascii="Book Antiqua" w:eastAsia="Times New Roman" w:hAnsi="Book Antiqua"/>
          <w:color w:val="000000"/>
          <w:sz w:val="24"/>
          <w:szCs w:val="24"/>
          <w:lang w:val="sq-AL"/>
        </w:rPr>
        <w:t>për transportin e mallrave të rrezikshme përmes ajrit;</w:t>
      </w:r>
    </w:p>
    <w:p w:rsidR="00926CA6" w:rsidRPr="00B172D6" w:rsidRDefault="00926CA6" w:rsidP="00472144">
      <w:pPr>
        <w:spacing w:after="0" w:line="240" w:lineRule="auto"/>
        <w:ind w:left="720"/>
        <w:jc w:val="both"/>
        <w:rPr>
          <w:rFonts w:ascii="Book Antiqua" w:eastAsia="Times New Roman" w:hAnsi="Book Antiqua"/>
          <w:color w:val="000000"/>
          <w:sz w:val="24"/>
          <w:szCs w:val="24"/>
          <w:lang w:val="sq-AL"/>
        </w:rPr>
      </w:pPr>
    </w:p>
    <w:p w:rsidR="00FB1BA7" w:rsidRPr="00B172D6" w:rsidRDefault="00A459FD" w:rsidP="00472144">
      <w:pPr>
        <w:numPr>
          <w:ilvl w:val="0"/>
          <w:numId w:val="34"/>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d</w:t>
      </w:r>
      <w:r w:rsidR="00FB1BA7" w:rsidRPr="00B172D6">
        <w:rPr>
          <w:rFonts w:ascii="Book Antiqua" w:eastAsia="Times New Roman" w:hAnsi="Book Antiqua"/>
          <w:color w:val="000000"/>
          <w:sz w:val="24"/>
          <w:szCs w:val="24"/>
          <w:lang w:val="sq-AL"/>
        </w:rPr>
        <w:t>okumenti</w:t>
      </w:r>
      <w:r w:rsidRPr="00B172D6">
        <w:rPr>
          <w:rFonts w:ascii="Book Antiqua" w:eastAsia="Times New Roman" w:hAnsi="Book Antiqua"/>
          <w:color w:val="000000"/>
          <w:sz w:val="24"/>
          <w:szCs w:val="24"/>
          <w:lang w:val="sq-AL"/>
        </w:rPr>
        <w:t>n</w:t>
      </w:r>
      <w:r w:rsidR="00FB1BA7"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e</w:t>
      </w:r>
      <w:r w:rsidR="00FB1BA7" w:rsidRPr="00B172D6">
        <w:rPr>
          <w:rFonts w:ascii="Book Antiqua" w:eastAsia="Times New Roman" w:hAnsi="Book Antiqua"/>
          <w:color w:val="000000"/>
          <w:sz w:val="24"/>
          <w:szCs w:val="24"/>
          <w:lang w:val="sq-AL"/>
        </w:rPr>
        <w:t xml:space="preserve"> transportit të mallrave të rrezikshme;</w:t>
      </w:r>
    </w:p>
    <w:p w:rsidR="00926CA6" w:rsidRPr="00B172D6" w:rsidRDefault="00926CA6" w:rsidP="00472144">
      <w:pPr>
        <w:spacing w:after="0" w:line="240" w:lineRule="auto"/>
        <w:ind w:left="720"/>
        <w:jc w:val="both"/>
        <w:rPr>
          <w:rFonts w:ascii="Book Antiqua" w:eastAsia="Times New Roman" w:hAnsi="Book Antiqua"/>
          <w:color w:val="000000"/>
          <w:sz w:val="24"/>
          <w:szCs w:val="24"/>
          <w:lang w:val="sq-AL"/>
        </w:rPr>
      </w:pPr>
    </w:p>
    <w:p w:rsidR="00FB1BA7" w:rsidRPr="00B172D6" w:rsidRDefault="00A459FD" w:rsidP="00472144">
      <w:pPr>
        <w:numPr>
          <w:ilvl w:val="0"/>
          <w:numId w:val="34"/>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list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n kontrolluese 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plot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suar n</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m</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nyr</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të përshtatshme për mallrat e rrezikshme, dhe</w:t>
      </w:r>
    </w:p>
    <w:p w:rsidR="00926CA6" w:rsidRPr="00B172D6" w:rsidRDefault="00926CA6" w:rsidP="00472144">
      <w:pPr>
        <w:spacing w:after="0" w:line="240" w:lineRule="auto"/>
        <w:ind w:left="720"/>
        <w:jc w:val="both"/>
        <w:rPr>
          <w:rFonts w:ascii="Book Antiqua" w:eastAsia="Times New Roman" w:hAnsi="Book Antiqua"/>
          <w:color w:val="000000"/>
          <w:sz w:val="24"/>
          <w:szCs w:val="24"/>
          <w:lang w:val="sq-AL"/>
        </w:rPr>
      </w:pPr>
    </w:p>
    <w:p w:rsidR="00FB1BA7" w:rsidRPr="00B172D6" w:rsidRDefault="00FB1BA7" w:rsidP="00472144">
      <w:pPr>
        <w:numPr>
          <w:ilvl w:val="0"/>
          <w:numId w:val="34"/>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kopje</w:t>
      </w:r>
      <w:r w:rsidR="00A459FD" w:rsidRPr="00B172D6">
        <w:rPr>
          <w:rFonts w:ascii="Book Antiqua" w:eastAsia="Times New Roman" w:hAnsi="Book Antiqua"/>
          <w:color w:val="000000"/>
          <w:sz w:val="24"/>
          <w:szCs w:val="24"/>
          <w:lang w:val="sq-AL"/>
        </w:rPr>
        <w:t>n</w:t>
      </w:r>
      <w:r w:rsidRPr="00B172D6">
        <w:rPr>
          <w:rFonts w:ascii="Book Antiqua" w:eastAsia="Times New Roman" w:hAnsi="Book Antiqua"/>
          <w:color w:val="000000"/>
          <w:sz w:val="24"/>
          <w:szCs w:val="24"/>
          <w:lang w:val="sq-AL"/>
        </w:rPr>
        <w:t xml:space="preserve"> </w:t>
      </w:r>
      <w:r w:rsidR="00A459FD" w:rsidRPr="00B172D6">
        <w:rPr>
          <w:rFonts w:ascii="Book Antiqua" w:eastAsia="Times New Roman" w:hAnsi="Book Antiqua"/>
          <w:color w:val="000000"/>
          <w:sz w:val="24"/>
          <w:szCs w:val="24"/>
          <w:lang w:val="sq-AL"/>
        </w:rPr>
        <w:t xml:space="preserve">e </w:t>
      </w:r>
      <w:r w:rsidRPr="00B172D6">
        <w:rPr>
          <w:rFonts w:ascii="Book Antiqua" w:eastAsia="Times New Roman" w:hAnsi="Book Antiqua"/>
          <w:color w:val="000000"/>
          <w:sz w:val="24"/>
          <w:szCs w:val="24"/>
          <w:lang w:val="sq-AL"/>
        </w:rPr>
        <w:t xml:space="preserve">informacionit me shkrim </w:t>
      </w:r>
      <w:r w:rsidR="00A459FD" w:rsidRPr="00B172D6">
        <w:rPr>
          <w:rFonts w:ascii="Book Antiqua" w:eastAsia="Times New Roman" w:hAnsi="Book Antiqua"/>
          <w:color w:val="000000"/>
          <w:sz w:val="24"/>
          <w:szCs w:val="24"/>
          <w:lang w:val="sq-AL"/>
        </w:rPr>
        <w:t>q</w:t>
      </w:r>
      <w:r w:rsidR="00637733" w:rsidRPr="00B172D6">
        <w:rPr>
          <w:rFonts w:ascii="Book Antiqua" w:eastAsia="Times New Roman" w:hAnsi="Book Antiqua"/>
          <w:color w:val="000000"/>
          <w:sz w:val="24"/>
          <w:szCs w:val="24"/>
          <w:lang w:val="sq-AL"/>
        </w:rPr>
        <w:t>ë</w:t>
      </w:r>
      <w:r w:rsidR="00263F15" w:rsidRPr="00B172D6">
        <w:rPr>
          <w:rFonts w:ascii="Book Antiqua" w:eastAsia="Times New Roman" w:hAnsi="Book Antiqua"/>
          <w:color w:val="000000"/>
          <w:sz w:val="24"/>
          <w:szCs w:val="24"/>
          <w:lang w:val="sq-AL"/>
        </w:rPr>
        <w:t xml:space="preserve"> i </w:t>
      </w:r>
      <w:r w:rsidR="00637733" w:rsidRPr="00B172D6">
        <w:rPr>
          <w:rFonts w:ascii="Book Antiqua" w:eastAsia="Times New Roman" w:hAnsi="Book Antiqua"/>
          <w:color w:val="000000"/>
          <w:sz w:val="24"/>
          <w:szCs w:val="24"/>
          <w:lang w:val="sq-AL"/>
        </w:rPr>
        <w:t>ë</w:t>
      </w:r>
      <w:r w:rsidR="00A459FD" w:rsidRPr="00B172D6">
        <w:rPr>
          <w:rFonts w:ascii="Book Antiqua" w:eastAsia="Times New Roman" w:hAnsi="Book Antiqua"/>
          <w:color w:val="000000"/>
          <w:sz w:val="24"/>
          <w:szCs w:val="24"/>
          <w:lang w:val="sq-AL"/>
        </w:rPr>
        <w:t>sht</w:t>
      </w:r>
      <w:r w:rsidR="00637733" w:rsidRPr="00B172D6">
        <w:rPr>
          <w:rFonts w:ascii="Book Antiqua" w:eastAsia="Times New Roman" w:hAnsi="Book Antiqua"/>
          <w:color w:val="000000"/>
          <w:sz w:val="24"/>
          <w:szCs w:val="24"/>
          <w:lang w:val="sq-AL"/>
        </w:rPr>
        <w:t>ë</w:t>
      </w:r>
      <w:r w:rsidR="00A459FD"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dorëzuar </w:t>
      </w:r>
      <w:r w:rsidR="00A459FD" w:rsidRPr="00B172D6">
        <w:rPr>
          <w:rFonts w:ascii="Book Antiqua" w:eastAsia="Times New Roman" w:hAnsi="Book Antiqua"/>
          <w:color w:val="000000"/>
          <w:sz w:val="24"/>
          <w:szCs w:val="24"/>
          <w:lang w:val="sq-AL"/>
        </w:rPr>
        <w:t>pilotit komandues</w:t>
      </w:r>
      <w:r w:rsidRPr="00B172D6">
        <w:rPr>
          <w:rFonts w:ascii="Book Antiqua" w:eastAsia="Times New Roman" w:hAnsi="Book Antiqua"/>
          <w:color w:val="000000"/>
          <w:sz w:val="24"/>
          <w:szCs w:val="24"/>
          <w:lang w:val="sq-AL"/>
        </w:rPr>
        <w:t>.</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3</w:t>
      </w:r>
      <w:r w:rsidR="007A5CB5" w:rsidRPr="00B172D6">
        <w:rPr>
          <w:rFonts w:ascii="Book Antiqua" w:eastAsia="Times New Roman" w:hAnsi="Book Antiqua"/>
          <w:color w:val="000000"/>
          <w:sz w:val="24"/>
          <w:szCs w:val="24"/>
          <w:lang w:val="sq-AL"/>
        </w:rPr>
        <w:t>3</w:t>
      </w:r>
      <w:r w:rsidR="00FE43D3" w:rsidRPr="00B172D6">
        <w:rPr>
          <w:rFonts w:ascii="Book Antiqua" w:eastAsia="Times New Roman" w:hAnsi="Book Antiqua"/>
          <w:color w:val="000000"/>
          <w:sz w:val="24"/>
          <w:szCs w:val="24"/>
          <w:lang w:val="sq-AL"/>
        </w:rPr>
        <w:t>.2</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Në rastet kur ekziston dyshimi</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 xml:space="preserve">arsyeshëm </w:t>
      </w:r>
      <w:r w:rsidR="00A459FD" w:rsidRPr="00B172D6">
        <w:rPr>
          <w:rFonts w:ascii="Book Antiqua" w:eastAsia="Times New Roman" w:hAnsi="Book Antiqua"/>
          <w:color w:val="000000"/>
          <w:sz w:val="24"/>
          <w:szCs w:val="24"/>
          <w:lang w:val="sq-AL"/>
        </w:rPr>
        <w:t>q</w:t>
      </w:r>
      <w:r w:rsidR="00637733" w:rsidRPr="00B172D6">
        <w:rPr>
          <w:rFonts w:ascii="Book Antiqua" w:eastAsia="Times New Roman" w:hAnsi="Book Antiqua"/>
          <w:color w:val="000000"/>
          <w:sz w:val="24"/>
          <w:szCs w:val="24"/>
          <w:lang w:val="sq-AL"/>
        </w:rPr>
        <w:t>ë</w:t>
      </w:r>
      <w:r w:rsidR="00A459FD"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mallrat e rrezikshme nuk </w:t>
      </w:r>
      <w:r w:rsidR="00A459FD" w:rsidRPr="00B172D6">
        <w:rPr>
          <w:rFonts w:ascii="Book Antiqua" w:eastAsia="Times New Roman" w:hAnsi="Book Antiqua"/>
          <w:color w:val="000000"/>
          <w:sz w:val="24"/>
          <w:szCs w:val="24"/>
          <w:lang w:val="sq-AL"/>
        </w:rPr>
        <w:t>jan</w:t>
      </w:r>
      <w:r w:rsidR="00637733" w:rsidRPr="00B172D6">
        <w:rPr>
          <w:rFonts w:ascii="Book Antiqua" w:eastAsia="Times New Roman" w:hAnsi="Book Antiqua"/>
          <w:color w:val="000000"/>
          <w:sz w:val="24"/>
          <w:szCs w:val="24"/>
          <w:lang w:val="sq-AL"/>
        </w:rPr>
        <w:t>ë</w:t>
      </w:r>
      <w:r w:rsidR="00A459FD"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trajtuar në përputhje me dispozitat e kësaj rregulloreje dhe </w:t>
      </w:r>
      <w:r w:rsidR="00FA133F" w:rsidRPr="00B172D6">
        <w:rPr>
          <w:rFonts w:ascii="Book Antiqua" w:eastAsia="Times New Roman" w:hAnsi="Book Antiqua"/>
          <w:color w:val="000000"/>
          <w:sz w:val="24"/>
          <w:szCs w:val="24"/>
          <w:lang w:val="sq-AL"/>
        </w:rPr>
        <w:t>Instruksione</w:t>
      </w:r>
      <w:r w:rsidR="000071A3" w:rsidRPr="00B172D6">
        <w:rPr>
          <w:rFonts w:ascii="Book Antiqua" w:eastAsia="Times New Roman" w:hAnsi="Book Antiqua"/>
          <w:color w:val="000000"/>
          <w:sz w:val="24"/>
          <w:szCs w:val="24"/>
          <w:lang w:val="sq-AL"/>
        </w:rPr>
        <w:t>t Teknike</w:t>
      </w:r>
      <w:r w:rsidRPr="00B172D6">
        <w:rPr>
          <w:rFonts w:ascii="Book Antiqua" w:eastAsia="Times New Roman" w:hAnsi="Book Antiqua"/>
          <w:color w:val="000000"/>
          <w:sz w:val="24"/>
          <w:szCs w:val="24"/>
          <w:lang w:val="sq-AL"/>
        </w:rPr>
        <w:t xml:space="preserve">, </w:t>
      </w:r>
      <w:r w:rsidR="00A459FD" w:rsidRPr="00B172D6">
        <w:rPr>
          <w:rFonts w:ascii="Book Antiqua" w:eastAsia="Times New Roman" w:hAnsi="Book Antiqua"/>
          <w:color w:val="000000"/>
          <w:sz w:val="24"/>
          <w:szCs w:val="24"/>
          <w:lang w:val="sq-AL"/>
        </w:rPr>
        <w:t>operatori</w:t>
      </w:r>
      <w:r w:rsidRPr="00B172D6">
        <w:rPr>
          <w:rFonts w:ascii="Book Antiqua" w:eastAsia="Times New Roman" w:hAnsi="Book Antiqua"/>
          <w:color w:val="000000"/>
          <w:sz w:val="24"/>
          <w:szCs w:val="24"/>
          <w:lang w:val="sq-AL"/>
        </w:rPr>
        <w:t>, transportues</w:t>
      </w:r>
      <w:r w:rsidR="00A459FD" w:rsidRPr="00B172D6">
        <w:rPr>
          <w:rFonts w:ascii="Book Antiqua" w:eastAsia="Times New Roman" w:hAnsi="Book Antiqua"/>
          <w:color w:val="000000"/>
          <w:sz w:val="24"/>
          <w:szCs w:val="24"/>
          <w:lang w:val="sq-AL"/>
        </w:rPr>
        <w:t>i</w:t>
      </w:r>
      <w:r w:rsidR="00263F15" w:rsidRPr="00B172D6">
        <w:rPr>
          <w:rFonts w:ascii="Book Antiqua" w:eastAsia="Times New Roman" w:hAnsi="Book Antiqua"/>
          <w:color w:val="000000"/>
          <w:sz w:val="24"/>
          <w:szCs w:val="24"/>
          <w:lang w:val="sq-AL"/>
        </w:rPr>
        <w:t xml:space="preserve"> i </w:t>
      </w:r>
      <w:r w:rsidR="00A459FD" w:rsidRPr="00B172D6">
        <w:rPr>
          <w:rFonts w:ascii="Book Antiqua" w:eastAsia="Times New Roman" w:hAnsi="Book Antiqua"/>
          <w:color w:val="000000"/>
          <w:sz w:val="24"/>
          <w:szCs w:val="24"/>
          <w:lang w:val="sq-AL"/>
        </w:rPr>
        <w:t>mallrave</w:t>
      </w:r>
      <w:r w:rsidRPr="00B172D6">
        <w:rPr>
          <w:rFonts w:ascii="Book Antiqua" w:eastAsia="Times New Roman" w:hAnsi="Book Antiqua"/>
          <w:color w:val="000000"/>
          <w:sz w:val="24"/>
          <w:szCs w:val="24"/>
          <w:lang w:val="sq-AL"/>
        </w:rPr>
        <w:t xml:space="preserve">, </w:t>
      </w:r>
      <w:r w:rsidR="00A459FD" w:rsidRPr="00B172D6">
        <w:rPr>
          <w:rFonts w:ascii="Book Antiqua" w:eastAsia="Times New Roman" w:hAnsi="Book Antiqua"/>
          <w:color w:val="000000"/>
          <w:sz w:val="24"/>
          <w:szCs w:val="24"/>
          <w:lang w:val="sq-AL"/>
        </w:rPr>
        <w:t>shpediter</w:t>
      </w:r>
      <w:r w:rsidR="00637733" w:rsidRPr="00B172D6">
        <w:rPr>
          <w:rFonts w:ascii="Book Antiqua" w:eastAsia="Times New Roman" w:hAnsi="Book Antiqua"/>
          <w:color w:val="000000"/>
          <w:sz w:val="24"/>
          <w:szCs w:val="24"/>
          <w:lang w:val="sq-AL"/>
        </w:rPr>
        <w:t>ë</w:t>
      </w:r>
      <w:r w:rsidR="00A459FD" w:rsidRPr="00B172D6">
        <w:rPr>
          <w:rFonts w:ascii="Book Antiqua" w:eastAsia="Times New Roman" w:hAnsi="Book Antiqua"/>
          <w:color w:val="000000"/>
          <w:sz w:val="24"/>
          <w:szCs w:val="24"/>
          <w:lang w:val="sq-AL"/>
        </w:rPr>
        <w:t xml:space="preserve">t e </w:t>
      </w:r>
      <w:r w:rsidRPr="00B172D6">
        <w:rPr>
          <w:rFonts w:ascii="Book Antiqua" w:eastAsia="Times New Roman" w:hAnsi="Book Antiqua"/>
          <w:color w:val="000000"/>
          <w:sz w:val="24"/>
          <w:szCs w:val="24"/>
          <w:lang w:val="sq-AL"/>
        </w:rPr>
        <w:t xml:space="preserve">mallrave ose ofruesit </w:t>
      </w:r>
      <w:r w:rsidR="00A459FD" w:rsidRPr="00B172D6">
        <w:rPr>
          <w:rFonts w:ascii="Book Antiqua" w:eastAsia="Times New Roman" w:hAnsi="Book Antiqua"/>
          <w:color w:val="000000"/>
          <w:sz w:val="24"/>
          <w:szCs w:val="24"/>
          <w:lang w:val="sq-AL"/>
        </w:rPr>
        <w:t xml:space="preserve">e </w:t>
      </w:r>
      <w:r w:rsidRPr="00B172D6">
        <w:rPr>
          <w:rFonts w:ascii="Book Antiqua" w:eastAsia="Times New Roman" w:hAnsi="Book Antiqua"/>
          <w:color w:val="000000"/>
          <w:sz w:val="24"/>
          <w:szCs w:val="24"/>
          <w:lang w:val="sq-AL"/>
        </w:rPr>
        <w:t xml:space="preserve">shërbimeve të trajtimit </w:t>
      </w:r>
      <w:r w:rsidR="004C5616" w:rsidRPr="00B172D6">
        <w:rPr>
          <w:rFonts w:ascii="Book Antiqua" w:eastAsia="Times New Roman" w:hAnsi="Book Antiqua"/>
          <w:color w:val="000000"/>
          <w:sz w:val="24"/>
          <w:szCs w:val="24"/>
          <w:lang w:val="sq-AL"/>
        </w:rPr>
        <w:t>n</w:t>
      </w:r>
      <w:r w:rsidR="00637733" w:rsidRPr="00B172D6">
        <w:rPr>
          <w:rFonts w:ascii="Book Antiqua" w:eastAsia="Times New Roman" w:hAnsi="Book Antiqua"/>
          <w:color w:val="000000"/>
          <w:sz w:val="24"/>
          <w:szCs w:val="24"/>
          <w:lang w:val="sq-AL"/>
        </w:rPr>
        <w:t>ë</w:t>
      </w:r>
      <w:r w:rsidR="004C5616" w:rsidRPr="00B172D6">
        <w:rPr>
          <w:rFonts w:ascii="Book Antiqua" w:eastAsia="Times New Roman" w:hAnsi="Book Antiqua"/>
          <w:color w:val="000000"/>
          <w:sz w:val="24"/>
          <w:szCs w:val="24"/>
          <w:lang w:val="sq-AL"/>
        </w:rPr>
        <w:t xml:space="preserve"> tok</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brenda një </w:t>
      </w:r>
      <w:r w:rsidR="00A459FD" w:rsidRPr="00B172D6">
        <w:rPr>
          <w:rFonts w:ascii="Book Antiqua" w:eastAsia="Times New Roman" w:hAnsi="Book Antiqua"/>
          <w:color w:val="000000"/>
          <w:sz w:val="24"/>
          <w:szCs w:val="24"/>
          <w:lang w:val="sq-AL"/>
        </w:rPr>
        <w:t>kohe të arsyeshme, pasi u kërkohet</w:t>
      </w:r>
      <w:r w:rsidRPr="00B172D6">
        <w:rPr>
          <w:rFonts w:ascii="Book Antiqua" w:eastAsia="Times New Roman" w:hAnsi="Book Antiqua"/>
          <w:color w:val="000000"/>
          <w:sz w:val="24"/>
          <w:szCs w:val="24"/>
          <w:lang w:val="sq-AL"/>
        </w:rPr>
        <w:t xml:space="preserve"> të bëjnë </w:t>
      </w:r>
      <w:r w:rsidR="00A459FD" w:rsidRPr="00B172D6">
        <w:rPr>
          <w:rFonts w:ascii="Book Antiqua" w:eastAsia="Times New Roman" w:hAnsi="Book Antiqua"/>
          <w:color w:val="000000"/>
          <w:sz w:val="24"/>
          <w:szCs w:val="24"/>
          <w:lang w:val="sq-AL"/>
        </w:rPr>
        <w:t>nj</w:t>
      </w:r>
      <w:r w:rsidR="00637733" w:rsidRPr="00B172D6">
        <w:rPr>
          <w:rFonts w:ascii="Book Antiqua" w:eastAsia="Times New Roman" w:hAnsi="Book Antiqua"/>
          <w:color w:val="000000"/>
          <w:sz w:val="24"/>
          <w:szCs w:val="24"/>
          <w:lang w:val="sq-AL"/>
        </w:rPr>
        <w:t>ë</w:t>
      </w:r>
      <w:r w:rsidR="00A459FD" w:rsidRPr="00B172D6">
        <w:rPr>
          <w:rFonts w:ascii="Book Antiqua" w:eastAsia="Times New Roman" w:hAnsi="Book Antiqua"/>
          <w:color w:val="000000"/>
          <w:sz w:val="24"/>
          <w:szCs w:val="24"/>
          <w:lang w:val="sq-AL"/>
        </w:rPr>
        <w:t xml:space="preserve"> gj</w:t>
      </w:r>
      <w:r w:rsidR="00637733" w:rsidRPr="00B172D6">
        <w:rPr>
          <w:rFonts w:ascii="Book Antiqua" w:eastAsia="Times New Roman" w:hAnsi="Book Antiqua"/>
          <w:color w:val="000000"/>
          <w:sz w:val="24"/>
          <w:szCs w:val="24"/>
          <w:lang w:val="sq-AL"/>
        </w:rPr>
        <w:t>ë</w:t>
      </w:r>
      <w:r w:rsidR="00A459FD" w:rsidRPr="00B172D6">
        <w:rPr>
          <w:rFonts w:ascii="Book Antiqua" w:eastAsia="Times New Roman" w:hAnsi="Book Antiqua"/>
          <w:color w:val="000000"/>
          <w:sz w:val="24"/>
          <w:szCs w:val="24"/>
          <w:lang w:val="sq-AL"/>
        </w:rPr>
        <w:t xml:space="preserve"> t</w:t>
      </w:r>
      <w:r w:rsidR="00637733" w:rsidRPr="00B172D6">
        <w:rPr>
          <w:rFonts w:ascii="Book Antiqua" w:eastAsia="Times New Roman" w:hAnsi="Book Antiqua"/>
          <w:color w:val="000000"/>
          <w:sz w:val="24"/>
          <w:szCs w:val="24"/>
          <w:lang w:val="sq-AL"/>
        </w:rPr>
        <w:t>ë</w:t>
      </w:r>
      <w:r w:rsidR="00A459FD" w:rsidRPr="00B172D6">
        <w:rPr>
          <w:rFonts w:ascii="Book Antiqua" w:eastAsia="Times New Roman" w:hAnsi="Book Antiqua"/>
          <w:color w:val="000000"/>
          <w:sz w:val="24"/>
          <w:szCs w:val="24"/>
          <w:lang w:val="sq-AL"/>
        </w:rPr>
        <w:t xml:space="preserve"> till</w:t>
      </w:r>
      <w:r w:rsidR="00637733" w:rsidRPr="00B172D6">
        <w:rPr>
          <w:rFonts w:ascii="Book Antiqua" w:eastAsia="Times New Roman" w:hAnsi="Book Antiqua"/>
          <w:color w:val="000000"/>
          <w:sz w:val="24"/>
          <w:szCs w:val="24"/>
          <w:lang w:val="sq-AL"/>
        </w:rPr>
        <w:t>ë</w:t>
      </w:r>
      <w:r w:rsidR="00A459FD"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nga Inspektori, </w:t>
      </w:r>
      <w:r w:rsidR="00A459FD" w:rsidRPr="00B172D6">
        <w:rPr>
          <w:rFonts w:ascii="Book Antiqua" w:eastAsia="Times New Roman" w:hAnsi="Book Antiqua"/>
          <w:color w:val="000000"/>
          <w:sz w:val="24"/>
          <w:szCs w:val="24"/>
          <w:lang w:val="sq-AL"/>
        </w:rPr>
        <w:t xml:space="preserve">i’a </w:t>
      </w:r>
      <w:r w:rsidRPr="00B172D6">
        <w:rPr>
          <w:rFonts w:ascii="Book Antiqua" w:eastAsia="Times New Roman" w:hAnsi="Book Antiqua"/>
          <w:color w:val="000000"/>
          <w:sz w:val="24"/>
          <w:szCs w:val="24"/>
          <w:lang w:val="sq-AL"/>
        </w:rPr>
        <w:t xml:space="preserve">paraqesin </w:t>
      </w:r>
      <w:r w:rsidR="00A459FD" w:rsidRPr="00B172D6">
        <w:rPr>
          <w:rFonts w:ascii="Book Antiqua" w:eastAsia="Times New Roman" w:hAnsi="Book Antiqua"/>
          <w:color w:val="000000"/>
          <w:sz w:val="24"/>
          <w:szCs w:val="24"/>
          <w:lang w:val="sq-AL"/>
        </w:rPr>
        <w:t xml:space="preserve">atij </w:t>
      </w:r>
      <w:r w:rsidRPr="00B172D6">
        <w:rPr>
          <w:rFonts w:ascii="Book Antiqua" w:eastAsia="Times New Roman" w:hAnsi="Book Antiqua"/>
          <w:color w:val="000000"/>
          <w:sz w:val="24"/>
          <w:szCs w:val="24"/>
          <w:lang w:val="sq-AL"/>
        </w:rPr>
        <w:t>dokumentin.</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3</w:t>
      </w:r>
      <w:r w:rsidR="007A5CB5" w:rsidRPr="00B172D6">
        <w:rPr>
          <w:rFonts w:ascii="Book Antiqua" w:eastAsia="Times New Roman" w:hAnsi="Book Antiqua"/>
          <w:color w:val="000000"/>
          <w:sz w:val="24"/>
          <w:szCs w:val="24"/>
          <w:lang w:val="sq-AL"/>
        </w:rPr>
        <w:t>3</w:t>
      </w:r>
      <w:r w:rsidR="00FE43D3" w:rsidRPr="00B172D6">
        <w:rPr>
          <w:rFonts w:ascii="Book Antiqua" w:eastAsia="Times New Roman" w:hAnsi="Book Antiqua"/>
          <w:color w:val="000000"/>
          <w:sz w:val="24"/>
          <w:szCs w:val="24"/>
          <w:lang w:val="sq-AL"/>
        </w:rPr>
        <w:t>.3</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 xml:space="preserve">Operatorët dhe ofruesit e shërbimeve të trajtimit </w:t>
      </w:r>
      <w:r w:rsidR="004C5616" w:rsidRPr="00B172D6">
        <w:rPr>
          <w:rFonts w:ascii="Book Antiqua" w:eastAsia="Times New Roman" w:hAnsi="Book Antiqua"/>
          <w:color w:val="000000"/>
          <w:sz w:val="24"/>
          <w:szCs w:val="24"/>
          <w:lang w:val="sq-AL"/>
        </w:rPr>
        <w:t>n</w:t>
      </w:r>
      <w:r w:rsidR="00637733" w:rsidRPr="00B172D6">
        <w:rPr>
          <w:rFonts w:ascii="Book Antiqua" w:eastAsia="Times New Roman" w:hAnsi="Book Antiqua"/>
          <w:color w:val="000000"/>
          <w:sz w:val="24"/>
          <w:szCs w:val="24"/>
          <w:lang w:val="sq-AL"/>
        </w:rPr>
        <w:t>ë</w:t>
      </w:r>
      <w:r w:rsidR="004C5616" w:rsidRPr="00B172D6">
        <w:rPr>
          <w:rFonts w:ascii="Book Antiqua" w:eastAsia="Times New Roman" w:hAnsi="Book Antiqua"/>
          <w:color w:val="000000"/>
          <w:sz w:val="24"/>
          <w:szCs w:val="24"/>
          <w:lang w:val="sq-AL"/>
        </w:rPr>
        <w:t xml:space="preserve"> tok</w:t>
      </w:r>
      <w:r w:rsidR="00637733" w:rsidRPr="00B172D6">
        <w:rPr>
          <w:rFonts w:ascii="Book Antiqua" w:eastAsia="Times New Roman" w:hAnsi="Book Antiqua"/>
          <w:color w:val="000000"/>
          <w:sz w:val="24"/>
          <w:szCs w:val="24"/>
          <w:lang w:val="sq-AL"/>
        </w:rPr>
        <w:t>ë</w:t>
      </w:r>
      <w:r w:rsidR="00A459FD" w:rsidRPr="00B172D6">
        <w:rPr>
          <w:rFonts w:ascii="Book Antiqua" w:eastAsia="Times New Roman" w:hAnsi="Book Antiqua"/>
          <w:color w:val="000000"/>
          <w:sz w:val="24"/>
          <w:szCs w:val="24"/>
          <w:lang w:val="sq-AL"/>
        </w:rPr>
        <w:t xml:space="preserve"> duhet t'i paraqesin</w:t>
      </w:r>
      <w:r w:rsidRPr="00B172D6">
        <w:rPr>
          <w:rFonts w:ascii="Book Antiqua" w:eastAsia="Times New Roman" w:hAnsi="Book Antiqua"/>
          <w:color w:val="000000"/>
          <w:sz w:val="24"/>
          <w:szCs w:val="24"/>
          <w:lang w:val="sq-AL"/>
        </w:rPr>
        <w:t xml:space="preserve"> </w:t>
      </w:r>
      <w:r w:rsidR="00F17BCD" w:rsidRPr="004C514D">
        <w:rPr>
          <w:rFonts w:ascii="Book Antiqua" w:eastAsia="Times New Roman" w:hAnsi="Book Antiqua"/>
          <w:bCs/>
          <w:iCs/>
          <w:color w:val="000000"/>
          <w:sz w:val="24"/>
          <w:szCs w:val="24"/>
          <w:lang w:val="sq-AL"/>
        </w:rPr>
        <w:t>AACK</w:t>
      </w:r>
      <w:r w:rsidR="004C514D">
        <w:rPr>
          <w:rFonts w:ascii="Book Antiqua" w:eastAsia="Times New Roman" w:hAnsi="Book Antiqua"/>
          <w:bCs/>
          <w:iCs/>
          <w:color w:val="000000"/>
          <w:sz w:val="24"/>
          <w:szCs w:val="24"/>
          <w:lang w:val="sq-AL"/>
        </w:rPr>
        <w:t>-së</w:t>
      </w:r>
      <w:r w:rsidRPr="00B172D6">
        <w:rPr>
          <w:rFonts w:ascii="Book Antiqua" w:eastAsia="Times New Roman" w:hAnsi="Book Antiqua"/>
          <w:color w:val="000000"/>
          <w:sz w:val="24"/>
          <w:szCs w:val="24"/>
          <w:lang w:val="sq-AL"/>
        </w:rPr>
        <w:t xml:space="preserve"> një raport </w:t>
      </w:r>
      <w:r w:rsidR="00A459FD" w:rsidRPr="00B172D6">
        <w:rPr>
          <w:rFonts w:ascii="Book Antiqua" w:eastAsia="Times New Roman" w:hAnsi="Book Antiqua"/>
          <w:color w:val="000000"/>
          <w:sz w:val="24"/>
          <w:szCs w:val="24"/>
          <w:lang w:val="sq-AL"/>
        </w:rPr>
        <w:t xml:space="preserve">mujor </w:t>
      </w:r>
      <w:r w:rsidRPr="00B172D6">
        <w:rPr>
          <w:rFonts w:ascii="Book Antiqua" w:eastAsia="Times New Roman" w:hAnsi="Book Antiqua"/>
          <w:color w:val="000000"/>
          <w:sz w:val="24"/>
          <w:szCs w:val="24"/>
          <w:lang w:val="sq-AL"/>
        </w:rPr>
        <w:t>me shkrim. </w:t>
      </w:r>
      <w:r w:rsidR="00A459FD" w:rsidRPr="00B172D6">
        <w:rPr>
          <w:rFonts w:ascii="Book Antiqua" w:eastAsia="Times New Roman" w:hAnsi="Book Antiqua"/>
          <w:color w:val="000000"/>
          <w:sz w:val="24"/>
          <w:szCs w:val="24"/>
          <w:lang w:val="sq-AL"/>
        </w:rPr>
        <w:t>Forma e raportit p</w:t>
      </w:r>
      <w:r w:rsidR="00637733" w:rsidRPr="00B172D6">
        <w:rPr>
          <w:rFonts w:ascii="Book Antiqua" w:eastAsia="Times New Roman" w:hAnsi="Book Antiqua"/>
          <w:color w:val="000000"/>
          <w:sz w:val="24"/>
          <w:szCs w:val="24"/>
          <w:lang w:val="sq-AL"/>
        </w:rPr>
        <w:t>ë</w:t>
      </w:r>
      <w:r w:rsidR="00A459FD" w:rsidRPr="00B172D6">
        <w:rPr>
          <w:rFonts w:ascii="Book Antiqua" w:eastAsia="Times New Roman" w:hAnsi="Book Antiqua"/>
          <w:color w:val="000000"/>
          <w:sz w:val="24"/>
          <w:szCs w:val="24"/>
          <w:lang w:val="sq-AL"/>
        </w:rPr>
        <w:t>r t</w:t>
      </w:r>
      <w:r w:rsidRPr="00B172D6">
        <w:rPr>
          <w:rFonts w:ascii="Book Antiqua" w:eastAsia="Times New Roman" w:hAnsi="Book Antiqua"/>
          <w:color w:val="000000"/>
          <w:sz w:val="24"/>
          <w:szCs w:val="24"/>
          <w:lang w:val="sq-AL"/>
        </w:rPr>
        <w:t>ransporti</w:t>
      </w:r>
      <w:r w:rsidR="00A459FD" w:rsidRPr="00B172D6">
        <w:rPr>
          <w:rFonts w:ascii="Book Antiqua" w:eastAsia="Times New Roman" w:hAnsi="Book Antiqua"/>
          <w:color w:val="000000"/>
          <w:sz w:val="24"/>
          <w:szCs w:val="24"/>
          <w:lang w:val="sq-AL"/>
        </w:rPr>
        <w:t>n</w:t>
      </w:r>
      <w:r w:rsidRPr="00B172D6">
        <w:rPr>
          <w:rFonts w:ascii="Book Antiqua" w:eastAsia="Times New Roman" w:hAnsi="Book Antiqua"/>
          <w:color w:val="000000"/>
          <w:sz w:val="24"/>
          <w:szCs w:val="24"/>
          <w:lang w:val="sq-AL"/>
        </w:rPr>
        <w:t xml:space="preserve"> </w:t>
      </w:r>
      <w:r w:rsidR="00A459FD" w:rsidRPr="00B172D6">
        <w:rPr>
          <w:rFonts w:ascii="Book Antiqua" w:eastAsia="Times New Roman" w:hAnsi="Book Antiqua"/>
          <w:color w:val="000000"/>
          <w:sz w:val="24"/>
          <w:szCs w:val="24"/>
          <w:lang w:val="sq-AL"/>
        </w:rPr>
        <w:t>e</w:t>
      </w:r>
      <w:r w:rsidRPr="00B172D6">
        <w:rPr>
          <w:rFonts w:ascii="Book Antiqua" w:eastAsia="Times New Roman" w:hAnsi="Book Antiqua"/>
          <w:color w:val="000000"/>
          <w:sz w:val="24"/>
          <w:szCs w:val="24"/>
          <w:lang w:val="sq-AL"/>
        </w:rPr>
        <w:t xml:space="preserve"> mallrave të rrezikshme </w:t>
      </w:r>
      <w:r w:rsidR="00A459FD" w:rsidRPr="00B172D6">
        <w:rPr>
          <w:rFonts w:ascii="Book Antiqua" w:eastAsia="Times New Roman" w:hAnsi="Book Antiqua"/>
          <w:color w:val="000000"/>
          <w:sz w:val="24"/>
          <w:szCs w:val="24"/>
          <w:lang w:val="sq-AL"/>
        </w:rPr>
        <w:t>p</w:t>
      </w:r>
      <w:r w:rsidR="00637733" w:rsidRPr="00B172D6">
        <w:rPr>
          <w:rFonts w:ascii="Book Antiqua" w:eastAsia="Times New Roman" w:hAnsi="Book Antiqua"/>
          <w:color w:val="000000"/>
          <w:sz w:val="24"/>
          <w:szCs w:val="24"/>
          <w:lang w:val="sq-AL"/>
        </w:rPr>
        <w:t>ë</w:t>
      </w:r>
      <w:r w:rsidR="00A459FD" w:rsidRPr="00B172D6">
        <w:rPr>
          <w:rFonts w:ascii="Book Antiqua" w:eastAsia="Times New Roman" w:hAnsi="Book Antiqua"/>
          <w:color w:val="000000"/>
          <w:sz w:val="24"/>
          <w:szCs w:val="24"/>
          <w:lang w:val="sq-AL"/>
        </w:rPr>
        <w:t xml:space="preserve">rmes ajrit </w:t>
      </w:r>
      <w:r w:rsidR="004F180C">
        <w:rPr>
          <w:rFonts w:ascii="Book Antiqua" w:eastAsia="Times New Roman" w:hAnsi="Book Antiqua"/>
          <w:color w:val="000000"/>
          <w:sz w:val="24"/>
          <w:szCs w:val="24"/>
          <w:lang w:val="sq-AL"/>
        </w:rPr>
        <w:t>është në dispozicion në faqen e internetit.</w:t>
      </w:r>
      <w:r w:rsidRPr="00B172D6">
        <w:rPr>
          <w:rFonts w:ascii="Book Antiqua" w:eastAsia="Times New Roman" w:hAnsi="Book Antiqua"/>
          <w:color w:val="000000"/>
          <w:sz w:val="24"/>
          <w:szCs w:val="24"/>
          <w:lang w:val="sq-AL"/>
        </w:rPr>
        <w:t>.</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center"/>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Neni 3</w:t>
      </w:r>
      <w:r w:rsidR="007A5CB5" w:rsidRPr="00B172D6">
        <w:rPr>
          <w:rFonts w:ascii="Book Antiqua" w:eastAsia="Times New Roman" w:hAnsi="Book Antiqua"/>
          <w:color w:val="000000"/>
          <w:sz w:val="24"/>
          <w:szCs w:val="24"/>
          <w:lang w:val="sq-AL"/>
        </w:rPr>
        <w:t>4</w:t>
      </w:r>
    </w:p>
    <w:p w:rsidR="00FB1BA7" w:rsidRPr="00B172D6" w:rsidRDefault="00A459FD" w:rsidP="00316C33">
      <w:pPr>
        <w:spacing w:after="0" w:line="240" w:lineRule="auto"/>
        <w:jc w:val="center"/>
        <w:rPr>
          <w:rFonts w:ascii="Book Antiqua" w:eastAsia="Times New Roman" w:hAnsi="Book Antiqua"/>
          <w:b/>
          <w:bCs/>
          <w:color w:val="000000"/>
          <w:sz w:val="24"/>
          <w:szCs w:val="24"/>
          <w:lang w:val="sq-AL"/>
        </w:rPr>
      </w:pPr>
      <w:r w:rsidRPr="00B172D6">
        <w:rPr>
          <w:rFonts w:ascii="Book Antiqua" w:eastAsia="Times New Roman" w:hAnsi="Book Antiqua"/>
          <w:b/>
          <w:bCs/>
          <w:color w:val="000000"/>
          <w:sz w:val="24"/>
          <w:szCs w:val="24"/>
          <w:lang w:val="sq-AL"/>
        </w:rPr>
        <w:t>Mekanizmat</w:t>
      </w:r>
      <w:r w:rsidR="00FB1BA7" w:rsidRPr="00B172D6">
        <w:rPr>
          <w:rFonts w:ascii="Book Antiqua" w:eastAsia="Times New Roman" w:hAnsi="Book Antiqua"/>
          <w:b/>
          <w:bCs/>
          <w:color w:val="000000"/>
          <w:sz w:val="24"/>
          <w:szCs w:val="24"/>
          <w:lang w:val="sq-AL"/>
        </w:rPr>
        <w:t xml:space="preserve"> </w:t>
      </w:r>
      <w:r w:rsidRPr="00B172D6">
        <w:rPr>
          <w:rFonts w:ascii="Book Antiqua" w:eastAsia="Times New Roman" w:hAnsi="Book Antiqua"/>
          <w:b/>
          <w:bCs/>
          <w:color w:val="000000"/>
          <w:sz w:val="24"/>
          <w:szCs w:val="24"/>
          <w:lang w:val="sq-AL"/>
        </w:rPr>
        <w:t>e p</w:t>
      </w:r>
      <w:r w:rsidR="00EF2D30" w:rsidRPr="00B172D6">
        <w:rPr>
          <w:rFonts w:ascii="Book Antiqua" w:eastAsia="Times New Roman" w:hAnsi="Book Antiqua"/>
          <w:b/>
          <w:bCs/>
          <w:color w:val="000000"/>
          <w:sz w:val="24"/>
          <w:szCs w:val="24"/>
          <w:lang w:val="sq-AL"/>
        </w:rPr>
        <w:t>ërputh</w:t>
      </w:r>
      <w:r w:rsidR="00FB1BA7" w:rsidRPr="00B172D6">
        <w:rPr>
          <w:rFonts w:ascii="Book Antiqua" w:eastAsia="Times New Roman" w:hAnsi="Book Antiqua"/>
          <w:b/>
          <w:bCs/>
          <w:color w:val="000000"/>
          <w:sz w:val="24"/>
          <w:szCs w:val="24"/>
          <w:lang w:val="sq-AL"/>
        </w:rPr>
        <w:t>shm</w:t>
      </w:r>
      <w:r w:rsidRPr="00B172D6">
        <w:rPr>
          <w:rFonts w:ascii="Book Antiqua" w:eastAsia="Times New Roman" w:hAnsi="Book Antiqua"/>
          <w:b/>
          <w:bCs/>
          <w:color w:val="000000"/>
          <w:sz w:val="24"/>
          <w:szCs w:val="24"/>
          <w:lang w:val="sq-AL"/>
        </w:rPr>
        <w:t>ëris</w:t>
      </w:r>
      <w:r w:rsidR="00637733" w:rsidRPr="00B172D6">
        <w:rPr>
          <w:rFonts w:ascii="Book Antiqua" w:eastAsia="Times New Roman" w:hAnsi="Book Antiqua"/>
          <w:b/>
          <w:bCs/>
          <w:color w:val="000000"/>
          <w:sz w:val="24"/>
          <w:szCs w:val="24"/>
          <w:lang w:val="sq-AL"/>
        </w:rPr>
        <w:t>ë</w:t>
      </w:r>
      <w:r w:rsidR="00FB1BA7" w:rsidRPr="00B172D6">
        <w:rPr>
          <w:rFonts w:ascii="Book Antiqua" w:eastAsia="Times New Roman" w:hAnsi="Book Antiqua"/>
          <w:b/>
          <w:bCs/>
          <w:color w:val="000000"/>
          <w:sz w:val="24"/>
          <w:szCs w:val="24"/>
          <w:lang w:val="sq-AL"/>
        </w:rPr>
        <w:t xml:space="preserve"> dhe </w:t>
      </w:r>
      <w:r w:rsidRPr="00B172D6">
        <w:rPr>
          <w:rFonts w:ascii="Book Antiqua" w:eastAsia="Times New Roman" w:hAnsi="Book Antiqua"/>
          <w:b/>
          <w:bCs/>
          <w:color w:val="000000"/>
          <w:sz w:val="24"/>
          <w:szCs w:val="24"/>
          <w:lang w:val="sq-AL"/>
        </w:rPr>
        <w:t>z</w:t>
      </w:r>
      <w:r w:rsidR="00FB1BA7" w:rsidRPr="00B172D6">
        <w:rPr>
          <w:rFonts w:ascii="Book Antiqua" w:eastAsia="Times New Roman" w:hAnsi="Book Antiqua"/>
          <w:b/>
          <w:bCs/>
          <w:color w:val="000000"/>
          <w:sz w:val="24"/>
          <w:szCs w:val="24"/>
          <w:lang w:val="sq-AL"/>
        </w:rPr>
        <w:t>batimi</w:t>
      </w:r>
      <w:r w:rsidRPr="00B172D6">
        <w:rPr>
          <w:rFonts w:ascii="Book Antiqua" w:eastAsia="Times New Roman" w:hAnsi="Book Antiqua"/>
          <w:b/>
          <w:bCs/>
          <w:color w:val="000000"/>
          <w:sz w:val="24"/>
          <w:szCs w:val="24"/>
          <w:lang w:val="sq-AL"/>
        </w:rPr>
        <w:t>t</w:t>
      </w:r>
    </w:p>
    <w:p w:rsidR="0036718F" w:rsidRPr="00B172D6" w:rsidRDefault="0036718F" w:rsidP="00316C33">
      <w:pPr>
        <w:spacing w:after="0" w:line="240" w:lineRule="auto"/>
        <w:jc w:val="center"/>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3</w:t>
      </w:r>
      <w:r w:rsidR="007A5CB5" w:rsidRPr="00B172D6">
        <w:rPr>
          <w:rFonts w:ascii="Book Antiqua" w:eastAsia="Times New Roman" w:hAnsi="Book Antiqua"/>
          <w:color w:val="000000"/>
          <w:sz w:val="24"/>
          <w:szCs w:val="24"/>
          <w:lang w:val="sq-AL"/>
        </w:rPr>
        <w:t>4</w:t>
      </w:r>
      <w:r w:rsidR="00FE43D3" w:rsidRPr="00B172D6">
        <w:rPr>
          <w:rFonts w:ascii="Book Antiqua" w:eastAsia="Times New Roman" w:hAnsi="Book Antiqua"/>
          <w:color w:val="000000"/>
          <w:sz w:val="24"/>
          <w:szCs w:val="24"/>
          <w:lang w:val="sq-AL"/>
        </w:rPr>
        <w:t>.1</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 xml:space="preserve">Në përputhje me përgjegjësitë e përcaktuara në Ligjin për Aviacionin Civil (Ligji </w:t>
      </w:r>
      <w:r w:rsidR="00AF5279" w:rsidRPr="00B172D6">
        <w:rPr>
          <w:rFonts w:ascii="Book Antiqua" w:eastAsia="Times New Roman" w:hAnsi="Book Antiqua"/>
          <w:color w:val="000000"/>
          <w:sz w:val="24"/>
          <w:szCs w:val="24"/>
          <w:lang w:val="sq-AL"/>
        </w:rPr>
        <w:t>Nr.</w:t>
      </w:r>
      <w:r w:rsidRPr="00B172D6">
        <w:rPr>
          <w:rFonts w:ascii="Book Antiqua" w:eastAsia="Times New Roman" w:hAnsi="Book Antiqua"/>
          <w:color w:val="000000"/>
          <w:sz w:val="24"/>
          <w:szCs w:val="24"/>
          <w:lang w:val="sq-AL"/>
        </w:rPr>
        <w:t xml:space="preserve"> 03/L-051), dhe Rregulloren </w:t>
      </w:r>
      <w:r w:rsidR="00A459FD" w:rsidRPr="00B172D6">
        <w:rPr>
          <w:rFonts w:ascii="Book Antiqua" w:eastAsia="Times New Roman" w:hAnsi="Book Antiqua"/>
          <w:color w:val="000000"/>
          <w:sz w:val="24"/>
          <w:szCs w:val="24"/>
          <w:lang w:val="sq-AL"/>
        </w:rPr>
        <w:t>mbi autorizimet</w:t>
      </w:r>
      <w:r w:rsidRPr="00B172D6">
        <w:rPr>
          <w:rFonts w:ascii="Book Antiqua" w:eastAsia="Times New Roman" w:hAnsi="Book Antiqua"/>
          <w:color w:val="000000"/>
          <w:sz w:val="24"/>
          <w:szCs w:val="24"/>
          <w:lang w:val="sq-AL"/>
        </w:rPr>
        <w:t xml:space="preserve"> dhe kredenciale</w:t>
      </w:r>
      <w:r w:rsidR="00A459FD" w:rsidRPr="00B172D6">
        <w:rPr>
          <w:rFonts w:ascii="Book Antiqua" w:eastAsia="Times New Roman" w:hAnsi="Book Antiqua"/>
          <w:color w:val="000000"/>
          <w:sz w:val="24"/>
          <w:szCs w:val="24"/>
          <w:lang w:val="sq-AL"/>
        </w:rPr>
        <w:t>t e inspektorëve</w:t>
      </w:r>
      <w:r w:rsidRPr="00B172D6">
        <w:rPr>
          <w:rFonts w:ascii="Book Antiqua" w:eastAsia="Times New Roman" w:hAnsi="Book Antiqua"/>
          <w:color w:val="000000"/>
          <w:sz w:val="24"/>
          <w:szCs w:val="24"/>
          <w:lang w:val="sq-AL"/>
        </w:rPr>
        <w:t xml:space="preserve"> (Rregullorja </w:t>
      </w:r>
      <w:r w:rsidR="00AF5279" w:rsidRPr="00B172D6">
        <w:rPr>
          <w:rFonts w:ascii="Book Antiqua" w:eastAsia="Times New Roman" w:hAnsi="Book Antiqua"/>
          <w:color w:val="000000"/>
          <w:sz w:val="24"/>
          <w:szCs w:val="24"/>
          <w:lang w:val="sq-AL"/>
        </w:rPr>
        <w:t>Nr.</w:t>
      </w:r>
      <w:r w:rsidRPr="00B172D6">
        <w:rPr>
          <w:rFonts w:ascii="Book Antiqua" w:eastAsia="Times New Roman" w:hAnsi="Book Antiqua"/>
          <w:color w:val="000000"/>
          <w:sz w:val="24"/>
          <w:szCs w:val="24"/>
          <w:lang w:val="sq-AL"/>
        </w:rPr>
        <w:t xml:space="preserve"> 08/2011), inspektorët janë përgjegjës për kryerjen e funksioneve mbikëqyrëse të të gjitha subjekteve dhe individë</w:t>
      </w:r>
      <w:r w:rsidR="00A459FD" w:rsidRPr="00B172D6">
        <w:rPr>
          <w:rFonts w:ascii="Book Antiqua" w:eastAsia="Times New Roman" w:hAnsi="Book Antiqua"/>
          <w:color w:val="000000"/>
          <w:sz w:val="24"/>
          <w:szCs w:val="24"/>
          <w:lang w:val="sq-AL"/>
        </w:rPr>
        <w:t>ve</w:t>
      </w:r>
      <w:r w:rsidRPr="00B172D6">
        <w:rPr>
          <w:rFonts w:ascii="Book Antiqua" w:eastAsia="Times New Roman" w:hAnsi="Book Antiqua"/>
          <w:color w:val="000000"/>
          <w:sz w:val="24"/>
          <w:szCs w:val="24"/>
          <w:lang w:val="sq-AL"/>
        </w:rPr>
        <w:t xml:space="preserve"> që janë në </w:t>
      </w:r>
      <w:r w:rsidR="004D73F1" w:rsidRPr="00B172D6">
        <w:rPr>
          <w:rFonts w:ascii="Book Antiqua" w:eastAsia="Times New Roman" w:hAnsi="Book Antiqua"/>
          <w:color w:val="000000"/>
          <w:sz w:val="24"/>
          <w:szCs w:val="24"/>
          <w:lang w:val="sq-AL"/>
        </w:rPr>
        <w:t>ç</w:t>
      </w:r>
      <w:r w:rsidR="00A459FD" w:rsidRPr="00B172D6">
        <w:rPr>
          <w:rFonts w:ascii="Book Antiqua" w:eastAsia="Times New Roman" w:hAnsi="Book Antiqua"/>
          <w:color w:val="000000"/>
          <w:sz w:val="24"/>
          <w:szCs w:val="24"/>
          <w:lang w:val="sq-AL"/>
        </w:rPr>
        <w:t>far</w:t>
      </w:r>
      <w:r w:rsidR="00637733" w:rsidRPr="00B172D6">
        <w:rPr>
          <w:rFonts w:ascii="Book Antiqua" w:eastAsia="Times New Roman" w:hAnsi="Book Antiqua"/>
          <w:color w:val="000000"/>
          <w:sz w:val="24"/>
          <w:szCs w:val="24"/>
          <w:lang w:val="sq-AL"/>
        </w:rPr>
        <w:t>ë</w:t>
      </w:r>
      <w:r w:rsidR="00A459FD" w:rsidRPr="00B172D6">
        <w:rPr>
          <w:rFonts w:ascii="Book Antiqua" w:eastAsia="Times New Roman" w:hAnsi="Book Antiqua"/>
          <w:color w:val="000000"/>
          <w:sz w:val="24"/>
          <w:szCs w:val="24"/>
          <w:lang w:val="sq-AL"/>
        </w:rPr>
        <w:t>do mënyre</w:t>
      </w:r>
      <w:r w:rsidRPr="00B172D6">
        <w:rPr>
          <w:rFonts w:ascii="Book Antiqua" w:eastAsia="Times New Roman" w:hAnsi="Book Antiqua"/>
          <w:color w:val="000000"/>
          <w:sz w:val="24"/>
          <w:szCs w:val="24"/>
          <w:lang w:val="sq-AL"/>
        </w:rPr>
        <w:t xml:space="preserve"> të përfshirë në transportin e mallrave të rrezikshme përmes ajrit lidhur </w:t>
      </w:r>
      <w:r w:rsidR="00A459FD" w:rsidRPr="00B172D6">
        <w:rPr>
          <w:rFonts w:ascii="Book Antiqua" w:eastAsia="Times New Roman" w:hAnsi="Book Antiqua"/>
          <w:color w:val="000000"/>
          <w:sz w:val="24"/>
          <w:szCs w:val="24"/>
          <w:lang w:val="sq-AL"/>
        </w:rPr>
        <w:t>me n</w:t>
      </w:r>
      <w:r w:rsidR="00637733" w:rsidRPr="00B172D6">
        <w:rPr>
          <w:rFonts w:ascii="Book Antiqua" w:eastAsia="Times New Roman" w:hAnsi="Book Antiqua"/>
          <w:color w:val="000000"/>
          <w:sz w:val="24"/>
          <w:szCs w:val="24"/>
          <w:lang w:val="sq-AL"/>
        </w:rPr>
        <w:t>ë</w:t>
      </w:r>
      <w:r w:rsidR="00A459FD" w:rsidRPr="00B172D6">
        <w:rPr>
          <w:rFonts w:ascii="Book Antiqua" w:eastAsia="Times New Roman" w:hAnsi="Book Antiqua"/>
          <w:color w:val="000000"/>
          <w:sz w:val="24"/>
          <w:szCs w:val="24"/>
          <w:lang w:val="sq-AL"/>
        </w:rPr>
        <w:t>nshtrimin ndaj dispozitave 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k</w:t>
      </w:r>
      <w:r w:rsidR="00A459FD" w:rsidRPr="00B172D6">
        <w:rPr>
          <w:rFonts w:ascii="Book Antiqua" w:eastAsia="Times New Roman" w:hAnsi="Book Antiqua"/>
          <w:color w:val="000000"/>
          <w:sz w:val="24"/>
          <w:szCs w:val="24"/>
          <w:lang w:val="sq-AL"/>
        </w:rPr>
        <w:t xml:space="preserve">ësaj rregulloreje, </w:t>
      </w:r>
      <w:r w:rsidR="00FA133F" w:rsidRPr="00B172D6">
        <w:rPr>
          <w:rFonts w:ascii="Book Antiqua" w:eastAsia="Times New Roman" w:hAnsi="Book Antiqua"/>
          <w:color w:val="000000"/>
          <w:sz w:val="24"/>
          <w:szCs w:val="24"/>
          <w:lang w:val="sq-AL"/>
        </w:rPr>
        <w:t>Instruksione</w:t>
      </w:r>
      <w:r w:rsidR="00263F15" w:rsidRPr="00B172D6">
        <w:rPr>
          <w:rFonts w:ascii="Book Antiqua" w:eastAsia="Times New Roman" w:hAnsi="Book Antiqua"/>
          <w:color w:val="000000"/>
          <w:sz w:val="24"/>
          <w:szCs w:val="24"/>
          <w:lang w:val="sq-AL"/>
        </w:rPr>
        <w:t>ve</w:t>
      </w:r>
      <w:r w:rsidRPr="00B172D6">
        <w:rPr>
          <w:rFonts w:ascii="Book Antiqua" w:eastAsia="Times New Roman" w:hAnsi="Book Antiqua"/>
          <w:color w:val="000000"/>
          <w:sz w:val="24"/>
          <w:szCs w:val="24"/>
          <w:lang w:val="sq-AL"/>
        </w:rPr>
        <w:t xml:space="preserve"> Teknike dhe legjislacioni</w:t>
      </w:r>
      <w:r w:rsidR="00A459FD"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tjetër </w:t>
      </w:r>
      <w:r w:rsidR="00A459FD" w:rsidRPr="00B172D6">
        <w:rPr>
          <w:rFonts w:ascii="Book Antiqua" w:eastAsia="Times New Roman" w:hAnsi="Book Antiqua"/>
          <w:color w:val="000000"/>
          <w:sz w:val="24"/>
          <w:szCs w:val="24"/>
          <w:lang w:val="sq-AL"/>
        </w:rPr>
        <w:t>q</w:t>
      </w:r>
      <w:r w:rsidR="00637733" w:rsidRPr="00B172D6">
        <w:rPr>
          <w:rFonts w:ascii="Book Antiqua" w:eastAsia="Times New Roman" w:hAnsi="Book Antiqua"/>
          <w:color w:val="000000"/>
          <w:sz w:val="24"/>
          <w:szCs w:val="24"/>
          <w:lang w:val="sq-AL"/>
        </w:rPr>
        <w:t>ë</w:t>
      </w:r>
      <w:r w:rsidR="00A459FD" w:rsidRPr="00B172D6">
        <w:rPr>
          <w:rFonts w:ascii="Book Antiqua" w:eastAsia="Times New Roman" w:hAnsi="Book Antiqua"/>
          <w:color w:val="000000"/>
          <w:sz w:val="24"/>
          <w:szCs w:val="24"/>
          <w:lang w:val="sq-AL"/>
        </w:rPr>
        <w:t xml:space="preserve"> përmban</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dispozita në lidhje me transportin e mallrave të rrezikshme përmes ajrit.</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3</w:t>
      </w:r>
      <w:r w:rsidR="007A5CB5" w:rsidRPr="00B172D6">
        <w:rPr>
          <w:rFonts w:ascii="Book Antiqua" w:eastAsia="Times New Roman" w:hAnsi="Book Antiqua"/>
          <w:color w:val="000000"/>
          <w:sz w:val="24"/>
          <w:szCs w:val="24"/>
          <w:lang w:val="sq-AL"/>
        </w:rPr>
        <w:t>4</w:t>
      </w:r>
      <w:r w:rsidR="00FE43D3" w:rsidRPr="00B172D6">
        <w:rPr>
          <w:rFonts w:ascii="Book Antiqua" w:eastAsia="Times New Roman" w:hAnsi="Book Antiqua"/>
          <w:color w:val="000000"/>
          <w:sz w:val="24"/>
          <w:szCs w:val="24"/>
          <w:lang w:val="sq-AL"/>
        </w:rPr>
        <w:t>.2</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 xml:space="preserve">Inspektori mund të kërkojë dhe </w:t>
      </w:r>
      <w:r w:rsidR="00A459FD" w:rsidRPr="00B172D6">
        <w:rPr>
          <w:rFonts w:ascii="Book Antiqua" w:eastAsia="Times New Roman" w:hAnsi="Book Antiqua"/>
          <w:color w:val="000000"/>
          <w:sz w:val="24"/>
          <w:szCs w:val="24"/>
          <w:lang w:val="sq-AL"/>
        </w:rPr>
        <w:t xml:space="preserve">t’i </w:t>
      </w:r>
      <w:r w:rsidRPr="00B172D6">
        <w:rPr>
          <w:rFonts w:ascii="Book Antiqua" w:eastAsia="Times New Roman" w:hAnsi="Book Antiqua"/>
          <w:color w:val="000000"/>
          <w:sz w:val="24"/>
          <w:szCs w:val="24"/>
          <w:lang w:val="sq-AL"/>
        </w:rPr>
        <w:t xml:space="preserve">lejohet qasje </w:t>
      </w:r>
      <w:r w:rsidR="00A459FD" w:rsidRPr="00B172D6">
        <w:rPr>
          <w:rFonts w:ascii="Book Antiqua" w:eastAsia="Times New Roman" w:hAnsi="Book Antiqua"/>
          <w:color w:val="000000"/>
          <w:sz w:val="24"/>
          <w:szCs w:val="24"/>
          <w:lang w:val="sq-AL"/>
        </w:rPr>
        <w:t xml:space="preserve">e </w:t>
      </w:r>
      <w:r w:rsidRPr="00B172D6">
        <w:rPr>
          <w:rFonts w:ascii="Book Antiqua" w:eastAsia="Times New Roman" w:hAnsi="Book Antiqua"/>
          <w:color w:val="000000"/>
          <w:sz w:val="24"/>
          <w:szCs w:val="24"/>
          <w:lang w:val="sq-AL"/>
        </w:rPr>
        <w:t>pa</w:t>
      </w:r>
      <w:r w:rsidR="00A459FD" w:rsidRPr="00B172D6">
        <w:rPr>
          <w:rFonts w:ascii="Book Antiqua" w:eastAsia="Times New Roman" w:hAnsi="Book Antiqua"/>
          <w:color w:val="000000"/>
          <w:sz w:val="24"/>
          <w:szCs w:val="24"/>
          <w:lang w:val="sq-AL"/>
        </w:rPr>
        <w:t xml:space="preserve">penguar në çdo </w:t>
      </w:r>
      <w:r w:rsidR="000071A3" w:rsidRPr="00B172D6">
        <w:rPr>
          <w:rFonts w:ascii="Book Antiqua" w:eastAsia="Times New Roman" w:hAnsi="Book Antiqua"/>
          <w:color w:val="000000"/>
          <w:sz w:val="24"/>
          <w:szCs w:val="24"/>
          <w:lang w:val="sq-AL"/>
        </w:rPr>
        <w:t>mjet ajror</w:t>
      </w:r>
      <w:r w:rsidR="00A459FD" w:rsidRPr="00B172D6">
        <w:rPr>
          <w:rFonts w:ascii="Book Antiqua" w:eastAsia="Times New Roman" w:hAnsi="Book Antiqua"/>
          <w:color w:val="000000"/>
          <w:sz w:val="24"/>
          <w:szCs w:val="24"/>
          <w:lang w:val="sq-AL"/>
        </w:rPr>
        <w:t>, aerodrom, objekte, struktura t</w:t>
      </w:r>
      <w:r w:rsidR="00637733" w:rsidRPr="00B172D6">
        <w:rPr>
          <w:rFonts w:ascii="Book Antiqua" w:eastAsia="Times New Roman" w:hAnsi="Book Antiqua"/>
          <w:color w:val="000000"/>
          <w:sz w:val="24"/>
          <w:szCs w:val="24"/>
          <w:lang w:val="sq-AL"/>
        </w:rPr>
        <w:t>ë</w:t>
      </w:r>
      <w:r w:rsidR="00A459FD" w:rsidRPr="00B172D6">
        <w:rPr>
          <w:rFonts w:ascii="Book Antiqua" w:eastAsia="Times New Roman" w:hAnsi="Book Antiqua"/>
          <w:color w:val="000000"/>
          <w:sz w:val="24"/>
          <w:szCs w:val="24"/>
          <w:lang w:val="sq-AL"/>
        </w:rPr>
        <w:t xml:space="preserve"> </w:t>
      </w:r>
      <w:r w:rsidR="00926CA6" w:rsidRPr="00B172D6">
        <w:rPr>
          <w:rFonts w:ascii="Book Antiqua" w:eastAsia="Times New Roman" w:hAnsi="Book Antiqua"/>
          <w:color w:val="000000"/>
          <w:sz w:val="24"/>
          <w:szCs w:val="24"/>
          <w:lang w:val="sq-AL"/>
        </w:rPr>
        <w:t>saj, pajisje dhe mjete, si dhe n</w:t>
      </w:r>
      <w:r w:rsidR="00A459FD" w:rsidRPr="00B172D6">
        <w:rPr>
          <w:rFonts w:ascii="Book Antiqua" w:eastAsia="Times New Roman" w:hAnsi="Book Antiqua"/>
          <w:color w:val="000000"/>
          <w:sz w:val="24"/>
          <w:szCs w:val="24"/>
          <w:lang w:val="sq-AL"/>
        </w:rPr>
        <w:t>ë dokumente</w:t>
      </w:r>
      <w:r w:rsidRPr="00B172D6">
        <w:rPr>
          <w:rFonts w:ascii="Book Antiqua" w:eastAsia="Times New Roman" w:hAnsi="Book Antiqua"/>
          <w:color w:val="000000"/>
          <w:sz w:val="24"/>
          <w:szCs w:val="24"/>
          <w:lang w:val="sq-AL"/>
        </w:rPr>
        <w:t>, duke përfshirë</w:t>
      </w:r>
      <w:r w:rsidR="00A459FD"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certifikatat, manuale</w:t>
      </w:r>
      <w:r w:rsidR="00A459FD" w:rsidRPr="00B172D6">
        <w:rPr>
          <w:rFonts w:ascii="Book Antiqua" w:eastAsia="Times New Roman" w:hAnsi="Book Antiqua"/>
          <w:color w:val="000000"/>
          <w:sz w:val="24"/>
          <w:szCs w:val="24"/>
          <w:lang w:val="sq-AL"/>
        </w:rPr>
        <w:t>t, regjistrat dhe 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dhënat e çdo subjekti </w:t>
      </w:r>
      <w:r w:rsidR="00A459FD"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A459FD" w:rsidRPr="00B172D6">
        <w:rPr>
          <w:rFonts w:ascii="Book Antiqua" w:eastAsia="Times New Roman" w:hAnsi="Book Antiqua"/>
          <w:color w:val="000000"/>
          <w:sz w:val="24"/>
          <w:szCs w:val="24"/>
          <w:lang w:val="sq-AL"/>
        </w:rPr>
        <w:t xml:space="preserve"> inspektuar</w:t>
      </w:r>
      <w:r w:rsidRPr="00B172D6">
        <w:rPr>
          <w:rFonts w:ascii="Book Antiqua" w:eastAsia="Times New Roman" w:hAnsi="Book Antiqua"/>
          <w:color w:val="000000"/>
          <w:sz w:val="24"/>
          <w:szCs w:val="24"/>
          <w:lang w:val="sq-AL"/>
        </w:rPr>
        <w:t xml:space="preserve"> ose audituar </w:t>
      </w:r>
      <w:r w:rsidR="00A459FD" w:rsidRPr="00B172D6">
        <w:rPr>
          <w:rFonts w:ascii="Book Antiqua" w:eastAsia="Times New Roman" w:hAnsi="Book Antiqua"/>
          <w:color w:val="000000"/>
          <w:sz w:val="24"/>
          <w:szCs w:val="24"/>
          <w:lang w:val="sq-AL"/>
        </w:rPr>
        <w:t>q</w:t>
      </w:r>
      <w:r w:rsidR="00637733" w:rsidRPr="00B172D6">
        <w:rPr>
          <w:rFonts w:ascii="Book Antiqua" w:eastAsia="Times New Roman" w:hAnsi="Book Antiqua"/>
          <w:color w:val="000000"/>
          <w:sz w:val="24"/>
          <w:szCs w:val="24"/>
          <w:lang w:val="sq-AL"/>
        </w:rPr>
        <w:t>ë</w:t>
      </w:r>
      <w:r w:rsidR="00A459FD" w:rsidRPr="00B172D6">
        <w:rPr>
          <w:rFonts w:ascii="Book Antiqua" w:eastAsia="Times New Roman" w:hAnsi="Book Antiqua"/>
          <w:color w:val="000000"/>
          <w:sz w:val="24"/>
          <w:szCs w:val="24"/>
          <w:lang w:val="sq-AL"/>
        </w:rPr>
        <w:t xml:space="preserve"> jan</w:t>
      </w:r>
      <w:r w:rsidR="00637733" w:rsidRPr="00B172D6">
        <w:rPr>
          <w:rFonts w:ascii="Book Antiqua" w:eastAsia="Times New Roman" w:hAnsi="Book Antiqua"/>
          <w:color w:val="000000"/>
          <w:sz w:val="24"/>
          <w:szCs w:val="24"/>
          <w:lang w:val="sq-AL"/>
        </w:rPr>
        <w:t>ë</w:t>
      </w:r>
      <w:r w:rsidR="00A459FD" w:rsidRPr="00B172D6">
        <w:rPr>
          <w:rFonts w:ascii="Book Antiqua" w:eastAsia="Times New Roman" w:hAnsi="Book Antiqua"/>
          <w:color w:val="000000"/>
          <w:sz w:val="24"/>
          <w:szCs w:val="24"/>
          <w:lang w:val="sq-AL"/>
        </w:rPr>
        <w:t xml:space="preserve"> listuar </w:t>
      </w:r>
      <w:r w:rsidRPr="00B172D6">
        <w:rPr>
          <w:rFonts w:ascii="Book Antiqua" w:eastAsia="Times New Roman" w:hAnsi="Book Antiqua"/>
          <w:color w:val="000000"/>
          <w:sz w:val="24"/>
          <w:szCs w:val="24"/>
          <w:lang w:val="sq-AL"/>
        </w:rPr>
        <w:t>në nenin 1</w:t>
      </w:r>
      <w:r w:rsidR="001243D5" w:rsidRPr="00B172D6">
        <w:rPr>
          <w:rFonts w:ascii="Book Antiqua" w:eastAsia="Times New Roman" w:hAnsi="Book Antiqua"/>
          <w:color w:val="000000"/>
          <w:sz w:val="24"/>
          <w:szCs w:val="24"/>
          <w:lang w:val="sq-AL"/>
        </w:rPr>
        <w:t xml:space="preserve">.2 </w:t>
      </w:r>
      <w:r w:rsidRPr="00B172D6">
        <w:rPr>
          <w:rFonts w:ascii="Book Antiqua" w:eastAsia="Times New Roman" w:hAnsi="Book Antiqua"/>
          <w:color w:val="000000"/>
          <w:sz w:val="24"/>
          <w:szCs w:val="24"/>
          <w:lang w:val="sq-AL"/>
        </w:rPr>
        <w:t xml:space="preserve">të </w:t>
      </w:r>
      <w:r w:rsidR="004F180C" w:rsidRPr="00B172D6">
        <w:rPr>
          <w:rFonts w:ascii="Book Antiqua" w:eastAsia="Times New Roman" w:hAnsi="Book Antiqua"/>
          <w:color w:val="000000"/>
          <w:sz w:val="24"/>
          <w:szCs w:val="24"/>
          <w:lang w:val="sq-AL"/>
        </w:rPr>
        <w:t>k</w:t>
      </w:r>
      <w:r w:rsidR="004F180C">
        <w:rPr>
          <w:rFonts w:ascii="Book Antiqua" w:eastAsia="Times New Roman" w:hAnsi="Book Antiqua"/>
          <w:color w:val="000000"/>
          <w:sz w:val="24"/>
          <w:szCs w:val="24"/>
          <w:lang w:val="sq-AL"/>
        </w:rPr>
        <w:t>ë</w:t>
      </w:r>
      <w:r w:rsidR="004F180C" w:rsidRPr="00B172D6">
        <w:rPr>
          <w:rFonts w:ascii="Book Antiqua" w:eastAsia="Times New Roman" w:hAnsi="Book Antiqua"/>
          <w:color w:val="000000"/>
          <w:sz w:val="24"/>
          <w:szCs w:val="24"/>
          <w:lang w:val="sq-AL"/>
        </w:rPr>
        <w:t xml:space="preserve">saj </w:t>
      </w:r>
      <w:r w:rsidR="00D811F0" w:rsidRPr="00B172D6">
        <w:rPr>
          <w:rFonts w:ascii="Book Antiqua" w:eastAsia="Times New Roman" w:hAnsi="Book Antiqua"/>
          <w:color w:val="000000"/>
          <w:sz w:val="24"/>
          <w:szCs w:val="24"/>
          <w:lang w:val="sq-AL"/>
        </w:rPr>
        <w:t>r</w:t>
      </w:r>
      <w:r w:rsidRPr="00B172D6">
        <w:rPr>
          <w:rFonts w:ascii="Book Antiqua" w:eastAsia="Times New Roman" w:hAnsi="Book Antiqua"/>
          <w:color w:val="000000"/>
          <w:sz w:val="24"/>
          <w:szCs w:val="24"/>
          <w:lang w:val="sq-AL"/>
        </w:rPr>
        <w:t>regullore</w:t>
      </w:r>
      <w:r w:rsidR="00D811F0" w:rsidRPr="00B172D6">
        <w:rPr>
          <w:rFonts w:ascii="Book Antiqua" w:eastAsia="Times New Roman" w:hAnsi="Book Antiqua"/>
          <w:color w:val="000000"/>
          <w:sz w:val="24"/>
          <w:szCs w:val="24"/>
          <w:lang w:val="sq-AL"/>
        </w:rPr>
        <w:t>je</w:t>
      </w:r>
      <w:r w:rsidRPr="00B172D6">
        <w:rPr>
          <w:rFonts w:ascii="Book Antiqua" w:eastAsia="Times New Roman" w:hAnsi="Book Antiqua"/>
          <w:color w:val="000000"/>
          <w:sz w:val="24"/>
          <w:szCs w:val="24"/>
          <w:lang w:val="sq-AL"/>
        </w:rPr>
        <w:t>,</w:t>
      </w:r>
      <w:r w:rsidR="00A459FD" w:rsidRPr="00B172D6">
        <w:rPr>
          <w:rFonts w:ascii="Book Antiqua" w:eastAsia="Times New Roman" w:hAnsi="Book Antiqua"/>
          <w:color w:val="000000"/>
          <w:sz w:val="24"/>
          <w:szCs w:val="24"/>
          <w:lang w:val="sq-AL"/>
        </w:rPr>
        <w:t xml:space="preserve"> të marrin mostra dhe konfiskojn</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mallra të rrezikshme për të cilat ekziston dyshimi</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 xml:space="preserve">arsyeshëm </w:t>
      </w:r>
      <w:r w:rsidR="00A459FD" w:rsidRPr="00B172D6">
        <w:rPr>
          <w:rFonts w:ascii="Book Antiqua" w:eastAsia="Times New Roman" w:hAnsi="Book Antiqua"/>
          <w:color w:val="000000"/>
          <w:sz w:val="24"/>
          <w:szCs w:val="24"/>
          <w:lang w:val="sq-AL"/>
        </w:rPr>
        <w:t>q</w:t>
      </w:r>
      <w:r w:rsidR="00637733" w:rsidRPr="00B172D6">
        <w:rPr>
          <w:rFonts w:ascii="Book Antiqua" w:eastAsia="Times New Roman" w:hAnsi="Book Antiqua"/>
          <w:color w:val="000000"/>
          <w:sz w:val="24"/>
          <w:szCs w:val="24"/>
          <w:lang w:val="sq-AL"/>
        </w:rPr>
        <w:t>ë</w:t>
      </w:r>
      <w:r w:rsidR="00A459FD" w:rsidRPr="00B172D6">
        <w:rPr>
          <w:rFonts w:ascii="Book Antiqua" w:eastAsia="Times New Roman" w:hAnsi="Book Antiqua"/>
          <w:color w:val="000000"/>
          <w:sz w:val="24"/>
          <w:szCs w:val="24"/>
          <w:lang w:val="sq-AL"/>
        </w:rPr>
        <w:t xml:space="preserve"> nuk jan</w:t>
      </w:r>
      <w:r w:rsidR="00637733" w:rsidRPr="00B172D6">
        <w:rPr>
          <w:rFonts w:ascii="Book Antiqua" w:eastAsia="Times New Roman" w:hAnsi="Book Antiqua"/>
          <w:color w:val="000000"/>
          <w:sz w:val="24"/>
          <w:szCs w:val="24"/>
          <w:lang w:val="sq-AL"/>
        </w:rPr>
        <w:t>ë</w:t>
      </w:r>
      <w:r w:rsidR="00A459FD"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trajtuar në përputhje me dispozitat e kësaj rregulloreje, </w:t>
      </w:r>
      <w:r w:rsidR="00FA133F" w:rsidRPr="00B172D6">
        <w:rPr>
          <w:rFonts w:ascii="Book Antiqua" w:eastAsia="Times New Roman" w:hAnsi="Book Antiqua"/>
          <w:color w:val="000000"/>
          <w:sz w:val="24"/>
          <w:szCs w:val="24"/>
          <w:lang w:val="sq-AL"/>
        </w:rPr>
        <w:t>Instruksione</w:t>
      </w:r>
      <w:r w:rsidR="000071A3" w:rsidRPr="00B172D6">
        <w:rPr>
          <w:rFonts w:ascii="Book Antiqua" w:eastAsia="Times New Roman" w:hAnsi="Book Antiqua"/>
          <w:color w:val="000000"/>
          <w:sz w:val="24"/>
          <w:szCs w:val="24"/>
          <w:lang w:val="sq-AL"/>
        </w:rPr>
        <w:t>t Teknike</w:t>
      </w:r>
      <w:r w:rsidRPr="00B172D6">
        <w:rPr>
          <w:rFonts w:ascii="Book Antiqua" w:eastAsia="Times New Roman" w:hAnsi="Book Antiqua"/>
          <w:color w:val="000000"/>
          <w:sz w:val="24"/>
          <w:szCs w:val="24"/>
          <w:lang w:val="sq-AL"/>
        </w:rPr>
        <w:t xml:space="preserve"> dhe legjislacioni</w:t>
      </w:r>
      <w:r w:rsidR="00A459FD" w:rsidRPr="00B172D6">
        <w:rPr>
          <w:rFonts w:ascii="Book Antiqua" w:eastAsia="Times New Roman" w:hAnsi="Book Antiqua"/>
          <w:color w:val="000000"/>
          <w:sz w:val="24"/>
          <w:szCs w:val="24"/>
          <w:lang w:val="sq-AL"/>
        </w:rPr>
        <w:t>n</w:t>
      </w:r>
      <w:r w:rsidRPr="00B172D6">
        <w:rPr>
          <w:rFonts w:ascii="Book Antiqua" w:eastAsia="Times New Roman" w:hAnsi="Book Antiqua"/>
          <w:color w:val="000000"/>
          <w:sz w:val="24"/>
          <w:szCs w:val="24"/>
          <w:lang w:val="sq-AL"/>
        </w:rPr>
        <w:t xml:space="preserve"> tjetër </w:t>
      </w:r>
      <w:r w:rsidR="00A459FD" w:rsidRPr="00B172D6">
        <w:rPr>
          <w:rFonts w:ascii="Book Antiqua" w:eastAsia="Times New Roman" w:hAnsi="Book Antiqua"/>
          <w:color w:val="000000"/>
          <w:sz w:val="24"/>
          <w:szCs w:val="24"/>
          <w:lang w:val="sq-AL"/>
        </w:rPr>
        <w:t>q</w:t>
      </w:r>
      <w:r w:rsidR="00637733" w:rsidRPr="00B172D6">
        <w:rPr>
          <w:rFonts w:ascii="Book Antiqua" w:eastAsia="Times New Roman" w:hAnsi="Book Antiqua"/>
          <w:color w:val="000000"/>
          <w:sz w:val="24"/>
          <w:szCs w:val="24"/>
          <w:lang w:val="sq-AL"/>
        </w:rPr>
        <w:t>ë</w:t>
      </w:r>
      <w:r w:rsidR="00A459FD" w:rsidRPr="00B172D6">
        <w:rPr>
          <w:rFonts w:ascii="Book Antiqua" w:eastAsia="Times New Roman" w:hAnsi="Book Antiqua"/>
          <w:color w:val="000000"/>
          <w:sz w:val="24"/>
          <w:szCs w:val="24"/>
          <w:lang w:val="sq-AL"/>
        </w:rPr>
        <w:t xml:space="preserve"> përmban</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dispozita në lidhje me transportin e mallrave të rrezikshme përmes ajrit.</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3</w:t>
      </w:r>
      <w:r w:rsidR="007A5CB5" w:rsidRPr="00B172D6">
        <w:rPr>
          <w:rFonts w:ascii="Book Antiqua" w:eastAsia="Times New Roman" w:hAnsi="Book Antiqua"/>
          <w:color w:val="000000"/>
          <w:sz w:val="24"/>
          <w:szCs w:val="24"/>
          <w:lang w:val="sq-AL"/>
        </w:rPr>
        <w:t>4</w:t>
      </w:r>
      <w:r w:rsidR="00FE43D3" w:rsidRPr="00B172D6">
        <w:rPr>
          <w:rFonts w:ascii="Book Antiqua" w:eastAsia="Times New Roman" w:hAnsi="Book Antiqua"/>
          <w:color w:val="000000"/>
          <w:sz w:val="24"/>
          <w:szCs w:val="24"/>
          <w:lang w:val="sq-AL"/>
        </w:rPr>
        <w:t>.3</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 xml:space="preserve">Inspektori mund të hapë apo të kërkojë hapjen e </w:t>
      </w:r>
      <w:r w:rsidR="004C514D">
        <w:rPr>
          <w:rFonts w:ascii="Book Antiqua" w:eastAsia="Times New Roman" w:hAnsi="Book Antiqua"/>
          <w:color w:val="000000"/>
          <w:sz w:val="24"/>
          <w:szCs w:val="24"/>
          <w:lang w:val="sq-AL"/>
        </w:rPr>
        <w:t>ç</w:t>
      </w:r>
      <w:r w:rsidR="00496DD5" w:rsidRPr="00B172D6">
        <w:rPr>
          <w:rFonts w:ascii="Book Antiqua" w:eastAsia="Times New Roman" w:hAnsi="Book Antiqua"/>
          <w:color w:val="000000"/>
          <w:sz w:val="24"/>
          <w:szCs w:val="24"/>
          <w:lang w:val="sq-AL"/>
        </w:rPr>
        <w:t>far</w:t>
      </w:r>
      <w:r w:rsidR="00637733" w:rsidRPr="00B172D6">
        <w:rPr>
          <w:rFonts w:ascii="Book Antiqua" w:eastAsia="Times New Roman" w:hAnsi="Book Antiqua"/>
          <w:color w:val="000000"/>
          <w:sz w:val="24"/>
          <w:szCs w:val="24"/>
          <w:lang w:val="sq-AL"/>
        </w:rPr>
        <w:t>ë</w:t>
      </w:r>
      <w:r w:rsidR="00496DD5" w:rsidRPr="00B172D6">
        <w:rPr>
          <w:rFonts w:ascii="Book Antiqua" w:eastAsia="Times New Roman" w:hAnsi="Book Antiqua"/>
          <w:color w:val="000000"/>
          <w:sz w:val="24"/>
          <w:szCs w:val="24"/>
          <w:lang w:val="sq-AL"/>
        </w:rPr>
        <w:t xml:space="preserve">do </w:t>
      </w:r>
      <w:r w:rsidRPr="00B172D6">
        <w:rPr>
          <w:rFonts w:ascii="Book Antiqua" w:eastAsia="Times New Roman" w:hAnsi="Book Antiqua"/>
          <w:color w:val="000000"/>
          <w:sz w:val="24"/>
          <w:szCs w:val="24"/>
          <w:lang w:val="sq-AL"/>
        </w:rPr>
        <w:t>bagazh</w:t>
      </w:r>
      <w:r w:rsidR="00496DD5" w:rsidRPr="00B172D6">
        <w:rPr>
          <w:rFonts w:ascii="Book Antiqua" w:eastAsia="Times New Roman" w:hAnsi="Book Antiqua"/>
          <w:color w:val="000000"/>
          <w:sz w:val="24"/>
          <w:szCs w:val="24"/>
          <w:lang w:val="sq-AL"/>
        </w:rPr>
        <w:t>i</w:t>
      </w:r>
      <w:r w:rsidRPr="00B172D6">
        <w:rPr>
          <w:rFonts w:ascii="Book Antiqua" w:eastAsia="Times New Roman" w:hAnsi="Book Antiqua"/>
          <w:color w:val="000000"/>
          <w:sz w:val="24"/>
          <w:szCs w:val="24"/>
          <w:lang w:val="sq-AL"/>
        </w:rPr>
        <w:t xml:space="preserve"> apo paketim</w:t>
      </w:r>
      <w:r w:rsidR="00496DD5" w:rsidRPr="00B172D6">
        <w:rPr>
          <w:rFonts w:ascii="Book Antiqua" w:eastAsia="Times New Roman" w:hAnsi="Book Antiqua"/>
          <w:color w:val="000000"/>
          <w:sz w:val="24"/>
          <w:szCs w:val="24"/>
          <w:lang w:val="sq-AL"/>
        </w:rPr>
        <w:t>i</w:t>
      </w:r>
      <w:r w:rsidRPr="00B172D6">
        <w:rPr>
          <w:rFonts w:ascii="Book Antiqua" w:eastAsia="Times New Roman" w:hAnsi="Book Antiqua"/>
          <w:color w:val="000000"/>
          <w:sz w:val="24"/>
          <w:szCs w:val="24"/>
          <w:lang w:val="sq-AL"/>
        </w:rPr>
        <w:t xml:space="preserve"> për të cilat ekziston dyshimi</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 xml:space="preserve">arsyeshëm se ato mund të përmbajnë mallra të rrezikshme të cilat nuk janë </w:t>
      </w:r>
      <w:r w:rsidR="00496DD5" w:rsidRPr="00B172D6">
        <w:rPr>
          <w:rFonts w:ascii="Book Antiqua" w:eastAsia="Times New Roman" w:hAnsi="Book Antiqua"/>
          <w:color w:val="000000"/>
          <w:sz w:val="24"/>
          <w:szCs w:val="24"/>
          <w:lang w:val="sq-AL"/>
        </w:rPr>
        <w:t>trajtuar</w:t>
      </w:r>
      <w:r w:rsidRPr="00B172D6">
        <w:rPr>
          <w:rFonts w:ascii="Book Antiqua" w:eastAsia="Times New Roman" w:hAnsi="Book Antiqua"/>
          <w:color w:val="000000"/>
          <w:sz w:val="24"/>
          <w:szCs w:val="24"/>
          <w:lang w:val="sq-AL"/>
        </w:rPr>
        <w:t xml:space="preserve"> në përputhje me dispozitat e kësaj rregulloreje, </w:t>
      </w:r>
      <w:r w:rsidR="00FA133F" w:rsidRPr="00B172D6">
        <w:rPr>
          <w:rFonts w:ascii="Book Antiqua" w:eastAsia="Times New Roman" w:hAnsi="Book Antiqua"/>
          <w:color w:val="000000"/>
          <w:sz w:val="24"/>
          <w:szCs w:val="24"/>
          <w:lang w:val="sq-AL"/>
        </w:rPr>
        <w:t>Instruksione</w:t>
      </w:r>
      <w:r w:rsidR="000071A3" w:rsidRPr="00B172D6">
        <w:rPr>
          <w:rFonts w:ascii="Book Antiqua" w:eastAsia="Times New Roman" w:hAnsi="Book Antiqua"/>
          <w:color w:val="000000"/>
          <w:sz w:val="24"/>
          <w:szCs w:val="24"/>
          <w:lang w:val="sq-AL"/>
        </w:rPr>
        <w:t>t Teknike</w:t>
      </w:r>
      <w:r w:rsidRPr="00B172D6">
        <w:rPr>
          <w:rFonts w:ascii="Book Antiqua" w:eastAsia="Times New Roman" w:hAnsi="Book Antiqua"/>
          <w:color w:val="000000"/>
          <w:sz w:val="24"/>
          <w:szCs w:val="24"/>
          <w:lang w:val="sq-AL"/>
        </w:rPr>
        <w:t xml:space="preserve"> dhe </w:t>
      </w:r>
      <w:r w:rsidR="004D73F1" w:rsidRPr="00B172D6">
        <w:rPr>
          <w:rFonts w:ascii="Book Antiqua" w:eastAsia="Times New Roman" w:hAnsi="Book Antiqua"/>
          <w:color w:val="000000"/>
          <w:sz w:val="24"/>
          <w:szCs w:val="24"/>
          <w:lang w:val="sq-AL"/>
        </w:rPr>
        <w:t>ç</w:t>
      </w:r>
      <w:r w:rsidR="00496DD5" w:rsidRPr="00B172D6">
        <w:rPr>
          <w:rFonts w:ascii="Book Antiqua" w:eastAsia="Times New Roman" w:hAnsi="Book Antiqua"/>
          <w:color w:val="000000"/>
          <w:sz w:val="24"/>
          <w:szCs w:val="24"/>
          <w:lang w:val="sq-AL"/>
        </w:rPr>
        <w:t>far</w:t>
      </w:r>
      <w:r w:rsidR="00637733" w:rsidRPr="00B172D6">
        <w:rPr>
          <w:rFonts w:ascii="Book Antiqua" w:eastAsia="Times New Roman" w:hAnsi="Book Antiqua"/>
          <w:color w:val="000000"/>
          <w:sz w:val="24"/>
          <w:szCs w:val="24"/>
          <w:lang w:val="sq-AL"/>
        </w:rPr>
        <w:t>ë</w:t>
      </w:r>
      <w:r w:rsidR="00496DD5" w:rsidRPr="00B172D6">
        <w:rPr>
          <w:rFonts w:ascii="Book Antiqua" w:eastAsia="Times New Roman" w:hAnsi="Book Antiqua"/>
          <w:color w:val="000000"/>
          <w:sz w:val="24"/>
          <w:szCs w:val="24"/>
          <w:lang w:val="sq-AL"/>
        </w:rPr>
        <w:t>do dispozite</w:t>
      </w:r>
      <w:r w:rsidRPr="00B172D6">
        <w:rPr>
          <w:rFonts w:ascii="Book Antiqua" w:eastAsia="Times New Roman" w:hAnsi="Book Antiqua"/>
          <w:color w:val="000000"/>
          <w:sz w:val="24"/>
          <w:szCs w:val="24"/>
          <w:lang w:val="sq-AL"/>
        </w:rPr>
        <w:t xml:space="preserve"> tjetër që përmban dispozita në lidhje me transportin e mallrave të rrezikshme </w:t>
      </w:r>
      <w:r w:rsidR="00496DD5" w:rsidRPr="00B172D6">
        <w:rPr>
          <w:rFonts w:ascii="Book Antiqua" w:eastAsia="Times New Roman" w:hAnsi="Book Antiqua"/>
          <w:color w:val="000000"/>
          <w:sz w:val="24"/>
          <w:szCs w:val="24"/>
          <w:lang w:val="sq-AL"/>
        </w:rPr>
        <w:t>p</w:t>
      </w:r>
      <w:r w:rsidR="00637733" w:rsidRPr="00B172D6">
        <w:rPr>
          <w:rFonts w:ascii="Book Antiqua" w:eastAsia="Times New Roman" w:hAnsi="Book Antiqua"/>
          <w:color w:val="000000"/>
          <w:sz w:val="24"/>
          <w:szCs w:val="24"/>
          <w:lang w:val="sq-AL"/>
        </w:rPr>
        <w:t>ë</w:t>
      </w:r>
      <w:r w:rsidR="00496DD5" w:rsidRPr="00B172D6">
        <w:rPr>
          <w:rFonts w:ascii="Book Antiqua" w:eastAsia="Times New Roman" w:hAnsi="Book Antiqua"/>
          <w:color w:val="000000"/>
          <w:sz w:val="24"/>
          <w:szCs w:val="24"/>
          <w:lang w:val="sq-AL"/>
        </w:rPr>
        <w:t>rmes ajrit</w:t>
      </w:r>
      <w:r w:rsidRPr="00B172D6">
        <w:rPr>
          <w:rFonts w:ascii="Book Antiqua" w:eastAsia="Times New Roman" w:hAnsi="Book Antiqua"/>
          <w:color w:val="000000"/>
          <w:sz w:val="24"/>
          <w:szCs w:val="24"/>
          <w:lang w:val="sq-AL"/>
        </w:rPr>
        <w:t>.</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3</w:t>
      </w:r>
      <w:r w:rsidR="007A5CB5" w:rsidRPr="00B172D6">
        <w:rPr>
          <w:rFonts w:ascii="Book Antiqua" w:eastAsia="Times New Roman" w:hAnsi="Book Antiqua"/>
          <w:color w:val="000000"/>
          <w:sz w:val="24"/>
          <w:szCs w:val="24"/>
          <w:lang w:val="sq-AL"/>
        </w:rPr>
        <w:t>4</w:t>
      </w:r>
      <w:r w:rsidR="00FE43D3" w:rsidRPr="00B172D6">
        <w:rPr>
          <w:rFonts w:ascii="Book Antiqua" w:eastAsia="Times New Roman" w:hAnsi="Book Antiqua"/>
          <w:color w:val="000000"/>
          <w:sz w:val="24"/>
          <w:szCs w:val="24"/>
          <w:lang w:val="sq-AL"/>
        </w:rPr>
        <w:t>.4</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Inspektori mund të:</w:t>
      </w:r>
    </w:p>
    <w:p w:rsidR="00FE43D3" w:rsidRPr="00B172D6" w:rsidRDefault="00FE43D3"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472144">
      <w:pPr>
        <w:numPr>
          <w:ilvl w:val="0"/>
          <w:numId w:val="35"/>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shqyrtojë dokumentet, të dhënat, procedurat dhe materiale</w:t>
      </w:r>
      <w:r w:rsidR="00496DD5"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tjera </w:t>
      </w:r>
      <w:r w:rsidR="00496DD5"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496DD5" w:rsidRPr="00B172D6">
        <w:rPr>
          <w:rFonts w:ascii="Book Antiqua" w:eastAsia="Times New Roman" w:hAnsi="Book Antiqua"/>
          <w:color w:val="000000"/>
          <w:sz w:val="24"/>
          <w:szCs w:val="24"/>
          <w:lang w:val="sq-AL"/>
        </w:rPr>
        <w:t xml:space="preserve"> nd</w:t>
      </w:r>
      <w:r w:rsidR="00637733" w:rsidRPr="00B172D6">
        <w:rPr>
          <w:rFonts w:ascii="Book Antiqua" w:eastAsia="Times New Roman" w:hAnsi="Book Antiqua"/>
          <w:color w:val="000000"/>
          <w:sz w:val="24"/>
          <w:szCs w:val="24"/>
          <w:lang w:val="sq-AL"/>
        </w:rPr>
        <w:t>ë</w:t>
      </w:r>
      <w:r w:rsidR="00496DD5" w:rsidRPr="00B172D6">
        <w:rPr>
          <w:rFonts w:ascii="Book Antiqua" w:eastAsia="Times New Roman" w:hAnsi="Book Antiqua"/>
          <w:color w:val="000000"/>
          <w:sz w:val="24"/>
          <w:szCs w:val="24"/>
          <w:lang w:val="sq-AL"/>
        </w:rPr>
        <w:t>rlidhura me të brenda fush</w:t>
      </w:r>
      <w:r w:rsidR="00637733" w:rsidRPr="00B172D6">
        <w:rPr>
          <w:rFonts w:ascii="Book Antiqua" w:eastAsia="Times New Roman" w:hAnsi="Book Antiqua"/>
          <w:color w:val="000000"/>
          <w:sz w:val="24"/>
          <w:szCs w:val="24"/>
          <w:lang w:val="sq-AL"/>
        </w:rPr>
        <w:t>ë</w:t>
      </w:r>
      <w:r w:rsidR="00496DD5" w:rsidRPr="00B172D6">
        <w:rPr>
          <w:rFonts w:ascii="Book Antiqua" w:eastAsia="Times New Roman" w:hAnsi="Book Antiqua"/>
          <w:color w:val="000000"/>
          <w:sz w:val="24"/>
          <w:szCs w:val="24"/>
          <w:lang w:val="sq-AL"/>
        </w:rPr>
        <w:t>s s</w:t>
      </w:r>
      <w:r w:rsidR="00637733" w:rsidRPr="00B172D6">
        <w:rPr>
          <w:rFonts w:ascii="Book Antiqua" w:eastAsia="Times New Roman" w:hAnsi="Book Antiqua"/>
          <w:color w:val="000000"/>
          <w:sz w:val="24"/>
          <w:szCs w:val="24"/>
          <w:lang w:val="sq-AL"/>
        </w:rPr>
        <w:t>ë</w:t>
      </w:r>
      <w:r w:rsidR="00496DD5"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certifikimit </w:t>
      </w:r>
      <w:r w:rsidR="00A459FD" w:rsidRPr="00B172D6">
        <w:rPr>
          <w:rFonts w:ascii="Book Antiqua" w:eastAsia="Times New Roman" w:hAnsi="Book Antiqua"/>
          <w:color w:val="000000"/>
          <w:sz w:val="24"/>
          <w:szCs w:val="24"/>
          <w:lang w:val="sq-AL"/>
        </w:rPr>
        <w:t>dhe/ose</w:t>
      </w:r>
      <w:r w:rsidRPr="00B172D6">
        <w:rPr>
          <w:rFonts w:ascii="Book Antiqua" w:eastAsia="Times New Roman" w:hAnsi="Book Antiqua"/>
          <w:color w:val="000000"/>
          <w:sz w:val="24"/>
          <w:szCs w:val="24"/>
          <w:lang w:val="sq-AL"/>
        </w:rPr>
        <w:t xml:space="preserve"> funksione</w:t>
      </w:r>
      <w:r w:rsidR="00496DD5" w:rsidRPr="00B172D6">
        <w:rPr>
          <w:rFonts w:ascii="Book Antiqua" w:eastAsia="Times New Roman" w:hAnsi="Book Antiqua"/>
          <w:color w:val="000000"/>
          <w:sz w:val="24"/>
          <w:szCs w:val="24"/>
          <w:lang w:val="sq-AL"/>
        </w:rPr>
        <w:t>ve</w:t>
      </w:r>
      <w:r w:rsidRPr="00B172D6">
        <w:rPr>
          <w:rFonts w:ascii="Book Antiqua" w:eastAsia="Times New Roman" w:hAnsi="Book Antiqua"/>
          <w:color w:val="000000"/>
          <w:sz w:val="24"/>
          <w:szCs w:val="24"/>
          <w:lang w:val="sq-AL"/>
        </w:rPr>
        <w:t xml:space="preserve"> të mbikëqyrjes;</w:t>
      </w:r>
    </w:p>
    <w:p w:rsidR="00FE43D3" w:rsidRPr="00B172D6" w:rsidRDefault="00FE43D3" w:rsidP="00472144">
      <w:pPr>
        <w:spacing w:after="0" w:line="240" w:lineRule="auto"/>
        <w:ind w:left="720"/>
        <w:jc w:val="both"/>
        <w:rPr>
          <w:rFonts w:ascii="Book Antiqua" w:eastAsia="Times New Roman" w:hAnsi="Book Antiqua"/>
          <w:color w:val="000000"/>
          <w:sz w:val="24"/>
          <w:szCs w:val="24"/>
          <w:lang w:val="sq-AL"/>
        </w:rPr>
      </w:pPr>
    </w:p>
    <w:p w:rsidR="00FB1BA7" w:rsidRPr="00B172D6" w:rsidRDefault="00496DD5" w:rsidP="00472144">
      <w:pPr>
        <w:numPr>
          <w:ilvl w:val="0"/>
          <w:numId w:val="35"/>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kopjoj</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dosje </w:t>
      </w:r>
      <w:r w:rsidR="00FB1BA7" w:rsidRPr="00B172D6">
        <w:rPr>
          <w:rFonts w:ascii="Book Antiqua" w:eastAsia="Times New Roman" w:hAnsi="Book Antiqua"/>
          <w:color w:val="000000"/>
          <w:sz w:val="24"/>
          <w:szCs w:val="24"/>
          <w:lang w:val="sq-AL"/>
        </w:rPr>
        <w:t>ose pjesë të dos</w:t>
      </w:r>
      <w:r w:rsidRPr="00B172D6">
        <w:rPr>
          <w:rFonts w:ascii="Book Antiqua" w:eastAsia="Times New Roman" w:hAnsi="Book Antiqua"/>
          <w:color w:val="000000"/>
          <w:sz w:val="24"/>
          <w:szCs w:val="24"/>
          <w:lang w:val="sq-AL"/>
        </w:rPr>
        <w:t>jeve, të dhëna, procedura</w:t>
      </w:r>
      <w:r w:rsidR="00FB1BA7" w:rsidRPr="00B172D6">
        <w:rPr>
          <w:rFonts w:ascii="Book Antiqua" w:eastAsia="Times New Roman" w:hAnsi="Book Antiqua"/>
          <w:color w:val="000000"/>
          <w:sz w:val="24"/>
          <w:szCs w:val="24"/>
          <w:lang w:val="sq-AL"/>
        </w:rPr>
        <w:t xml:space="preserve"> dhe materiale të tjera;</w:t>
      </w:r>
    </w:p>
    <w:p w:rsidR="00FE43D3" w:rsidRPr="00B172D6" w:rsidRDefault="00FE43D3" w:rsidP="00472144">
      <w:pPr>
        <w:spacing w:after="0" w:line="240" w:lineRule="auto"/>
        <w:ind w:left="720"/>
        <w:jc w:val="both"/>
        <w:rPr>
          <w:rFonts w:ascii="Book Antiqua" w:eastAsia="Times New Roman" w:hAnsi="Book Antiqua"/>
          <w:color w:val="000000"/>
          <w:sz w:val="24"/>
          <w:szCs w:val="24"/>
          <w:lang w:val="sq-AL"/>
        </w:rPr>
      </w:pPr>
    </w:p>
    <w:p w:rsidR="00FB1BA7" w:rsidRPr="00B172D6" w:rsidRDefault="00FB1BA7" w:rsidP="00472144">
      <w:pPr>
        <w:numPr>
          <w:ilvl w:val="0"/>
          <w:numId w:val="35"/>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 xml:space="preserve">kërkojë shpjegime </w:t>
      </w:r>
      <w:r w:rsidR="004D73F1" w:rsidRPr="00B172D6">
        <w:rPr>
          <w:rFonts w:ascii="Book Antiqua" w:eastAsia="Times New Roman" w:hAnsi="Book Antiqua"/>
          <w:color w:val="000000"/>
          <w:sz w:val="24"/>
          <w:szCs w:val="24"/>
          <w:lang w:val="sq-AL"/>
        </w:rPr>
        <w:t xml:space="preserve">verbale </w:t>
      </w:r>
      <w:r w:rsidRPr="00B172D6">
        <w:rPr>
          <w:rFonts w:ascii="Book Antiqua" w:eastAsia="Times New Roman" w:hAnsi="Book Antiqua"/>
          <w:color w:val="000000"/>
          <w:sz w:val="24"/>
          <w:szCs w:val="24"/>
          <w:lang w:val="sq-AL"/>
        </w:rPr>
        <w:t>në vend;</w:t>
      </w:r>
    </w:p>
    <w:p w:rsidR="00FE43D3" w:rsidRPr="00B172D6" w:rsidRDefault="00FE43D3" w:rsidP="00472144">
      <w:pPr>
        <w:spacing w:after="0" w:line="240" w:lineRule="auto"/>
        <w:ind w:left="720"/>
        <w:jc w:val="both"/>
        <w:rPr>
          <w:rFonts w:ascii="Book Antiqua" w:eastAsia="Times New Roman" w:hAnsi="Book Antiqua"/>
          <w:color w:val="000000"/>
          <w:sz w:val="24"/>
          <w:szCs w:val="24"/>
          <w:lang w:val="sq-AL"/>
        </w:rPr>
      </w:pPr>
    </w:p>
    <w:p w:rsidR="00FB1BA7" w:rsidRPr="00B172D6" w:rsidRDefault="00496DD5" w:rsidP="00472144">
      <w:pPr>
        <w:numPr>
          <w:ilvl w:val="0"/>
          <w:numId w:val="35"/>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kryej auditime</w:t>
      </w:r>
      <w:r w:rsidR="00FB1BA7" w:rsidRPr="00B172D6">
        <w:rPr>
          <w:rFonts w:ascii="Book Antiqua" w:eastAsia="Times New Roman" w:hAnsi="Book Antiqua"/>
          <w:color w:val="000000"/>
          <w:sz w:val="24"/>
          <w:szCs w:val="24"/>
          <w:lang w:val="sq-AL"/>
        </w:rPr>
        <w:t xml:space="preserve">, hetime, vlerësime, inspektime, duke përfshirë inspektimet </w:t>
      </w:r>
      <w:r w:rsidRPr="00B172D6">
        <w:rPr>
          <w:rFonts w:ascii="Book Antiqua" w:eastAsia="Times New Roman" w:hAnsi="Book Antiqua"/>
          <w:color w:val="000000"/>
          <w:sz w:val="24"/>
          <w:szCs w:val="24"/>
          <w:lang w:val="sq-AL"/>
        </w:rPr>
        <w:t>n</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w:t>
      </w:r>
      <w:r w:rsidR="004C514D">
        <w:rPr>
          <w:rFonts w:ascii="Book Antiqua" w:eastAsia="Times New Roman" w:hAnsi="Book Antiqua"/>
          <w:color w:val="000000"/>
          <w:sz w:val="24"/>
          <w:szCs w:val="24"/>
          <w:lang w:val="sq-AL"/>
        </w:rPr>
        <w:t>platformë</w:t>
      </w:r>
      <w:r w:rsidR="002B7829" w:rsidRPr="00B172D6">
        <w:rPr>
          <w:rFonts w:ascii="Book Antiqua" w:eastAsia="Times New Roman" w:hAnsi="Book Antiqua"/>
          <w:color w:val="000000"/>
          <w:sz w:val="24"/>
          <w:szCs w:val="24"/>
          <w:lang w:val="sq-AL"/>
        </w:rPr>
        <w:t xml:space="preserve"> dhe inspektimet</w:t>
      </w:r>
      <w:r w:rsidR="00FB1BA7" w:rsidRPr="00B172D6">
        <w:rPr>
          <w:rFonts w:ascii="Book Antiqua" w:eastAsia="Times New Roman" w:hAnsi="Book Antiqua"/>
          <w:color w:val="000000"/>
          <w:sz w:val="24"/>
          <w:szCs w:val="24"/>
          <w:lang w:val="sq-AL"/>
        </w:rPr>
        <w:t xml:space="preserve"> </w:t>
      </w:r>
      <w:r w:rsidR="002B7829" w:rsidRPr="00B172D6">
        <w:rPr>
          <w:rFonts w:ascii="Book Antiqua" w:eastAsia="Times New Roman" w:hAnsi="Book Antiqua"/>
          <w:color w:val="000000"/>
          <w:sz w:val="24"/>
          <w:szCs w:val="24"/>
          <w:lang w:val="sq-AL"/>
        </w:rPr>
        <w:t xml:space="preserve">e </w:t>
      </w:r>
      <w:r w:rsidR="00FB1BA7" w:rsidRPr="00B172D6">
        <w:rPr>
          <w:rFonts w:ascii="Book Antiqua" w:eastAsia="Times New Roman" w:hAnsi="Book Antiqua"/>
          <w:color w:val="000000"/>
          <w:sz w:val="24"/>
          <w:szCs w:val="24"/>
          <w:lang w:val="sq-AL"/>
        </w:rPr>
        <w:t>paparalajmëruara, dhe</w:t>
      </w:r>
    </w:p>
    <w:p w:rsidR="00FE43D3" w:rsidRPr="00B172D6" w:rsidRDefault="00FE43D3" w:rsidP="00472144">
      <w:pPr>
        <w:spacing w:after="0" w:line="240" w:lineRule="auto"/>
        <w:ind w:left="720"/>
        <w:jc w:val="both"/>
        <w:rPr>
          <w:rFonts w:ascii="Book Antiqua" w:eastAsia="Times New Roman" w:hAnsi="Book Antiqua"/>
          <w:color w:val="000000"/>
          <w:sz w:val="24"/>
          <w:szCs w:val="24"/>
          <w:lang w:val="sq-AL"/>
        </w:rPr>
      </w:pPr>
    </w:p>
    <w:p w:rsidR="00FB1BA7" w:rsidRPr="00B172D6" w:rsidRDefault="002B7829" w:rsidP="00472144">
      <w:pPr>
        <w:numPr>
          <w:ilvl w:val="0"/>
          <w:numId w:val="35"/>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nd</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rmarr</w:t>
      </w:r>
      <w:r w:rsidR="00637733" w:rsidRPr="00B172D6">
        <w:rPr>
          <w:rFonts w:ascii="Book Antiqua" w:eastAsia="Times New Roman" w:hAnsi="Book Antiqua"/>
          <w:color w:val="000000"/>
          <w:sz w:val="24"/>
          <w:szCs w:val="24"/>
          <w:lang w:val="sq-AL"/>
        </w:rPr>
        <w:t>ë</w:t>
      </w:r>
      <w:r w:rsidR="00FB1BA7" w:rsidRPr="00B172D6">
        <w:rPr>
          <w:rFonts w:ascii="Book Antiqua" w:eastAsia="Times New Roman" w:hAnsi="Book Antiqua"/>
          <w:color w:val="000000"/>
          <w:sz w:val="24"/>
          <w:szCs w:val="24"/>
          <w:lang w:val="sq-AL"/>
        </w:rPr>
        <w:t> masa të zbatimit për të siguruar pajtueshmërinë me kërkesat.</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lastRenderedPageBreak/>
        <w:t>3</w:t>
      </w:r>
      <w:r w:rsidR="007A5CB5" w:rsidRPr="00B172D6">
        <w:rPr>
          <w:rFonts w:ascii="Book Antiqua" w:eastAsia="Times New Roman" w:hAnsi="Book Antiqua"/>
          <w:color w:val="000000"/>
          <w:sz w:val="24"/>
          <w:szCs w:val="24"/>
          <w:lang w:val="sq-AL"/>
        </w:rPr>
        <w:t>4</w:t>
      </w:r>
      <w:r w:rsidR="00FE43D3" w:rsidRPr="00B172D6">
        <w:rPr>
          <w:rFonts w:ascii="Book Antiqua" w:eastAsia="Times New Roman" w:hAnsi="Book Antiqua"/>
          <w:color w:val="000000"/>
          <w:sz w:val="24"/>
          <w:szCs w:val="24"/>
          <w:lang w:val="sq-AL"/>
        </w:rPr>
        <w:t>.5</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Inspektori mund të kërk</w:t>
      </w:r>
      <w:r w:rsidR="002B7829" w:rsidRPr="00B172D6">
        <w:rPr>
          <w:rFonts w:ascii="Book Antiqua" w:eastAsia="Times New Roman" w:hAnsi="Book Antiqua"/>
          <w:color w:val="000000"/>
          <w:sz w:val="24"/>
          <w:szCs w:val="24"/>
          <w:lang w:val="sq-AL"/>
        </w:rPr>
        <w:t>ojë ndihmën e zyrtarëve publik/autoritete</w:t>
      </w:r>
      <w:r w:rsidR="00FE43D3" w:rsidRPr="00B172D6">
        <w:rPr>
          <w:rFonts w:ascii="Book Antiqua" w:eastAsia="Times New Roman" w:hAnsi="Book Antiqua"/>
          <w:color w:val="000000"/>
          <w:sz w:val="24"/>
          <w:szCs w:val="24"/>
          <w:lang w:val="sq-AL"/>
        </w:rPr>
        <w:t>ve</w:t>
      </w:r>
      <w:r w:rsidRPr="00B172D6">
        <w:rPr>
          <w:rFonts w:ascii="Book Antiqua" w:eastAsia="Times New Roman" w:hAnsi="Book Antiqua"/>
          <w:color w:val="000000"/>
          <w:sz w:val="24"/>
          <w:szCs w:val="24"/>
          <w:lang w:val="sq-AL"/>
        </w:rPr>
        <w:t xml:space="preserve"> tjera dhe strukturat e policisë, në qoftë se </w:t>
      </w:r>
      <w:r w:rsidR="002B7829" w:rsidRPr="00B172D6">
        <w:rPr>
          <w:rFonts w:ascii="Book Antiqua" w:eastAsia="Times New Roman" w:hAnsi="Book Antiqua"/>
          <w:color w:val="000000"/>
          <w:sz w:val="24"/>
          <w:szCs w:val="24"/>
          <w:lang w:val="sq-AL"/>
        </w:rPr>
        <w:t>has</w:t>
      </w:r>
      <w:r w:rsidR="00637733" w:rsidRPr="00B172D6">
        <w:rPr>
          <w:rFonts w:ascii="Book Antiqua" w:eastAsia="Times New Roman" w:hAnsi="Book Antiqua"/>
          <w:color w:val="000000"/>
          <w:sz w:val="24"/>
          <w:szCs w:val="24"/>
          <w:lang w:val="sq-AL"/>
        </w:rPr>
        <w:t>ë</w:t>
      </w:r>
      <w:r w:rsidR="002B7829"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në një sulm, refuzim për të dorëzuar ose në qoftë se </w:t>
      </w:r>
      <w:r w:rsidR="002B7829" w:rsidRPr="00B172D6">
        <w:rPr>
          <w:rFonts w:ascii="Book Antiqua" w:eastAsia="Times New Roman" w:hAnsi="Book Antiqua"/>
          <w:color w:val="000000"/>
          <w:sz w:val="24"/>
          <w:szCs w:val="24"/>
          <w:lang w:val="sq-AL"/>
        </w:rPr>
        <w:t>ndonj</w:t>
      </w:r>
      <w:r w:rsidR="00637733" w:rsidRPr="00B172D6">
        <w:rPr>
          <w:rFonts w:ascii="Book Antiqua" w:eastAsia="Times New Roman" w:hAnsi="Book Antiqua"/>
          <w:color w:val="000000"/>
          <w:sz w:val="24"/>
          <w:szCs w:val="24"/>
          <w:lang w:val="sq-AL"/>
        </w:rPr>
        <w:t>ë</w:t>
      </w:r>
      <w:r w:rsidR="002B7829" w:rsidRPr="00B172D6">
        <w:rPr>
          <w:rFonts w:ascii="Book Antiqua" w:eastAsia="Times New Roman" w:hAnsi="Book Antiqua"/>
          <w:color w:val="000000"/>
          <w:sz w:val="24"/>
          <w:szCs w:val="24"/>
          <w:lang w:val="sq-AL"/>
        </w:rPr>
        <w:t xml:space="preserve"> rast</w:t>
      </w:r>
      <w:r w:rsidR="00263F15" w:rsidRPr="00B172D6">
        <w:rPr>
          <w:rFonts w:ascii="Book Antiqua" w:eastAsia="Times New Roman" w:hAnsi="Book Antiqua"/>
          <w:color w:val="000000"/>
          <w:sz w:val="24"/>
          <w:szCs w:val="24"/>
          <w:lang w:val="sq-AL"/>
        </w:rPr>
        <w:t xml:space="preserve"> i </w:t>
      </w:r>
      <w:r w:rsidR="002B7829" w:rsidRPr="00B172D6">
        <w:rPr>
          <w:rFonts w:ascii="Book Antiqua" w:eastAsia="Times New Roman" w:hAnsi="Book Antiqua"/>
          <w:color w:val="000000"/>
          <w:sz w:val="24"/>
          <w:szCs w:val="24"/>
          <w:lang w:val="sq-AL"/>
        </w:rPr>
        <w:t>till</w:t>
      </w:r>
      <w:r w:rsidR="00637733" w:rsidRPr="00B172D6">
        <w:rPr>
          <w:rFonts w:ascii="Book Antiqua" w:eastAsia="Times New Roman" w:hAnsi="Book Antiqua"/>
          <w:color w:val="000000"/>
          <w:sz w:val="24"/>
          <w:szCs w:val="24"/>
          <w:lang w:val="sq-AL"/>
        </w:rPr>
        <w:t>ë</w:t>
      </w:r>
      <w:r w:rsidR="002B7829"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me arsye pritet nga </w:t>
      </w:r>
      <w:r w:rsidR="002B7829" w:rsidRPr="00B172D6">
        <w:rPr>
          <w:rFonts w:ascii="Book Antiqua" w:eastAsia="Times New Roman" w:hAnsi="Book Antiqua"/>
          <w:color w:val="000000"/>
          <w:sz w:val="24"/>
          <w:szCs w:val="24"/>
          <w:lang w:val="sq-AL"/>
        </w:rPr>
        <w:t>çfar</w:t>
      </w:r>
      <w:r w:rsidR="00637733" w:rsidRPr="00B172D6">
        <w:rPr>
          <w:rFonts w:ascii="Book Antiqua" w:eastAsia="Times New Roman" w:hAnsi="Book Antiqua"/>
          <w:color w:val="000000"/>
          <w:sz w:val="24"/>
          <w:szCs w:val="24"/>
          <w:lang w:val="sq-AL"/>
        </w:rPr>
        <w:t>ë</w:t>
      </w:r>
      <w:r w:rsidR="002B7829" w:rsidRPr="00B172D6">
        <w:rPr>
          <w:rFonts w:ascii="Book Antiqua" w:eastAsia="Times New Roman" w:hAnsi="Book Antiqua"/>
          <w:color w:val="000000"/>
          <w:sz w:val="24"/>
          <w:szCs w:val="24"/>
          <w:lang w:val="sq-AL"/>
        </w:rPr>
        <w:t>do</w:t>
      </w:r>
      <w:r w:rsidRPr="00B172D6">
        <w:rPr>
          <w:rFonts w:ascii="Book Antiqua" w:eastAsia="Times New Roman" w:hAnsi="Book Antiqua"/>
          <w:color w:val="000000"/>
          <w:sz w:val="24"/>
          <w:szCs w:val="24"/>
          <w:lang w:val="sq-AL"/>
        </w:rPr>
        <w:t xml:space="preserve"> person</w:t>
      </w:r>
      <w:r w:rsidR="002B7829" w:rsidRPr="00B172D6">
        <w:rPr>
          <w:rFonts w:ascii="Book Antiqua" w:eastAsia="Times New Roman" w:hAnsi="Book Antiqua"/>
          <w:color w:val="000000"/>
          <w:sz w:val="24"/>
          <w:szCs w:val="24"/>
          <w:lang w:val="sq-AL"/>
        </w:rPr>
        <w:t>i gjat</w:t>
      </w:r>
      <w:r w:rsidR="00637733" w:rsidRPr="00B172D6">
        <w:rPr>
          <w:rFonts w:ascii="Book Antiqua" w:eastAsia="Times New Roman" w:hAnsi="Book Antiqua"/>
          <w:color w:val="000000"/>
          <w:sz w:val="24"/>
          <w:szCs w:val="24"/>
          <w:lang w:val="sq-AL"/>
        </w:rPr>
        <w:t>ë</w:t>
      </w:r>
      <w:r w:rsidR="002B7829" w:rsidRPr="00B172D6">
        <w:rPr>
          <w:rFonts w:ascii="Book Antiqua" w:eastAsia="Times New Roman" w:hAnsi="Book Antiqua"/>
          <w:color w:val="000000"/>
          <w:sz w:val="24"/>
          <w:szCs w:val="24"/>
          <w:lang w:val="sq-AL"/>
        </w:rPr>
        <w:t xml:space="preserve"> zbatimit </w:t>
      </w:r>
      <w:r w:rsidRPr="00B172D6">
        <w:rPr>
          <w:rFonts w:ascii="Book Antiqua" w:eastAsia="Times New Roman" w:hAnsi="Book Antiqua"/>
          <w:color w:val="000000"/>
          <w:sz w:val="24"/>
          <w:szCs w:val="24"/>
          <w:lang w:val="sq-AL"/>
        </w:rPr>
        <w:t xml:space="preserve">të autorizimeve të parashikuara sipas </w:t>
      </w:r>
      <w:r w:rsidR="00D811F0" w:rsidRPr="00B172D6">
        <w:rPr>
          <w:rFonts w:ascii="Book Antiqua" w:eastAsia="Times New Roman" w:hAnsi="Book Antiqua"/>
          <w:color w:val="000000"/>
          <w:sz w:val="24"/>
          <w:szCs w:val="24"/>
          <w:lang w:val="sq-AL"/>
        </w:rPr>
        <w:t>paragrafti 2, 3 dhe 4 t</w:t>
      </w:r>
      <w:r w:rsidR="004C514D">
        <w:rPr>
          <w:rFonts w:ascii="Book Antiqua" w:eastAsia="Times New Roman" w:hAnsi="Book Antiqua"/>
          <w:color w:val="000000"/>
          <w:sz w:val="24"/>
          <w:szCs w:val="24"/>
          <w:lang w:val="sq-AL"/>
        </w:rPr>
        <w:t>ë</w:t>
      </w:r>
      <w:r w:rsidR="00D811F0" w:rsidRPr="00B172D6">
        <w:rPr>
          <w:rFonts w:ascii="Book Antiqua" w:eastAsia="Times New Roman" w:hAnsi="Book Antiqua"/>
          <w:color w:val="000000"/>
          <w:sz w:val="24"/>
          <w:szCs w:val="24"/>
          <w:lang w:val="sq-AL"/>
        </w:rPr>
        <w:t xml:space="preserve"> k</w:t>
      </w:r>
      <w:r w:rsidR="004C514D">
        <w:rPr>
          <w:rFonts w:ascii="Book Antiqua" w:eastAsia="Times New Roman" w:hAnsi="Book Antiqua"/>
          <w:color w:val="000000"/>
          <w:sz w:val="24"/>
          <w:szCs w:val="24"/>
          <w:lang w:val="sq-AL"/>
        </w:rPr>
        <w:t>ëtij neni</w:t>
      </w:r>
      <w:r w:rsidRPr="00B172D6">
        <w:rPr>
          <w:rFonts w:ascii="Book Antiqua" w:eastAsia="Times New Roman" w:hAnsi="Book Antiqua"/>
          <w:color w:val="000000"/>
          <w:sz w:val="24"/>
          <w:szCs w:val="24"/>
          <w:lang w:val="sq-AL"/>
        </w:rPr>
        <w:t>.</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3</w:t>
      </w:r>
      <w:r w:rsidR="007A5CB5" w:rsidRPr="00B172D6">
        <w:rPr>
          <w:rFonts w:ascii="Book Antiqua" w:eastAsia="Times New Roman" w:hAnsi="Book Antiqua"/>
          <w:color w:val="000000"/>
          <w:sz w:val="24"/>
          <w:szCs w:val="24"/>
          <w:lang w:val="sq-AL"/>
        </w:rPr>
        <w:t>4</w:t>
      </w:r>
      <w:r w:rsidR="00FE43D3" w:rsidRPr="00B172D6">
        <w:rPr>
          <w:rFonts w:ascii="Book Antiqua" w:eastAsia="Times New Roman" w:hAnsi="Book Antiqua"/>
          <w:color w:val="000000"/>
          <w:sz w:val="24"/>
          <w:szCs w:val="24"/>
          <w:lang w:val="sq-AL"/>
        </w:rPr>
        <w:t>.6</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Shkelja e dispozitave të k</w:t>
      </w:r>
      <w:r w:rsidR="004C514D">
        <w:rPr>
          <w:rFonts w:ascii="Book Antiqua" w:eastAsia="Times New Roman" w:hAnsi="Book Antiqua"/>
          <w:color w:val="000000"/>
          <w:sz w:val="24"/>
          <w:szCs w:val="24"/>
          <w:lang w:val="sq-AL"/>
        </w:rPr>
        <w:t>ësaj R</w:t>
      </w:r>
      <w:r w:rsidR="002B7829" w:rsidRPr="00B172D6">
        <w:rPr>
          <w:rFonts w:ascii="Book Antiqua" w:eastAsia="Times New Roman" w:hAnsi="Book Antiqua"/>
          <w:color w:val="000000"/>
          <w:sz w:val="24"/>
          <w:szCs w:val="24"/>
          <w:lang w:val="sq-AL"/>
        </w:rPr>
        <w:t xml:space="preserve">regulloreje, </w:t>
      </w:r>
      <w:r w:rsidR="00FA133F" w:rsidRPr="00B172D6">
        <w:rPr>
          <w:rFonts w:ascii="Book Antiqua" w:eastAsia="Times New Roman" w:hAnsi="Book Antiqua"/>
          <w:color w:val="000000"/>
          <w:sz w:val="24"/>
          <w:szCs w:val="24"/>
          <w:lang w:val="sq-AL"/>
        </w:rPr>
        <w:t>Instruksione</w:t>
      </w:r>
      <w:r w:rsidR="00263F15" w:rsidRPr="00B172D6">
        <w:rPr>
          <w:rFonts w:ascii="Book Antiqua" w:eastAsia="Times New Roman" w:hAnsi="Book Antiqua"/>
          <w:color w:val="000000"/>
          <w:sz w:val="24"/>
          <w:szCs w:val="24"/>
          <w:lang w:val="sq-AL"/>
        </w:rPr>
        <w:t>ve</w:t>
      </w:r>
      <w:r w:rsidRPr="00B172D6">
        <w:rPr>
          <w:rFonts w:ascii="Book Antiqua" w:eastAsia="Times New Roman" w:hAnsi="Book Antiqua"/>
          <w:color w:val="000000"/>
          <w:sz w:val="24"/>
          <w:szCs w:val="24"/>
          <w:lang w:val="sq-AL"/>
        </w:rPr>
        <w:t xml:space="preserve"> Teknike dhe ç</w:t>
      </w:r>
      <w:r w:rsidR="002B7829" w:rsidRPr="00B172D6">
        <w:rPr>
          <w:rFonts w:ascii="Book Antiqua" w:eastAsia="Times New Roman" w:hAnsi="Book Antiqua"/>
          <w:color w:val="000000"/>
          <w:sz w:val="24"/>
          <w:szCs w:val="24"/>
          <w:lang w:val="sq-AL"/>
        </w:rPr>
        <w:t>far</w:t>
      </w:r>
      <w:r w:rsidR="00637733" w:rsidRPr="00B172D6">
        <w:rPr>
          <w:rFonts w:ascii="Book Antiqua" w:eastAsia="Times New Roman" w:hAnsi="Book Antiqua"/>
          <w:color w:val="000000"/>
          <w:sz w:val="24"/>
          <w:szCs w:val="24"/>
          <w:lang w:val="sq-AL"/>
        </w:rPr>
        <w:t>ë</w:t>
      </w:r>
      <w:r w:rsidR="002B7829" w:rsidRPr="00B172D6">
        <w:rPr>
          <w:rFonts w:ascii="Book Antiqua" w:eastAsia="Times New Roman" w:hAnsi="Book Antiqua"/>
          <w:color w:val="000000"/>
          <w:sz w:val="24"/>
          <w:szCs w:val="24"/>
          <w:lang w:val="sq-AL"/>
        </w:rPr>
        <w:t>do dispozita</w:t>
      </w:r>
      <w:r w:rsidR="00D811F0" w:rsidRPr="00B172D6">
        <w:rPr>
          <w:rFonts w:ascii="Book Antiqua" w:eastAsia="Times New Roman" w:hAnsi="Book Antiqua"/>
          <w:color w:val="000000"/>
          <w:sz w:val="24"/>
          <w:szCs w:val="24"/>
          <w:lang w:val="sq-AL"/>
        </w:rPr>
        <w:t>ve</w:t>
      </w:r>
      <w:r w:rsidRPr="00B172D6">
        <w:rPr>
          <w:rFonts w:ascii="Book Antiqua" w:eastAsia="Times New Roman" w:hAnsi="Book Antiqua"/>
          <w:color w:val="000000"/>
          <w:sz w:val="24"/>
          <w:szCs w:val="24"/>
          <w:lang w:val="sq-AL"/>
        </w:rPr>
        <w:t xml:space="preserve"> </w:t>
      </w:r>
      <w:r w:rsidR="002B7829" w:rsidRPr="00B172D6">
        <w:rPr>
          <w:rFonts w:ascii="Book Antiqua" w:eastAsia="Times New Roman" w:hAnsi="Book Antiqua"/>
          <w:color w:val="000000"/>
          <w:sz w:val="24"/>
          <w:szCs w:val="24"/>
          <w:lang w:val="sq-AL"/>
        </w:rPr>
        <w:t>tjera që përmbajn</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dispozita në lidhje me transportin e mallrave të rrezikshme përmes ajrit</w:t>
      </w:r>
      <w:r w:rsidR="00FE43D3" w:rsidRPr="00B172D6">
        <w:rPr>
          <w:rFonts w:ascii="Book Antiqua" w:eastAsia="Times New Roman" w:hAnsi="Book Antiqua"/>
          <w:color w:val="000000"/>
          <w:sz w:val="24"/>
          <w:szCs w:val="24"/>
          <w:lang w:val="sq-AL"/>
        </w:rPr>
        <w:t xml:space="preserve"> </w:t>
      </w:r>
      <w:r w:rsidR="00D811F0" w:rsidRPr="00B172D6">
        <w:rPr>
          <w:rFonts w:ascii="Book Antiqua" w:eastAsia="Times New Roman" w:hAnsi="Book Antiqua"/>
          <w:color w:val="000000"/>
          <w:sz w:val="24"/>
          <w:szCs w:val="24"/>
          <w:lang w:val="sq-AL"/>
        </w:rPr>
        <w:t>do t’i n</w:t>
      </w:r>
      <w:r w:rsidRPr="00B172D6">
        <w:rPr>
          <w:rFonts w:ascii="Book Antiqua" w:eastAsia="Times New Roman" w:hAnsi="Book Antiqua"/>
          <w:color w:val="000000"/>
          <w:sz w:val="24"/>
          <w:szCs w:val="24"/>
          <w:lang w:val="sq-AL"/>
        </w:rPr>
        <w:t>ë</w:t>
      </w:r>
      <w:r w:rsidR="00D811F0" w:rsidRPr="00B172D6">
        <w:rPr>
          <w:rFonts w:ascii="Book Antiqua" w:eastAsia="Times New Roman" w:hAnsi="Book Antiqua"/>
          <w:color w:val="000000"/>
          <w:sz w:val="24"/>
          <w:szCs w:val="24"/>
          <w:lang w:val="sq-AL"/>
        </w:rPr>
        <w:t xml:space="preserve">nshtrohet </w:t>
      </w:r>
      <w:r w:rsidR="00263F15"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dispozitave ndëshkuese në bazë të Ligjit për Aviacionin Civil.</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3</w:t>
      </w:r>
      <w:r w:rsidR="007A5CB5" w:rsidRPr="00B172D6">
        <w:rPr>
          <w:rFonts w:ascii="Book Antiqua" w:eastAsia="Times New Roman" w:hAnsi="Book Antiqua"/>
          <w:color w:val="000000"/>
          <w:sz w:val="24"/>
          <w:szCs w:val="24"/>
          <w:lang w:val="sq-AL"/>
        </w:rPr>
        <w:t>4</w:t>
      </w:r>
      <w:r w:rsidR="00FE43D3" w:rsidRPr="00B172D6">
        <w:rPr>
          <w:rFonts w:ascii="Book Antiqua" w:eastAsia="Times New Roman" w:hAnsi="Book Antiqua"/>
          <w:color w:val="000000"/>
          <w:sz w:val="24"/>
          <w:szCs w:val="24"/>
          <w:lang w:val="sq-AL"/>
        </w:rPr>
        <w:t>.7</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 xml:space="preserve">Pavarësisht nga </w:t>
      </w:r>
      <w:r w:rsidR="00D811F0" w:rsidRPr="00B172D6">
        <w:rPr>
          <w:rFonts w:ascii="Book Antiqua" w:eastAsia="Times New Roman" w:hAnsi="Book Antiqua"/>
          <w:color w:val="000000"/>
          <w:sz w:val="24"/>
          <w:szCs w:val="24"/>
          <w:lang w:val="sq-AL"/>
        </w:rPr>
        <w:t>paragrafi 6 i k</w:t>
      </w:r>
      <w:r w:rsidR="004C514D">
        <w:rPr>
          <w:rFonts w:ascii="Book Antiqua" w:eastAsia="Times New Roman" w:hAnsi="Book Antiqua"/>
          <w:color w:val="000000"/>
          <w:sz w:val="24"/>
          <w:szCs w:val="24"/>
          <w:lang w:val="sq-AL"/>
        </w:rPr>
        <w:t>ë</w:t>
      </w:r>
      <w:r w:rsidR="00D811F0" w:rsidRPr="00B172D6">
        <w:rPr>
          <w:rFonts w:ascii="Book Antiqua" w:eastAsia="Times New Roman" w:hAnsi="Book Antiqua"/>
          <w:color w:val="000000"/>
          <w:sz w:val="24"/>
          <w:szCs w:val="24"/>
          <w:lang w:val="sq-AL"/>
        </w:rPr>
        <w:t>tij neni,</w:t>
      </w:r>
      <w:r w:rsidR="004C514D">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shkelja e dispozitave të kësaj Rregulloreje mund të përbëjë përgjegjësi penale në pajtim me dispozitat përkatëse të Ligji</w:t>
      </w:r>
      <w:r w:rsidR="002B7829" w:rsidRPr="00B172D6">
        <w:rPr>
          <w:rFonts w:ascii="Book Antiqua" w:eastAsia="Times New Roman" w:hAnsi="Book Antiqua"/>
          <w:color w:val="000000"/>
          <w:sz w:val="24"/>
          <w:szCs w:val="24"/>
          <w:lang w:val="sq-AL"/>
        </w:rPr>
        <w:t>t për Aviacionin Civil dhe Kodin</w:t>
      </w:r>
      <w:r w:rsidRPr="00B172D6">
        <w:rPr>
          <w:rFonts w:ascii="Book Antiqua" w:eastAsia="Times New Roman" w:hAnsi="Book Antiqua"/>
          <w:color w:val="000000"/>
          <w:sz w:val="24"/>
          <w:szCs w:val="24"/>
          <w:lang w:val="sq-AL"/>
        </w:rPr>
        <w:t xml:space="preserve"> Penal të Republikës së Kosovës.</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center"/>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Neni 3</w:t>
      </w:r>
      <w:r w:rsidR="007A5CB5" w:rsidRPr="00B172D6">
        <w:rPr>
          <w:rFonts w:ascii="Book Antiqua" w:eastAsia="Times New Roman" w:hAnsi="Book Antiqua"/>
          <w:color w:val="000000"/>
          <w:sz w:val="24"/>
          <w:szCs w:val="24"/>
          <w:lang w:val="sq-AL"/>
        </w:rPr>
        <w:t>5</w:t>
      </w:r>
    </w:p>
    <w:p w:rsidR="00FB1BA7" w:rsidRPr="00B172D6" w:rsidRDefault="00FB1BA7" w:rsidP="00316C33">
      <w:pPr>
        <w:spacing w:after="0" w:line="240" w:lineRule="auto"/>
        <w:jc w:val="center"/>
        <w:rPr>
          <w:rFonts w:ascii="Book Antiqua" w:eastAsia="Times New Roman" w:hAnsi="Book Antiqua"/>
          <w:b/>
          <w:bCs/>
          <w:color w:val="000000"/>
          <w:sz w:val="24"/>
          <w:szCs w:val="24"/>
          <w:lang w:val="sq-AL"/>
        </w:rPr>
      </w:pPr>
      <w:r w:rsidRPr="00B172D6">
        <w:rPr>
          <w:rFonts w:ascii="Book Antiqua" w:eastAsia="Times New Roman" w:hAnsi="Book Antiqua"/>
          <w:b/>
          <w:bCs/>
          <w:color w:val="000000"/>
          <w:sz w:val="24"/>
          <w:szCs w:val="24"/>
          <w:lang w:val="sq-AL"/>
        </w:rPr>
        <w:t>Raportimi</w:t>
      </w:r>
      <w:r w:rsidR="00263F15" w:rsidRPr="00B172D6">
        <w:rPr>
          <w:rFonts w:ascii="Book Antiqua" w:eastAsia="Times New Roman" w:hAnsi="Book Antiqua"/>
          <w:b/>
          <w:bCs/>
          <w:color w:val="000000"/>
          <w:sz w:val="24"/>
          <w:szCs w:val="24"/>
          <w:lang w:val="sq-AL"/>
        </w:rPr>
        <w:t xml:space="preserve"> i </w:t>
      </w:r>
      <w:r w:rsidR="00FE43D3" w:rsidRPr="00B172D6">
        <w:rPr>
          <w:rFonts w:ascii="Book Antiqua" w:eastAsia="Times New Roman" w:hAnsi="Book Antiqua"/>
          <w:b/>
          <w:bCs/>
          <w:color w:val="000000"/>
          <w:sz w:val="24"/>
          <w:szCs w:val="24"/>
          <w:lang w:val="sq-AL"/>
        </w:rPr>
        <w:t>ndodhive</w:t>
      </w:r>
      <w:r w:rsidR="002B7829" w:rsidRPr="00B172D6">
        <w:rPr>
          <w:rFonts w:ascii="Book Antiqua" w:eastAsia="Times New Roman" w:hAnsi="Book Antiqua"/>
          <w:b/>
          <w:bCs/>
          <w:color w:val="000000"/>
          <w:sz w:val="24"/>
          <w:szCs w:val="24"/>
          <w:lang w:val="sq-AL"/>
        </w:rPr>
        <w:t xml:space="preserve"> m</w:t>
      </w:r>
      <w:r w:rsidR="00EF2D30" w:rsidRPr="00B172D6">
        <w:rPr>
          <w:rFonts w:ascii="Book Antiqua" w:eastAsia="Times New Roman" w:hAnsi="Book Antiqua"/>
          <w:b/>
          <w:bCs/>
          <w:color w:val="000000"/>
          <w:sz w:val="24"/>
          <w:szCs w:val="24"/>
          <w:lang w:val="sq-AL"/>
        </w:rPr>
        <w:t>e</w:t>
      </w:r>
      <w:r w:rsidR="002B7829" w:rsidRPr="00B172D6">
        <w:rPr>
          <w:rFonts w:ascii="Book Antiqua" w:eastAsia="Times New Roman" w:hAnsi="Book Antiqua"/>
          <w:b/>
          <w:bCs/>
          <w:color w:val="000000"/>
          <w:sz w:val="24"/>
          <w:szCs w:val="24"/>
          <w:lang w:val="sq-AL"/>
        </w:rPr>
        <w:t xml:space="preserve"> </w:t>
      </w:r>
      <w:r w:rsidR="00EF2D30" w:rsidRPr="00B172D6">
        <w:rPr>
          <w:rFonts w:ascii="Book Antiqua" w:eastAsia="Times New Roman" w:hAnsi="Book Antiqua"/>
          <w:b/>
          <w:bCs/>
          <w:color w:val="000000"/>
          <w:sz w:val="24"/>
          <w:szCs w:val="24"/>
          <w:lang w:val="sq-AL"/>
        </w:rPr>
        <w:t>m</w:t>
      </w:r>
      <w:r w:rsidR="002B7829" w:rsidRPr="00B172D6">
        <w:rPr>
          <w:rFonts w:ascii="Book Antiqua" w:eastAsia="Times New Roman" w:hAnsi="Book Antiqua"/>
          <w:b/>
          <w:bCs/>
          <w:color w:val="000000"/>
          <w:sz w:val="24"/>
          <w:szCs w:val="24"/>
          <w:lang w:val="sq-AL"/>
        </w:rPr>
        <w:t>allrat</w:t>
      </w:r>
      <w:r w:rsidRPr="00B172D6">
        <w:rPr>
          <w:rFonts w:ascii="Book Antiqua" w:eastAsia="Times New Roman" w:hAnsi="Book Antiqua"/>
          <w:b/>
          <w:bCs/>
          <w:color w:val="000000"/>
          <w:sz w:val="24"/>
          <w:szCs w:val="24"/>
          <w:lang w:val="sq-AL"/>
        </w:rPr>
        <w:t xml:space="preserve"> </w:t>
      </w:r>
      <w:r w:rsidR="002B7829" w:rsidRPr="00B172D6">
        <w:rPr>
          <w:rFonts w:ascii="Book Antiqua" w:eastAsia="Times New Roman" w:hAnsi="Book Antiqua"/>
          <w:b/>
          <w:bCs/>
          <w:color w:val="000000"/>
          <w:sz w:val="24"/>
          <w:szCs w:val="24"/>
          <w:lang w:val="sq-AL"/>
        </w:rPr>
        <w:t xml:space="preserve">e </w:t>
      </w:r>
      <w:r w:rsidR="00EF2D30" w:rsidRPr="00B172D6">
        <w:rPr>
          <w:rFonts w:ascii="Book Antiqua" w:eastAsia="Times New Roman" w:hAnsi="Book Antiqua"/>
          <w:b/>
          <w:bCs/>
          <w:color w:val="000000"/>
          <w:sz w:val="24"/>
          <w:szCs w:val="24"/>
          <w:lang w:val="sq-AL"/>
        </w:rPr>
        <w:t>r</w:t>
      </w:r>
      <w:r w:rsidRPr="00B172D6">
        <w:rPr>
          <w:rFonts w:ascii="Book Antiqua" w:eastAsia="Times New Roman" w:hAnsi="Book Antiqua"/>
          <w:b/>
          <w:bCs/>
          <w:color w:val="000000"/>
          <w:sz w:val="24"/>
          <w:szCs w:val="24"/>
          <w:lang w:val="sq-AL"/>
        </w:rPr>
        <w:t xml:space="preserve">rezikshme </w:t>
      </w:r>
    </w:p>
    <w:p w:rsidR="0036718F" w:rsidRPr="00B172D6" w:rsidRDefault="0036718F" w:rsidP="00316C33">
      <w:pPr>
        <w:spacing w:after="0" w:line="240" w:lineRule="auto"/>
        <w:jc w:val="center"/>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3</w:t>
      </w:r>
      <w:r w:rsidR="007A5CB5" w:rsidRPr="00B172D6">
        <w:rPr>
          <w:rFonts w:ascii="Book Antiqua" w:eastAsia="Times New Roman" w:hAnsi="Book Antiqua"/>
          <w:color w:val="000000"/>
          <w:sz w:val="24"/>
          <w:szCs w:val="24"/>
          <w:lang w:val="sq-AL"/>
        </w:rPr>
        <w:t>5</w:t>
      </w:r>
      <w:r w:rsidR="00FE43D3" w:rsidRPr="00B172D6">
        <w:rPr>
          <w:rFonts w:ascii="Book Antiqua" w:eastAsia="Times New Roman" w:hAnsi="Book Antiqua"/>
          <w:color w:val="000000"/>
          <w:sz w:val="24"/>
          <w:szCs w:val="24"/>
          <w:lang w:val="sq-AL"/>
        </w:rPr>
        <w:t>.1</w:t>
      </w:r>
      <w:r w:rsidR="00FE43D3" w:rsidRPr="00B172D6">
        <w:rPr>
          <w:rFonts w:ascii="Book Antiqua" w:eastAsia="Times New Roman" w:hAnsi="Book Antiqua"/>
          <w:color w:val="000000"/>
          <w:sz w:val="24"/>
          <w:szCs w:val="24"/>
          <w:lang w:val="sq-AL"/>
        </w:rPr>
        <w:tab/>
      </w:r>
      <w:r w:rsidR="002B7829"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ransportues</w:t>
      </w:r>
      <w:r w:rsidR="002B7829" w:rsidRPr="00B172D6">
        <w:rPr>
          <w:rFonts w:ascii="Book Antiqua" w:eastAsia="Times New Roman" w:hAnsi="Book Antiqua"/>
          <w:color w:val="000000"/>
          <w:sz w:val="24"/>
          <w:szCs w:val="24"/>
          <w:lang w:val="sq-AL"/>
        </w:rPr>
        <w:t>i</w:t>
      </w:r>
      <w:r w:rsidR="00263F15" w:rsidRPr="00B172D6">
        <w:rPr>
          <w:rFonts w:ascii="Book Antiqua" w:eastAsia="Times New Roman" w:hAnsi="Book Antiqua"/>
          <w:color w:val="000000"/>
          <w:sz w:val="24"/>
          <w:szCs w:val="24"/>
          <w:lang w:val="sq-AL"/>
        </w:rPr>
        <w:t xml:space="preserve"> i </w:t>
      </w:r>
      <w:r w:rsidR="002B7829" w:rsidRPr="00B172D6">
        <w:rPr>
          <w:rFonts w:ascii="Book Antiqua" w:eastAsia="Times New Roman" w:hAnsi="Book Antiqua"/>
          <w:color w:val="000000"/>
          <w:sz w:val="24"/>
          <w:szCs w:val="24"/>
          <w:lang w:val="sq-AL"/>
        </w:rPr>
        <w:t>mallrave</w:t>
      </w:r>
      <w:r w:rsidRPr="00B172D6">
        <w:rPr>
          <w:rFonts w:ascii="Book Antiqua" w:eastAsia="Times New Roman" w:hAnsi="Book Antiqua"/>
          <w:color w:val="000000"/>
          <w:sz w:val="24"/>
          <w:szCs w:val="24"/>
          <w:lang w:val="sq-AL"/>
        </w:rPr>
        <w:t xml:space="preserve">, </w:t>
      </w:r>
      <w:r w:rsidR="002B7829" w:rsidRPr="00B172D6">
        <w:rPr>
          <w:rFonts w:ascii="Book Antiqua" w:eastAsia="Times New Roman" w:hAnsi="Book Antiqua"/>
          <w:color w:val="000000"/>
          <w:sz w:val="24"/>
          <w:szCs w:val="24"/>
          <w:lang w:val="sq-AL"/>
        </w:rPr>
        <w:t>shpediteri</w:t>
      </w:r>
      <w:r w:rsidRPr="00B172D6">
        <w:rPr>
          <w:rFonts w:ascii="Book Antiqua" w:eastAsia="Times New Roman" w:hAnsi="Book Antiqua"/>
          <w:color w:val="000000"/>
          <w:sz w:val="24"/>
          <w:szCs w:val="24"/>
          <w:lang w:val="sq-AL"/>
        </w:rPr>
        <w:t>, dogana</w:t>
      </w:r>
      <w:r w:rsidR="002B7829" w:rsidRPr="00B172D6">
        <w:rPr>
          <w:rFonts w:ascii="Book Antiqua" w:eastAsia="Times New Roman" w:hAnsi="Book Antiqua"/>
          <w:color w:val="000000"/>
          <w:sz w:val="24"/>
          <w:szCs w:val="24"/>
          <w:lang w:val="sq-AL"/>
        </w:rPr>
        <w:t>t, operatori</w:t>
      </w:r>
      <w:r w:rsidR="00263F15" w:rsidRPr="00B172D6">
        <w:rPr>
          <w:rFonts w:ascii="Book Antiqua" w:eastAsia="Times New Roman" w:hAnsi="Book Antiqua"/>
          <w:color w:val="000000"/>
          <w:sz w:val="24"/>
          <w:szCs w:val="24"/>
          <w:lang w:val="sq-AL"/>
        </w:rPr>
        <w:t xml:space="preserve"> i </w:t>
      </w:r>
      <w:r w:rsidR="002B7829" w:rsidRPr="00B172D6">
        <w:rPr>
          <w:rFonts w:ascii="Book Antiqua" w:eastAsia="Times New Roman" w:hAnsi="Book Antiqua"/>
          <w:color w:val="000000"/>
          <w:sz w:val="24"/>
          <w:szCs w:val="24"/>
          <w:lang w:val="sq-AL"/>
        </w:rPr>
        <w:t>caktuar</w:t>
      </w:r>
      <w:r w:rsidR="00263F15" w:rsidRPr="00B172D6">
        <w:rPr>
          <w:rFonts w:ascii="Book Antiqua" w:eastAsia="Times New Roman" w:hAnsi="Book Antiqua"/>
          <w:color w:val="000000"/>
          <w:sz w:val="24"/>
          <w:szCs w:val="24"/>
          <w:lang w:val="sq-AL"/>
        </w:rPr>
        <w:t xml:space="preserve"> i </w:t>
      </w:r>
      <w:r w:rsidR="002B7829" w:rsidRPr="00B172D6">
        <w:rPr>
          <w:rFonts w:ascii="Book Antiqua" w:eastAsia="Times New Roman" w:hAnsi="Book Antiqua"/>
          <w:color w:val="000000"/>
          <w:sz w:val="24"/>
          <w:szCs w:val="24"/>
          <w:lang w:val="sq-AL"/>
        </w:rPr>
        <w:t>post</w:t>
      </w:r>
      <w:r w:rsidR="00637733" w:rsidRPr="00B172D6">
        <w:rPr>
          <w:rFonts w:ascii="Book Antiqua" w:eastAsia="Times New Roman" w:hAnsi="Book Antiqua"/>
          <w:color w:val="000000"/>
          <w:sz w:val="24"/>
          <w:szCs w:val="24"/>
          <w:lang w:val="sq-AL"/>
        </w:rPr>
        <w:t>ë</w:t>
      </w:r>
      <w:r w:rsidR="002B7829" w:rsidRPr="00B172D6">
        <w:rPr>
          <w:rFonts w:ascii="Book Antiqua" w:eastAsia="Times New Roman" w:hAnsi="Book Antiqua"/>
          <w:color w:val="000000"/>
          <w:sz w:val="24"/>
          <w:szCs w:val="24"/>
          <w:lang w:val="sq-AL"/>
        </w:rPr>
        <w:t>s</w:t>
      </w:r>
      <w:r w:rsidRPr="00B172D6">
        <w:rPr>
          <w:rFonts w:ascii="Book Antiqua" w:eastAsia="Times New Roman" w:hAnsi="Book Antiqua"/>
          <w:color w:val="000000"/>
          <w:sz w:val="24"/>
          <w:szCs w:val="24"/>
          <w:lang w:val="sq-AL"/>
        </w:rPr>
        <w:t>, ofruesi</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 xml:space="preserve">shërbimit të trajtimit </w:t>
      </w:r>
      <w:r w:rsidR="004C5616" w:rsidRPr="00B172D6">
        <w:rPr>
          <w:rFonts w:ascii="Book Antiqua" w:eastAsia="Times New Roman" w:hAnsi="Book Antiqua"/>
          <w:color w:val="000000"/>
          <w:sz w:val="24"/>
          <w:szCs w:val="24"/>
          <w:lang w:val="sq-AL"/>
        </w:rPr>
        <w:t>n</w:t>
      </w:r>
      <w:r w:rsidR="00637733" w:rsidRPr="00B172D6">
        <w:rPr>
          <w:rFonts w:ascii="Book Antiqua" w:eastAsia="Times New Roman" w:hAnsi="Book Antiqua"/>
          <w:color w:val="000000"/>
          <w:sz w:val="24"/>
          <w:szCs w:val="24"/>
          <w:lang w:val="sq-AL"/>
        </w:rPr>
        <w:t>ë</w:t>
      </w:r>
      <w:r w:rsidR="004C5616" w:rsidRPr="00B172D6">
        <w:rPr>
          <w:rFonts w:ascii="Book Antiqua" w:eastAsia="Times New Roman" w:hAnsi="Book Antiqua"/>
          <w:color w:val="000000"/>
          <w:sz w:val="24"/>
          <w:szCs w:val="24"/>
          <w:lang w:val="sq-AL"/>
        </w:rPr>
        <w:t xml:space="preserve"> tok</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w:t>
      </w:r>
      <w:r w:rsidR="002B7829" w:rsidRPr="00B172D6">
        <w:rPr>
          <w:rFonts w:ascii="Book Antiqua" w:eastAsia="Times New Roman" w:hAnsi="Book Antiqua"/>
          <w:color w:val="000000"/>
          <w:sz w:val="24"/>
          <w:szCs w:val="24"/>
          <w:lang w:val="sq-AL"/>
        </w:rPr>
        <w:t>agjenti p</w:t>
      </w:r>
      <w:r w:rsidR="00637733" w:rsidRPr="00B172D6">
        <w:rPr>
          <w:rFonts w:ascii="Book Antiqua" w:eastAsia="Times New Roman" w:hAnsi="Book Antiqua"/>
          <w:color w:val="000000"/>
          <w:sz w:val="24"/>
          <w:szCs w:val="24"/>
          <w:lang w:val="sq-AL"/>
        </w:rPr>
        <w:t>ë</w:t>
      </w:r>
      <w:r w:rsidR="002B7829" w:rsidRPr="00B172D6">
        <w:rPr>
          <w:rFonts w:ascii="Book Antiqua" w:eastAsia="Times New Roman" w:hAnsi="Book Antiqua"/>
          <w:color w:val="000000"/>
          <w:sz w:val="24"/>
          <w:szCs w:val="24"/>
          <w:lang w:val="sq-AL"/>
        </w:rPr>
        <w:t xml:space="preserve">r </w:t>
      </w:r>
      <w:r w:rsidRPr="00B172D6">
        <w:rPr>
          <w:rFonts w:ascii="Book Antiqua" w:eastAsia="Times New Roman" w:hAnsi="Book Antiqua"/>
          <w:color w:val="000000"/>
          <w:sz w:val="24"/>
          <w:szCs w:val="24"/>
          <w:lang w:val="sq-AL"/>
        </w:rPr>
        <w:t xml:space="preserve">trajtimin e ngarkesave, operatori dhe të gjitha </w:t>
      </w:r>
      <w:r w:rsidR="002B7829" w:rsidRPr="00B172D6">
        <w:rPr>
          <w:rFonts w:ascii="Book Antiqua" w:eastAsia="Times New Roman" w:hAnsi="Book Antiqua"/>
          <w:color w:val="000000"/>
          <w:sz w:val="24"/>
          <w:szCs w:val="24"/>
          <w:lang w:val="sq-AL"/>
        </w:rPr>
        <w:t xml:space="preserve">entitetet </w:t>
      </w:r>
      <w:r w:rsidRPr="00B172D6">
        <w:rPr>
          <w:rFonts w:ascii="Book Antiqua" w:eastAsia="Times New Roman" w:hAnsi="Book Antiqua"/>
          <w:color w:val="000000"/>
          <w:sz w:val="24"/>
          <w:szCs w:val="24"/>
          <w:lang w:val="sq-AL"/>
        </w:rPr>
        <w:t xml:space="preserve">tjera </w:t>
      </w:r>
      <w:r w:rsidR="002B7829" w:rsidRPr="00B172D6">
        <w:rPr>
          <w:rFonts w:ascii="Book Antiqua" w:eastAsia="Times New Roman" w:hAnsi="Book Antiqua"/>
          <w:color w:val="000000"/>
          <w:sz w:val="24"/>
          <w:szCs w:val="24"/>
          <w:lang w:val="sq-AL"/>
        </w:rPr>
        <w:t>vendi</w:t>
      </w:r>
      <w:r w:rsidR="00263F15" w:rsidRPr="00B172D6">
        <w:rPr>
          <w:rFonts w:ascii="Book Antiqua" w:eastAsia="Times New Roman" w:hAnsi="Book Antiqua"/>
          <w:color w:val="000000"/>
          <w:sz w:val="24"/>
          <w:szCs w:val="24"/>
          <w:lang w:val="sq-AL"/>
        </w:rPr>
        <w:t xml:space="preserve"> i </w:t>
      </w:r>
      <w:r w:rsidR="002B7829" w:rsidRPr="00B172D6">
        <w:rPr>
          <w:rFonts w:ascii="Book Antiqua" w:eastAsia="Times New Roman" w:hAnsi="Book Antiqua"/>
          <w:color w:val="000000"/>
          <w:sz w:val="24"/>
          <w:szCs w:val="24"/>
          <w:lang w:val="sq-AL"/>
        </w:rPr>
        <w:t>biznesit kryesor</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të cilëve është</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vendo</w:t>
      </w:r>
      <w:r w:rsidR="002B7829" w:rsidRPr="00B172D6">
        <w:rPr>
          <w:rFonts w:ascii="Book Antiqua" w:eastAsia="Times New Roman" w:hAnsi="Book Antiqua"/>
          <w:color w:val="000000"/>
          <w:sz w:val="24"/>
          <w:szCs w:val="24"/>
          <w:lang w:val="sq-AL"/>
        </w:rPr>
        <w:t>sur në Republikën e Kosovës, ku</w:t>
      </w:r>
      <w:r w:rsidRPr="00B172D6">
        <w:rPr>
          <w:rFonts w:ascii="Book Antiqua" w:eastAsia="Times New Roman" w:hAnsi="Book Antiqua"/>
          <w:color w:val="000000"/>
          <w:sz w:val="24"/>
          <w:szCs w:val="24"/>
          <w:lang w:val="sq-AL"/>
        </w:rPr>
        <w:t xml:space="preserve"> mallrat e rrezikshme </w:t>
      </w:r>
      <w:r w:rsidR="002B7829" w:rsidRPr="00B172D6">
        <w:rPr>
          <w:rFonts w:ascii="Book Antiqua" w:eastAsia="Times New Roman" w:hAnsi="Book Antiqua"/>
          <w:color w:val="000000"/>
          <w:sz w:val="24"/>
          <w:szCs w:val="24"/>
          <w:lang w:val="sq-AL"/>
        </w:rPr>
        <w:t>jan</w:t>
      </w:r>
      <w:r w:rsidR="00637733" w:rsidRPr="00B172D6">
        <w:rPr>
          <w:rFonts w:ascii="Book Antiqua" w:eastAsia="Times New Roman" w:hAnsi="Book Antiqua"/>
          <w:color w:val="000000"/>
          <w:sz w:val="24"/>
          <w:szCs w:val="24"/>
          <w:lang w:val="sq-AL"/>
        </w:rPr>
        <w:t>ë</w:t>
      </w:r>
      <w:r w:rsidR="002B7829" w:rsidRPr="00B172D6">
        <w:rPr>
          <w:rFonts w:ascii="Book Antiqua" w:eastAsia="Times New Roman" w:hAnsi="Book Antiqua"/>
          <w:color w:val="000000"/>
          <w:sz w:val="24"/>
          <w:szCs w:val="24"/>
          <w:lang w:val="sq-AL"/>
        </w:rPr>
        <w:t xml:space="preserve"> t</w:t>
      </w:r>
      <w:r w:rsidR="00637733" w:rsidRPr="00B172D6">
        <w:rPr>
          <w:rFonts w:ascii="Book Antiqua" w:eastAsia="Times New Roman" w:hAnsi="Book Antiqua"/>
          <w:color w:val="000000"/>
          <w:sz w:val="24"/>
          <w:szCs w:val="24"/>
          <w:lang w:val="sq-AL"/>
        </w:rPr>
        <w:t>ë</w:t>
      </w:r>
      <w:r w:rsidR="002B7829" w:rsidRPr="00B172D6">
        <w:rPr>
          <w:rFonts w:ascii="Book Antiqua" w:eastAsia="Times New Roman" w:hAnsi="Book Antiqua"/>
          <w:color w:val="000000"/>
          <w:sz w:val="24"/>
          <w:szCs w:val="24"/>
          <w:lang w:val="sq-AL"/>
        </w:rPr>
        <w:t xml:space="preserve"> pranishme</w:t>
      </w:r>
      <w:r w:rsidRPr="00B172D6">
        <w:rPr>
          <w:rFonts w:ascii="Book Antiqua" w:eastAsia="Times New Roman" w:hAnsi="Book Antiqua"/>
          <w:color w:val="000000"/>
          <w:sz w:val="24"/>
          <w:szCs w:val="24"/>
          <w:lang w:val="sq-AL"/>
        </w:rPr>
        <w:t xml:space="preserve"> në kohën e </w:t>
      </w:r>
      <w:r w:rsidR="00FE43D3" w:rsidRPr="00B172D6">
        <w:rPr>
          <w:rFonts w:ascii="Book Antiqua" w:eastAsia="Times New Roman" w:hAnsi="Book Antiqua"/>
          <w:color w:val="000000"/>
          <w:sz w:val="24"/>
          <w:szCs w:val="24"/>
          <w:lang w:val="sq-AL"/>
        </w:rPr>
        <w:t>ndodhis</w:t>
      </w:r>
      <w:r w:rsidR="001E36A0"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pa marrë parasysh nëse mallrat e rrezikshme </w:t>
      </w:r>
      <w:r w:rsidR="002B7829" w:rsidRPr="00B172D6">
        <w:rPr>
          <w:rFonts w:ascii="Book Antiqua" w:eastAsia="Times New Roman" w:hAnsi="Book Antiqua"/>
          <w:color w:val="000000"/>
          <w:sz w:val="24"/>
          <w:szCs w:val="24"/>
          <w:lang w:val="sq-AL"/>
        </w:rPr>
        <w:t>jan</w:t>
      </w:r>
      <w:r w:rsidR="00637733" w:rsidRPr="00B172D6">
        <w:rPr>
          <w:rFonts w:ascii="Book Antiqua" w:eastAsia="Times New Roman" w:hAnsi="Book Antiqua"/>
          <w:color w:val="000000"/>
          <w:sz w:val="24"/>
          <w:szCs w:val="24"/>
          <w:lang w:val="sq-AL"/>
        </w:rPr>
        <w:t>ë</w:t>
      </w:r>
      <w:r w:rsidR="002B7829" w:rsidRPr="00B172D6">
        <w:rPr>
          <w:rFonts w:ascii="Book Antiqua" w:eastAsia="Times New Roman" w:hAnsi="Book Antiqua"/>
          <w:color w:val="000000"/>
          <w:sz w:val="24"/>
          <w:szCs w:val="24"/>
          <w:lang w:val="sq-AL"/>
        </w:rPr>
        <w:t xml:space="preserve"> t</w:t>
      </w:r>
      <w:r w:rsidR="00637733" w:rsidRPr="00B172D6">
        <w:rPr>
          <w:rFonts w:ascii="Book Antiqua" w:eastAsia="Times New Roman" w:hAnsi="Book Antiqua"/>
          <w:color w:val="000000"/>
          <w:sz w:val="24"/>
          <w:szCs w:val="24"/>
          <w:lang w:val="sq-AL"/>
        </w:rPr>
        <w:t>ë</w:t>
      </w:r>
      <w:r w:rsidR="002B7829"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vendosur</w:t>
      </w:r>
      <w:r w:rsidR="00FE43D3" w:rsidRPr="00B172D6">
        <w:rPr>
          <w:rFonts w:ascii="Book Antiqua" w:eastAsia="Times New Roman" w:hAnsi="Book Antiqua"/>
          <w:color w:val="000000"/>
          <w:sz w:val="24"/>
          <w:szCs w:val="24"/>
          <w:lang w:val="sq-AL"/>
        </w:rPr>
        <w:t>a</w:t>
      </w:r>
      <w:r w:rsidRPr="00B172D6">
        <w:rPr>
          <w:rFonts w:ascii="Book Antiqua" w:eastAsia="Times New Roman" w:hAnsi="Book Antiqua"/>
          <w:color w:val="000000"/>
          <w:sz w:val="24"/>
          <w:szCs w:val="24"/>
          <w:lang w:val="sq-AL"/>
        </w:rPr>
        <w:t xml:space="preserve"> në ngarkesë, </w:t>
      </w:r>
      <w:r w:rsidR="002B7829" w:rsidRPr="00B172D6">
        <w:rPr>
          <w:rFonts w:ascii="Book Antiqua" w:eastAsia="Times New Roman" w:hAnsi="Book Antiqua"/>
          <w:color w:val="000000"/>
          <w:sz w:val="24"/>
          <w:szCs w:val="24"/>
          <w:lang w:val="sq-AL"/>
        </w:rPr>
        <w:t>post</w:t>
      </w:r>
      <w:r w:rsidR="00637733" w:rsidRPr="00B172D6">
        <w:rPr>
          <w:rFonts w:ascii="Book Antiqua" w:eastAsia="Times New Roman" w:hAnsi="Book Antiqua"/>
          <w:color w:val="000000"/>
          <w:sz w:val="24"/>
          <w:szCs w:val="24"/>
          <w:lang w:val="sq-AL"/>
        </w:rPr>
        <w:t>ë</w:t>
      </w:r>
      <w:r w:rsidR="002B7829" w:rsidRPr="00B172D6">
        <w:rPr>
          <w:rFonts w:ascii="Book Antiqua" w:eastAsia="Times New Roman" w:hAnsi="Book Antiqua"/>
          <w:color w:val="000000"/>
          <w:sz w:val="24"/>
          <w:szCs w:val="24"/>
          <w:lang w:val="sq-AL"/>
        </w:rPr>
        <w:t xml:space="preserve"> ose bagazh, </w:t>
      </w:r>
      <w:r w:rsidRPr="00B172D6">
        <w:rPr>
          <w:rFonts w:ascii="Book Antiqua" w:eastAsia="Times New Roman" w:hAnsi="Book Antiqua"/>
          <w:color w:val="000000"/>
          <w:sz w:val="24"/>
          <w:szCs w:val="24"/>
          <w:lang w:val="sq-AL"/>
        </w:rPr>
        <w:t xml:space="preserve">duhet </w:t>
      </w:r>
      <w:r w:rsidR="002B7829" w:rsidRPr="00B172D6">
        <w:rPr>
          <w:rFonts w:ascii="Book Antiqua" w:eastAsia="Times New Roman" w:hAnsi="Book Antiqua"/>
          <w:color w:val="000000"/>
          <w:sz w:val="24"/>
          <w:szCs w:val="24"/>
          <w:lang w:val="sq-AL"/>
        </w:rPr>
        <w:t>t’i n</w:t>
      </w:r>
      <w:r w:rsidR="00637733" w:rsidRPr="00B172D6">
        <w:rPr>
          <w:rFonts w:ascii="Book Antiqua" w:eastAsia="Times New Roman" w:hAnsi="Book Antiqua"/>
          <w:color w:val="000000"/>
          <w:sz w:val="24"/>
          <w:szCs w:val="24"/>
          <w:lang w:val="sq-AL"/>
        </w:rPr>
        <w:t>ë</w:t>
      </w:r>
      <w:r w:rsidR="002B7829" w:rsidRPr="00B172D6">
        <w:rPr>
          <w:rFonts w:ascii="Book Antiqua" w:eastAsia="Times New Roman" w:hAnsi="Book Antiqua"/>
          <w:color w:val="000000"/>
          <w:sz w:val="24"/>
          <w:szCs w:val="24"/>
          <w:lang w:val="sq-AL"/>
        </w:rPr>
        <w:t>nshtrohen kërkesave 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raportimit të përcaktuara në </w:t>
      </w:r>
      <w:r w:rsidR="002B7829" w:rsidRPr="00B172D6">
        <w:rPr>
          <w:rFonts w:ascii="Book Antiqua" w:eastAsia="Times New Roman" w:hAnsi="Book Antiqua"/>
          <w:color w:val="000000"/>
          <w:sz w:val="24"/>
          <w:szCs w:val="24"/>
          <w:lang w:val="sq-AL"/>
        </w:rPr>
        <w:t xml:space="preserve">këtë Rregullore </w:t>
      </w:r>
      <w:r w:rsidR="00FE43D3" w:rsidRPr="00B172D6">
        <w:rPr>
          <w:rFonts w:ascii="Book Antiqua" w:eastAsia="Times New Roman" w:hAnsi="Book Antiqua"/>
          <w:color w:val="000000"/>
          <w:sz w:val="24"/>
          <w:szCs w:val="24"/>
          <w:lang w:val="sq-AL"/>
        </w:rPr>
        <w:t xml:space="preserve">si </w:t>
      </w:r>
      <w:r w:rsidR="002B7829" w:rsidRPr="00B172D6">
        <w:rPr>
          <w:rFonts w:ascii="Book Antiqua" w:eastAsia="Times New Roman" w:hAnsi="Book Antiqua"/>
          <w:color w:val="000000"/>
          <w:sz w:val="24"/>
          <w:szCs w:val="24"/>
          <w:lang w:val="sq-AL"/>
        </w:rPr>
        <w:t xml:space="preserve">dhe </w:t>
      </w:r>
      <w:r w:rsidR="00FE43D3" w:rsidRPr="00B172D6">
        <w:rPr>
          <w:rFonts w:ascii="Book Antiqua" w:eastAsia="Times New Roman" w:hAnsi="Book Antiqua"/>
          <w:color w:val="000000"/>
          <w:sz w:val="24"/>
          <w:szCs w:val="24"/>
          <w:lang w:val="sq-AL"/>
        </w:rPr>
        <w:t xml:space="preserve">duhet </w:t>
      </w:r>
      <w:r w:rsidR="002B7829" w:rsidRPr="00B172D6">
        <w:rPr>
          <w:rFonts w:ascii="Book Antiqua" w:eastAsia="Times New Roman" w:hAnsi="Book Antiqua"/>
          <w:color w:val="000000"/>
          <w:sz w:val="24"/>
          <w:szCs w:val="24"/>
          <w:lang w:val="sq-AL"/>
        </w:rPr>
        <w:t>të informo</w:t>
      </w:r>
      <w:r w:rsidR="00D811F0" w:rsidRPr="00B172D6">
        <w:rPr>
          <w:rFonts w:ascii="Book Antiqua" w:eastAsia="Times New Roman" w:hAnsi="Book Antiqua"/>
          <w:color w:val="000000"/>
          <w:sz w:val="24"/>
          <w:szCs w:val="24"/>
          <w:lang w:val="sq-AL"/>
        </w:rPr>
        <w:t>jnë</w:t>
      </w:r>
      <w:r w:rsidR="002B7829" w:rsidRPr="00B172D6">
        <w:rPr>
          <w:rFonts w:ascii="Book Antiqua" w:eastAsia="Times New Roman" w:hAnsi="Book Antiqua"/>
          <w:color w:val="000000"/>
          <w:sz w:val="24"/>
          <w:szCs w:val="24"/>
          <w:lang w:val="sq-AL"/>
        </w:rPr>
        <w:t xml:space="preserve"> </w:t>
      </w:r>
      <w:r w:rsidR="00F17BCD" w:rsidRPr="004C514D">
        <w:rPr>
          <w:rFonts w:ascii="Book Antiqua" w:eastAsia="Times New Roman" w:hAnsi="Book Antiqua"/>
          <w:bCs/>
          <w:iCs/>
          <w:color w:val="000000"/>
          <w:sz w:val="24"/>
          <w:szCs w:val="24"/>
          <w:lang w:val="sq-AL"/>
        </w:rPr>
        <w:t>AACK</w:t>
      </w:r>
      <w:r w:rsidR="004C514D">
        <w:rPr>
          <w:rFonts w:ascii="Book Antiqua" w:eastAsia="Times New Roman" w:hAnsi="Book Antiqua"/>
          <w:color w:val="000000"/>
          <w:sz w:val="24"/>
          <w:szCs w:val="24"/>
          <w:lang w:val="sq-AL"/>
        </w:rPr>
        <w:t>-në</w:t>
      </w:r>
      <w:r w:rsidRPr="00B172D6">
        <w:rPr>
          <w:rFonts w:ascii="Book Antiqua" w:eastAsia="Times New Roman" w:hAnsi="Book Antiqua"/>
          <w:color w:val="000000"/>
          <w:sz w:val="24"/>
          <w:szCs w:val="24"/>
          <w:lang w:val="sq-AL"/>
        </w:rPr>
        <w:t>.</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3</w:t>
      </w:r>
      <w:r w:rsidR="007A5CB5" w:rsidRPr="00B172D6">
        <w:rPr>
          <w:rFonts w:ascii="Book Antiqua" w:eastAsia="Times New Roman" w:hAnsi="Book Antiqua"/>
          <w:color w:val="000000"/>
          <w:sz w:val="24"/>
          <w:szCs w:val="24"/>
          <w:lang w:val="sq-AL"/>
        </w:rPr>
        <w:t>5</w:t>
      </w:r>
      <w:r w:rsidR="00FE43D3" w:rsidRPr="00B172D6">
        <w:rPr>
          <w:rFonts w:ascii="Book Antiqua" w:eastAsia="Times New Roman" w:hAnsi="Book Antiqua"/>
          <w:color w:val="000000"/>
          <w:sz w:val="24"/>
          <w:szCs w:val="24"/>
          <w:lang w:val="sq-AL"/>
        </w:rPr>
        <w:t>.2</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 xml:space="preserve">Operatori duhet të njoftojë </w:t>
      </w:r>
      <w:r w:rsidR="002B7829" w:rsidRPr="00B172D6">
        <w:rPr>
          <w:rFonts w:ascii="Book Antiqua" w:eastAsia="Times New Roman" w:hAnsi="Book Antiqua"/>
          <w:color w:val="000000"/>
          <w:sz w:val="24"/>
          <w:szCs w:val="24"/>
          <w:lang w:val="sq-AL"/>
        </w:rPr>
        <w:t xml:space="preserve">autoritetin kompetent </w:t>
      </w:r>
      <w:r w:rsidR="00D151D6" w:rsidRPr="00B172D6">
        <w:rPr>
          <w:rFonts w:ascii="Book Antiqua" w:eastAsia="Times New Roman" w:hAnsi="Book Antiqua"/>
          <w:color w:val="000000"/>
          <w:sz w:val="24"/>
          <w:szCs w:val="24"/>
          <w:lang w:val="sq-AL"/>
        </w:rPr>
        <w:t xml:space="preserve">tek i </w:t>
      </w:r>
      <w:r w:rsidR="002B7829" w:rsidRPr="00B172D6">
        <w:rPr>
          <w:rFonts w:ascii="Book Antiqua" w:eastAsia="Times New Roman" w:hAnsi="Book Antiqua"/>
          <w:color w:val="000000"/>
          <w:sz w:val="24"/>
          <w:szCs w:val="24"/>
          <w:lang w:val="sq-AL"/>
        </w:rPr>
        <w:t>cili</w:t>
      </w:r>
      <w:r w:rsidR="004C514D">
        <w:rPr>
          <w:rFonts w:ascii="Book Antiqua" w:eastAsia="Times New Roman" w:hAnsi="Book Antiqua"/>
          <w:color w:val="000000"/>
          <w:sz w:val="24"/>
          <w:szCs w:val="24"/>
          <w:lang w:val="sq-AL"/>
        </w:rPr>
        <w:t xml:space="preserve"> </w:t>
      </w:r>
      <w:r w:rsidR="000071A3" w:rsidRPr="00B172D6">
        <w:rPr>
          <w:rFonts w:ascii="Book Antiqua" w:eastAsia="Times New Roman" w:hAnsi="Book Antiqua"/>
          <w:color w:val="000000"/>
          <w:sz w:val="24"/>
          <w:szCs w:val="24"/>
          <w:lang w:val="sq-AL"/>
        </w:rPr>
        <w:t>mjeti ajror</w:t>
      </w:r>
      <w:r w:rsidRPr="00B172D6">
        <w:rPr>
          <w:rFonts w:ascii="Book Antiqua" w:eastAsia="Times New Roman" w:hAnsi="Book Antiqua"/>
          <w:color w:val="000000"/>
          <w:sz w:val="24"/>
          <w:szCs w:val="24"/>
          <w:lang w:val="sq-AL"/>
        </w:rPr>
        <w:t xml:space="preserve"> është</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regjistruar dhe shteti</w:t>
      </w:r>
      <w:r w:rsidR="002B7829" w:rsidRPr="00B172D6">
        <w:rPr>
          <w:rFonts w:ascii="Book Antiqua" w:eastAsia="Times New Roman" w:hAnsi="Book Antiqua"/>
          <w:color w:val="000000"/>
          <w:sz w:val="24"/>
          <w:szCs w:val="24"/>
          <w:lang w:val="sq-AL"/>
        </w:rPr>
        <w:t>n</w:t>
      </w:r>
      <w:r w:rsidRPr="00B172D6">
        <w:rPr>
          <w:rFonts w:ascii="Book Antiqua" w:eastAsia="Times New Roman" w:hAnsi="Book Antiqua"/>
          <w:color w:val="000000"/>
          <w:sz w:val="24"/>
          <w:szCs w:val="24"/>
          <w:lang w:val="sq-AL"/>
        </w:rPr>
        <w:t xml:space="preserve"> </w:t>
      </w:r>
      <w:r w:rsidR="002B7829" w:rsidRPr="00B172D6">
        <w:rPr>
          <w:rFonts w:ascii="Book Antiqua" w:eastAsia="Times New Roman" w:hAnsi="Book Antiqua"/>
          <w:color w:val="000000"/>
          <w:sz w:val="24"/>
          <w:szCs w:val="24"/>
          <w:lang w:val="sq-AL"/>
        </w:rPr>
        <w:t xml:space="preserve">e </w:t>
      </w:r>
      <w:r w:rsidRPr="00B172D6">
        <w:rPr>
          <w:rFonts w:ascii="Book Antiqua" w:eastAsia="Times New Roman" w:hAnsi="Book Antiqua"/>
          <w:color w:val="000000"/>
          <w:sz w:val="24"/>
          <w:szCs w:val="24"/>
          <w:lang w:val="sq-AL"/>
        </w:rPr>
        <w:t xml:space="preserve">origjinës </w:t>
      </w:r>
      <w:r w:rsidR="002B7829" w:rsidRPr="00B172D6">
        <w:rPr>
          <w:rFonts w:ascii="Book Antiqua" w:eastAsia="Times New Roman" w:hAnsi="Book Antiqua"/>
          <w:color w:val="000000"/>
          <w:sz w:val="24"/>
          <w:szCs w:val="24"/>
          <w:lang w:val="sq-AL"/>
        </w:rPr>
        <w:t xml:space="preserve">mbi </w:t>
      </w:r>
      <w:r w:rsidRPr="00B172D6">
        <w:rPr>
          <w:rFonts w:ascii="Book Antiqua" w:eastAsia="Times New Roman" w:hAnsi="Book Antiqua"/>
          <w:color w:val="000000"/>
          <w:sz w:val="24"/>
          <w:szCs w:val="24"/>
          <w:lang w:val="sq-AL"/>
        </w:rPr>
        <w:t xml:space="preserve">ndonjë </w:t>
      </w:r>
      <w:r w:rsidR="00FE43D3" w:rsidRPr="00B172D6">
        <w:rPr>
          <w:rFonts w:ascii="Book Antiqua" w:eastAsia="Times New Roman" w:hAnsi="Book Antiqua"/>
          <w:color w:val="000000"/>
          <w:sz w:val="24"/>
          <w:szCs w:val="24"/>
          <w:lang w:val="sq-AL"/>
        </w:rPr>
        <w:t xml:space="preserve">ndodhi </w:t>
      </w:r>
      <w:r w:rsidRPr="00B172D6">
        <w:rPr>
          <w:rFonts w:ascii="Book Antiqua" w:eastAsia="Times New Roman" w:hAnsi="Book Antiqua"/>
          <w:color w:val="000000"/>
          <w:sz w:val="24"/>
          <w:szCs w:val="24"/>
          <w:lang w:val="sq-AL"/>
        </w:rPr>
        <w:t>kur:</w:t>
      </w:r>
    </w:p>
    <w:p w:rsidR="00FE43D3" w:rsidRPr="00B172D6" w:rsidRDefault="00FE43D3" w:rsidP="00316C33">
      <w:pPr>
        <w:spacing w:after="0" w:line="240" w:lineRule="auto"/>
        <w:jc w:val="both"/>
        <w:rPr>
          <w:rFonts w:ascii="Book Antiqua" w:eastAsia="Times New Roman" w:hAnsi="Book Antiqua"/>
          <w:color w:val="000000"/>
          <w:sz w:val="24"/>
          <w:szCs w:val="24"/>
          <w:lang w:val="sq-AL"/>
        </w:rPr>
      </w:pPr>
    </w:p>
    <w:p w:rsidR="00FB1BA7" w:rsidRPr="00B172D6" w:rsidRDefault="002B7829" w:rsidP="00472144">
      <w:pPr>
        <w:numPr>
          <w:ilvl w:val="0"/>
          <w:numId w:val="36"/>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është gjetur se mallrat e</w:t>
      </w:r>
      <w:r w:rsidR="00FB1BA7" w:rsidRPr="00B172D6">
        <w:rPr>
          <w:rFonts w:ascii="Book Antiqua" w:eastAsia="Times New Roman" w:hAnsi="Book Antiqua"/>
          <w:color w:val="000000"/>
          <w:sz w:val="24"/>
          <w:szCs w:val="24"/>
          <w:lang w:val="sq-AL"/>
        </w:rPr>
        <w:t xml:space="preserve"> rrezikshme nuk janë ngarkuar, </w:t>
      </w:r>
      <w:r w:rsidRPr="00B172D6">
        <w:rPr>
          <w:rFonts w:ascii="Book Antiqua" w:eastAsia="Times New Roman" w:hAnsi="Book Antiqua"/>
          <w:color w:val="000000"/>
          <w:sz w:val="24"/>
          <w:szCs w:val="24"/>
          <w:lang w:val="sq-AL"/>
        </w:rPr>
        <w:t>vendosur</w:t>
      </w:r>
      <w:r w:rsidR="00FB1BA7"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ndar</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 xml:space="preserve">dhe </w:t>
      </w:r>
      <w:r w:rsidRPr="00B172D6">
        <w:rPr>
          <w:rFonts w:ascii="Book Antiqua" w:eastAsia="Times New Roman" w:hAnsi="Book Antiqua"/>
          <w:color w:val="000000"/>
          <w:sz w:val="24"/>
          <w:szCs w:val="24"/>
          <w:lang w:val="sq-AL"/>
        </w:rPr>
        <w:t>siguruar</w:t>
      </w:r>
      <w:r w:rsidR="00FB1BA7" w:rsidRPr="00B172D6">
        <w:rPr>
          <w:rFonts w:ascii="Book Antiqua" w:eastAsia="Times New Roman" w:hAnsi="Book Antiqua"/>
          <w:color w:val="000000"/>
          <w:sz w:val="24"/>
          <w:szCs w:val="24"/>
          <w:lang w:val="sq-AL"/>
        </w:rPr>
        <w:t xml:space="preserve"> në përputh</w:t>
      </w:r>
      <w:r w:rsidRPr="00B172D6">
        <w:rPr>
          <w:rFonts w:ascii="Book Antiqua" w:eastAsia="Times New Roman" w:hAnsi="Book Antiqua"/>
          <w:color w:val="000000"/>
          <w:sz w:val="24"/>
          <w:szCs w:val="24"/>
          <w:lang w:val="sq-AL"/>
        </w:rPr>
        <w:t xml:space="preserve">je me dispozitat e </w:t>
      </w:r>
      <w:r w:rsidR="00FA133F" w:rsidRPr="00B172D6">
        <w:rPr>
          <w:rFonts w:ascii="Book Antiqua" w:eastAsia="Times New Roman" w:hAnsi="Book Antiqua"/>
          <w:color w:val="000000"/>
          <w:sz w:val="24"/>
          <w:szCs w:val="24"/>
          <w:lang w:val="sq-AL"/>
        </w:rPr>
        <w:t>Instruksione</w:t>
      </w:r>
      <w:r w:rsidR="00263F15" w:rsidRPr="00B172D6">
        <w:rPr>
          <w:rFonts w:ascii="Book Antiqua" w:eastAsia="Times New Roman" w:hAnsi="Book Antiqua"/>
          <w:color w:val="000000"/>
          <w:sz w:val="24"/>
          <w:szCs w:val="24"/>
          <w:lang w:val="sq-AL"/>
        </w:rPr>
        <w:t>ve</w:t>
      </w:r>
      <w:r w:rsidR="00FB1BA7" w:rsidRPr="00B172D6">
        <w:rPr>
          <w:rFonts w:ascii="Book Antiqua" w:eastAsia="Times New Roman" w:hAnsi="Book Antiqua"/>
          <w:color w:val="000000"/>
          <w:sz w:val="24"/>
          <w:szCs w:val="24"/>
          <w:lang w:val="sq-AL"/>
        </w:rPr>
        <w:t xml:space="preserve"> Teknike.</w:t>
      </w:r>
    </w:p>
    <w:p w:rsidR="00FE43D3" w:rsidRPr="00B172D6" w:rsidRDefault="00FE43D3" w:rsidP="00472144">
      <w:pPr>
        <w:spacing w:after="0" w:line="240" w:lineRule="auto"/>
        <w:ind w:left="720"/>
        <w:jc w:val="both"/>
        <w:rPr>
          <w:rFonts w:ascii="Book Antiqua" w:eastAsia="Times New Roman" w:hAnsi="Book Antiqua"/>
          <w:color w:val="000000"/>
          <w:sz w:val="24"/>
          <w:szCs w:val="24"/>
          <w:lang w:val="sq-AL"/>
        </w:rPr>
      </w:pPr>
    </w:p>
    <w:p w:rsidR="00FB1BA7" w:rsidRPr="00B172D6" w:rsidRDefault="00FB1BA7" w:rsidP="00472144">
      <w:pPr>
        <w:numPr>
          <w:ilvl w:val="0"/>
          <w:numId w:val="36"/>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 xml:space="preserve">është zbuluar se mallrat e rrezikshme janë duke u transportuar dhe </w:t>
      </w:r>
      <w:r w:rsidR="00FE43D3" w:rsidRPr="00B172D6">
        <w:rPr>
          <w:rFonts w:ascii="Book Antiqua" w:eastAsia="Times New Roman" w:hAnsi="Book Antiqua"/>
          <w:color w:val="000000"/>
          <w:sz w:val="24"/>
          <w:szCs w:val="24"/>
          <w:lang w:val="sq-AL"/>
        </w:rPr>
        <w:t>Piloti komandu</w:t>
      </w:r>
      <w:r w:rsidR="002B7829" w:rsidRPr="00B172D6">
        <w:rPr>
          <w:rFonts w:ascii="Book Antiqua" w:eastAsia="Times New Roman" w:hAnsi="Book Antiqua"/>
          <w:color w:val="000000"/>
          <w:sz w:val="24"/>
          <w:szCs w:val="24"/>
          <w:lang w:val="sq-AL"/>
        </w:rPr>
        <w:t>es</w:t>
      </w:r>
      <w:r w:rsidRPr="00B172D6">
        <w:rPr>
          <w:rFonts w:ascii="Book Antiqua" w:eastAsia="Times New Roman" w:hAnsi="Book Antiqua"/>
          <w:color w:val="000000"/>
          <w:sz w:val="24"/>
          <w:szCs w:val="24"/>
          <w:lang w:val="sq-AL"/>
        </w:rPr>
        <w:t xml:space="preserve"> nuk ka marrë informacion me shkrim në përputhje me dispozitat e kësaj Rregulloreje dhe </w:t>
      </w:r>
      <w:r w:rsidR="00FA133F" w:rsidRPr="00B172D6">
        <w:rPr>
          <w:rFonts w:ascii="Book Antiqua" w:eastAsia="Times New Roman" w:hAnsi="Book Antiqua"/>
          <w:color w:val="000000"/>
          <w:sz w:val="24"/>
          <w:szCs w:val="24"/>
          <w:lang w:val="sq-AL"/>
        </w:rPr>
        <w:t>Instruksione</w:t>
      </w:r>
      <w:r w:rsidR="004D73F1" w:rsidRPr="00B172D6">
        <w:rPr>
          <w:rFonts w:ascii="Book Antiqua" w:eastAsia="Times New Roman" w:hAnsi="Book Antiqua"/>
          <w:color w:val="000000"/>
          <w:sz w:val="24"/>
          <w:szCs w:val="24"/>
          <w:lang w:val="sq-AL"/>
        </w:rPr>
        <w:t>ve</w:t>
      </w:r>
      <w:r w:rsidR="000071A3" w:rsidRPr="00B172D6">
        <w:rPr>
          <w:rFonts w:ascii="Book Antiqua" w:eastAsia="Times New Roman" w:hAnsi="Book Antiqua"/>
          <w:color w:val="000000"/>
          <w:sz w:val="24"/>
          <w:szCs w:val="24"/>
          <w:lang w:val="sq-AL"/>
        </w:rPr>
        <w:t xml:space="preserve"> Teknike</w:t>
      </w:r>
      <w:r w:rsidRPr="00B172D6">
        <w:rPr>
          <w:rFonts w:ascii="Book Antiqua" w:eastAsia="Times New Roman" w:hAnsi="Book Antiqua"/>
          <w:color w:val="000000"/>
          <w:sz w:val="24"/>
          <w:szCs w:val="24"/>
          <w:lang w:val="sq-AL"/>
        </w:rPr>
        <w:t>.</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3</w:t>
      </w:r>
      <w:r w:rsidR="007A5CB5" w:rsidRPr="00B172D6">
        <w:rPr>
          <w:rFonts w:ascii="Book Antiqua" w:eastAsia="Times New Roman" w:hAnsi="Book Antiqua"/>
          <w:color w:val="000000"/>
          <w:sz w:val="24"/>
          <w:szCs w:val="24"/>
          <w:lang w:val="sq-AL"/>
        </w:rPr>
        <w:t>5</w:t>
      </w:r>
      <w:r w:rsidR="00FE43D3" w:rsidRPr="00B172D6">
        <w:rPr>
          <w:rFonts w:ascii="Book Antiqua" w:eastAsia="Times New Roman" w:hAnsi="Book Antiqua"/>
          <w:color w:val="000000"/>
          <w:sz w:val="24"/>
          <w:szCs w:val="24"/>
          <w:lang w:val="sq-AL"/>
        </w:rPr>
        <w:t>.3</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 xml:space="preserve">Raporti fillestar duhet të dorëzohet brenda 72 orëve </w:t>
      </w:r>
      <w:r w:rsidR="002B7829" w:rsidRPr="00B172D6">
        <w:rPr>
          <w:rFonts w:ascii="Book Antiqua" w:eastAsia="Times New Roman" w:hAnsi="Book Antiqua"/>
          <w:color w:val="000000"/>
          <w:sz w:val="24"/>
          <w:szCs w:val="24"/>
          <w:lang w:val="sq-AL"/>
        </w:rPr>
        <w:t xml:space="preserve">pas </w:t>
      </w:r>
      <w:r w:rsidRPr="00B172D6">
        <w:rPr>
          <w:rFonts w:ascii="Book Antiqua" w:eastAsia="Times New Roman" w:hAnsi="Book Antiqua"/>
          <w:color w:val="000000"/>
          <w:sz w:val="24"/>
          <w:szCs w:val="24"/>
          <w:lang w:val="sq-AL"/>
        </w:rPr>
        <w:t>shfaqjes</w:t>
      </w:r>
      <w:r w:rsidR="002B7829" w:rsidRPr="00B172D6">
        <w:rPr>
          <w:rFonts w:ascii="Book Antiqua" w:eastAsia="Times New Roman" w:hAnsi="Book Antiqua"/>
          <w:color w:val="000000"/>
          <w:sz w:val="24"/>
          <w:szCs w:val="24"/>
          <w:lang w:val="sq-AL"/>
        </w:rPr>
        <w:t xml:space="preserve"> s</w:t>
      </w:r>
      <w:r w:rsidR="00637733" w:rsidRPr="00B172D6">
        <w:rPr>
          <w:rFonts w:ascii="Book Antiqua" w:eastAsia="Times New Roman" w:hAnsi="Book Antiqua"/>
          <w:color w:val="000000"/>
          <w:sz w:val="24"/>
          <w:szCs w:val="24"/>
          <w:lang w:val="sq-AL"/>
        </w:rPr>
        <w:t>ë</w:t>
      </w:r>
      <w:r w:rsidR="002B7829" w:rsidRPr="00B172D6">
        <w:rPr>
          <w:rFonts w:ascii="Book Antiqua" w:eastAsia="Times New Roman" w:hAnsi="Book Antiqua"/>
          <w:color w:val="000000"/>
          <w:sz w:val="24"/>
          <w:szCs w:val="24"/>
          <w:lang w:val="sq-AL"/>
        </w:rPr>
        <w:t xml:space="preserve"> ndodhis</w:t>
      </w:r>
      <w:r w:rsidR="00637733" w:rsidRPr="00B172D6">
        <w:rPr>
          <w:rFonts w:ascii="Book Antiqua" w:eastAsia="Times New Roman" w:hAnsi="Book Antiqua"/>
          <w:color w:val="000000"/>
          <w:sz w:val="24"/>
          <w:szCs w:val="24"/>
          <w:lang w:val="sq-AL"/>
        </w:rPr>
        <w:t>ë</w:t>
      </w:r>
      <w:r w:rsidR="002B7829" w:rsidRPr="00B172D6">
        <w:rPr>
          <w:rFonts w:ascii="Book Antiqua" w:eastAsia="Times New Roman" w:hAnsi="Book Antiqua"/>
          <w:color w:val="000000"/>
          <w:sz w:val="24"/>
          <w:szCs w:val="24"/>
          <w:lang w:val="sq-AL"/>
        </w:rPr>
        <w:t>, përveç nëse rrethana</w:t>
      </w:r>
      <w:r w:rsidRPr="00B172D6">
        <w:rPr>
          <w:rFonts w:ascii="Book Antiqua" w:eastAsia="Times New Roman" w:hAnsi="Book Antiqua"/>
          <w:color w:val="000000"/>
          <w:sz w:val="24"/>
          <w:szCs w:val="24"/>
          <w:lang w:val="sq-AL"/>
        </w:rPr>
        <w:t xml:space="preserve"> </w:t>
      </w:r>
      <w:r w:rsidR="002B7829"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2B7829"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jashtëzakonshme </w:t>
      </w:r>
      <w:r w:rsidR="002B7829" w:rsidRPr="00B172D6">
        <w:rPr>
          <w:rFonts w:ascii="Book Antiqua" w:eastAsia="Times New Roman" w:hAnsi="Book Antiqua"/>
          <w:color w:val="000000"/>
          <w:sz w:val="24"/>
          <w:szCs w:val="24"/>
          <w:lang w:val="sq-AL"/>
        </w:rPr>
        <w:t>e parandalojn</w:t>
      </w:r>
      <w:r w:rsidR="00637733" w:rsidRPr="00B172D6">
        <w:rPr>
          <w:rFonts w:ascii="Book Antiqua" w:eastAsia="Times New Roman" w:hAnsi="Book Antiqua"/>
          <w:color w:val="000000"/>
          <w:sz w:val="24"/>
          <w:szCs w:val="24"/>
          <w:lang w:val="sq-AL"/>
        </w:rPr>
        <w:t>ë</w:t>
      </w:r>
      <w:r w:rsidR="002B7829" w:rsidRPr="00B172D6">
        <w:rPr>
          <w:rFonts w:ascii="Book Antiqua" w:eastAsia="Times New Roman" w:hAnsi="Book Antiqua"/>
          <w:color w:val="000000"/>
          <w:sz w:val="24"/>
          <w:szCs w:val="24"/>
          <w:lang w:val="sq-AL"/>
        </w:rPr>
        <w:t xml:space="preserve"> këtë. Raporti </w:t>
      </w:r>
      <w:r w:rsidR="00D811F0" w:rsidRPr="00B172D6">
        <w:rPr>
          <w:rFonts w:ascii="Book Antiqua" w:eastAsia="Times New Roman" w:hAnsi="Book Antiqua"/>
          <w:color w:val="000000"/>
          <w:sz w:val="24"/>
          <w:szCs w:val="24"/>
          <w:lang w:val="sq-AL"/>
        </w:rPr>
        <w:t xml:space="preserve">mund </w:t>
      </w:r>
      <w:r w:rsidR="002B7829" w:rsidRPr="00B172D6">
        <w:rPr>
          <w:rFonts w:ascii="Book Antiqua" w:eastAsia="Times New Roman" w:hAnsi="Book Antiqua"/>
          <w:color w:val="000000"/>
          <w:sz w:val="24"/>
          <w:szCs w:val="24"/>
          <w:lang w:val="sq-AL"/>
        </w:rPr>
        <w:t xml:space="preserve"> të dërgohet</w:t>
      </w:r>
      <w:r w:rsidRPr="00B172D6">
        <w:rPr>
          <w:rFonts w:ascii="Book Antiqua" w:eastAsia="Times New Roman" w:hAnsi="Book Antiqua"/>
          <w:color w:val="000000"/>
          <w:sz w:val="24"/>
          <w:szCs w:val="24"/>
          <w:lang w:val="sq-AL"/>
        </w:rPr>
        <w:t xml:space="preserve"> duke përdorur </w:t>
      </w:r>
      <w:r w:rsidR="00D811F0" w:rsidRPr="00B172D6">
        <w:rPr>
          <w:rFonts w:ascii="Book Antiqua" w:eastAsia="Times New Roman" w:hAnsi="Book Antiqua"/>
          <w:color w:val="000000"/>
          <w:sz w:val="24"/>
          <w:szCs w:val="24"/>
          <w:lang w:val="sq-AL"/>
        </w:rPr>
        <w:t xml:space="preserve">mjete komunikimi elektronik </w:t>
      </w:r>
      <w:r w:rsidRPr="00B172D6">
        <w:rPr>
          <w:rFonts w:ascii="Book Antiqua" w:eastAsia="Times New Roman" w:hAnsi="Book Antiqua"/>
          <w:color w:val="000000"/>
          <w:sz w:val="24"/>
          <w:szCs w:val="24"/>
          <w:lang w:val="sq-AL"/>
        </w:rPr>
        <w:t xml:space="preserve"> apo</w:t>
      </w:r>
      <w:r w:rsidR="00D811F0" w:rsidRPr="00B172D6">
        <w:rPr>
          <w:rFonts w:ascii="Book Antiqua" w:eastAsia="Times New Roman" w:hAnsi="Book Antiqua"/>
          <w:color w:val="000000"/>
          <w:sz w:val="24"/>
          <w:szCs w:val="24"/>
          <w:lang w:val="sq-AL"/>
        </w:rPr>
        <w:t xml:space="preserve"> n</w:t>
      </w:r>
      <w:r w:rsidR="004C514D">
        <w:rPr>
          <w:rFonts w:ascii="Book Antiqua" w:eastAsia="Times New Roman" w:hAnsi="Book Antiqua"/>
          <w:color w:val="000000"/>
          <w:sz w:val="24"/>
          <w:szCs w:val="24"/>
          <w:lang w:val="sq-AL"/>
        </w:rPr>
        <w:t>ë</w:t>
      </w:r>
      <w:r w:rsidR="00D811F0" w:rsidRPr="00B172D6">
        <w:rPr>
          <w:rFonts w:ascii="Book Antiqua" w:eastAsia="Times New Roman" w:hAnsi="Book Antiqua"/>
          <w:color w:val="000000"/>
          <w:sz w:val="24"/>
          <w:szCs w:val="24"/>
          <w:lang w:val="sq-AL"/>
        </w:rPr>
        <w:t>p</w:t>
      </w:r>
      <w:r w:rsidR="004C514D">
        <w:rPr>
          <w:rFonts w:ascii="Book Antiqua" w:eastAsia="Times New Roman" w:hAnsi="Book Antiqua"/>
          <w:color w:val="000000"/>
          <w:sz w:val="24"/>
          <w:szCs w:val="24"/>
          <w:lang w:val="sq-AL"/>
        </w:rPr>
        <w:t>ë</w:t>
      </w:r>
      <w:r w:rsidR="00D811F0" w:rsidRPr="00B172D6">
        <w:rPr>
          <w:rFonts w:ascii="Book Antiqua" w:eastAsia="Times New Roman" w:hAnsi="Book Antiqua"/>
          <w:color w:val="000000"/>
          <w:sz w:val="24"/>
          <w:szCs w:val="24"/>
          <w:lang w:val="sq-AL"/>
        </w:rPr>
        <w:t>rmes</w:t>
      </w:r>
      <w:r w:rsidRPr="00B172D6">
        <w:rPr>
          <w:rFonts w:ascii="Book Antiqua" w:eastAsia="Times New Roman" w:hAnsi="Book Antiqua"/>
          <w:color w:val="000000"/>
          <w:sz w:val="24"/>
          <w:szCs w:val="24"/>
          <w:lang w:val="sq-AL"/>
        </w:rPr>
        <w:t xml:space="preserve"> telefon</w:t>
      </w:r>
      <w:r w:rsidR="002B7829" w:rsidRPr="00B172D6">
        <w:rPr>
          <w:rFonts w:ascii="Book Antiqua" w:eastAsia="Times New Roman" w:hAnsi="Book Antiqua"/>
          <w:color w:val="000000"/>
          <w:sz w:val="24"/>
          <w:szCs w:val="24"/>
          <w:lang w:val="sq-AL"/>
        </w:rPr>
        <w:t>i</w:t>
      </w:r>
      <w:r w:rsidR="00D811F0"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ose faks</w:t>
      </w:r>
      <w:r w:rsidR="002B7829" w:rsidRPr="00B172D6">
        <w:rPr>
          <w:rFonts w:ascii="Book Antiqua" w:eastAsia="Times New Roman" w:hAnsi="Book Antiqua"/>
          <w:color w:val="000000"/>
          <w:sz w:val="24"/>
          <w:szCs w:val="24"/>
          <w:lang w:val="sq-AL"/>
        </w:rPr>
        <w:t>i</w:t>
      </w:r>
      <w:r w:rsidR="00D811F0"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Raporti duhet të përmbajë informacionin e përmendur në </w:t>
      </w:r>
      <w:r w:rsidR="004F180C">
        <w:rPr>
          <w:rFonts w:ascii="Book Antiqua" w:eastAsia="Times New Roman" w:hAnsi="Book Antiqua"/>
          <w:color w:val="000000"/>
          <w:sz w:val="24"/>
          <w:szCs w:val="24"/>
          <w:lang w:val="sq-AL"/>
        </w:rPr>
        <w:t xml:space="preserve">paragrafin </w:t>
      </w:r>
      <w:r w:rsidR="001243D5" w:rsidRPr="00B172D6">
        <w:rPr>
          <w:rFonts w:ascii="Book Antiqua" w:eastAsia="Times New Roman" w:hAnsi="Book Antiqua"/>
          <w:color w:val="000000"/>
          <w:sz w:val="24"/>
          <w:szCs w:val="24"/>
          <w:lang w:val="sq-AL"/>
        </w:rPr>
        <w:t xml:space="preserve">4 </w:t>
      </w:r>
      <w:r w:rsidRPr="00B172D6">
        <w:rPr>
          <w:rFonts w:ascii="Book Antiqua" w:eastAsia="Times New Roman" w:hAnsi="Book Antiqua"/>
          <w:color w:val="000000"/>
          <w:sz w:val="24"/>
          <w:szCs w:val="24"/>
          <w:lang w:val="sq-AL"/>
        </w:rPr>
        <w:t xml:space="preserve">të </w:t>
      </w:r>
      <w:r w:rsidR="004F180C">
        <w:rPr>
          <w:rFonts w:ascii="Book Antiqua" w:eastAsia="Times New Roman" w:hAnsi="Book Antiqua"/>
          <w:color w:val="000000"/>
          <w:sz w:val="24"/>
          <w:szCs w:val="24"/>
          <w:lang w:val="sq-AL"/>
        </w:rPr>
        <w:t>këtij neni</w:t>
      </w:r>
      <w:r w:rsidRPr="00B172D6">
        <w:rPr>
          <w:rFonts w:ascii="Book Antiqua" w:eastAsia="Times New Roman" w:hAnsi="Book Antiqua"/>
          <w:color w:val="000000"/>
          <w:sz w:val="24"/>
          <w:szCs w:val="24"/>
          <w:lang w:val="sq-AL"/>
        </w:rPr>
        <w:t>, edhe në qoftë se</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gjithë informacioni nuk është në dispozicion. Kur është e nevojshme, dhe sa më shpejt të jetë e mundur, ra</w:t>
      </w:r>
      <w:r w:rsidR="00FE43D3" w:rsidRPr="00B172D6">
        <w:rPr>
          <w:rFonts w:ascii="Book Antiqua" w:eastAsia="Times New Roman" w:hAnsi="Book Antiqua"/>
          <w:color w:val="000000"/>
          <w:sz w:val="24"/>
          <w:szCs w:val="24"/>
          <w:lang w:val="sq-AL"/>
        </w:rPr>
        <w:t xml:space="preserve">porti plotësues do të dërgohet </w:t>
      </w:r>
      <w:r w:rsidRPr="00B172D6">
        <w:rPr>
          <w:rFonts w:ascii="Book Antiqua" w:eastAsia="Times New Roman" w:hAnsi="Book Antiqua"/>
          <w:color w:val="000000"/>
          <w:sz w:val="24"/>
          <w:szCs w:val="24"/>
          <w:lang w:val="sq-AL"/>
        </w:rPr>
        <w:t xml:space="preserve">me informata shtesë që nuk </w:t>
      </w:r>
      <w:r w:rsidR="002B7829" w:rsidRPr="00B172D6">
        <w:rPr>
          <w:rFonts w:ascii="Book Antiqua" w:eastAsia="Times New Roman" w:hAnsi="Book Antiqua"/>
          <w:color w:val="000000"/>
          <w:sz w:val="24"/>
          <w:szCs w:val="24"/>
          <w:lang w:val="sq-AL"/>
        </w:rPr>
        <w:t>kan</w:t>
      </w:r>
      <w:r w:rsidR="00637733" w:rsidRPr="00B172D6">
        <w:rPr>
          <w:rFonts w:ascii="Book Antiqua" w:eastAsia="Times New Roman" w:hAnsi="Book Antiqua"/>
          <w:color w:val="000000"/>
          <w:sz w:val="24"/>
          <w:szCs w:val="24"/>
          <w:lang w:val="sq-AL"/>
        </w:rPr>
        <w:t>ë</w:t>
      </w:r>
      <w:r w:rsidR="002B7829" w:rsidRPr="00B172D6">
        <w:rPr>
          <w:rFonts w:ascii="Book Antiqua" w:eastAsia="Times New Roman" w:hAnsi="Book Antiqua"/>
          <w:color w:val="000000"/>
          <w:sz w:val="24"/>
          <w:szCs w:val="24"/>
          <w:lang w:val="sq-AL"/>
        </w:rPr>
        <w:t xml:space="preserve"> qen</w:t>
      </w:r>
      <w:r w:rsidR="00637733" w:rsidRPr="00B172D6">
        <w:rPr>
          <w:rFonts w:ascii="Book Antiqua" w:eastAsia="Times New Roman" w:hAnsi="Book Antiqua"/>
          <w:color w:val="000000"/>
          <w:sz w:val="24"/>
          <w:szCs w:val="24"/>
          <w:lang w:val="sq-AL"/>
        </w:rPr>
        <w:t>ë</w:t>
      </w:r>
      <w:r w:rsidR="002B7829" w:rsidRPr="00B172D6">
        <w:rPr>
          <w:rFonts w:ascii="Book Antiqua" w:eastAsia="Times New Roman" w:hAnsi="Book Antiqua"/>
          <w:color w:val="000000"/>
          <w:sz w:val="24"/>
          <w:szCs w:val="24"/>
          <w:lang w:val="sq-AL"/>
        </w:rPr>
        <w:t xml:space="preserve"> t</w:t>
      </w:r>
      <w:r w:rsidR="00637733" w:rsidRPr="00B172D6">
        <w:rPr>
          <w:rFonts w:ascii="Book Antiqua" w:eastAsia="Times New Roman" w:hAnsi="Book Antiqua"/>
          <w:color w:val="000000"/>
          <w:sz w:val="24"/>
          <w:szCs w:val="24"/>
          <w:lang w:val="sq-AL"/>
        </w:rPr>
        <w:t>ë</w:t>
      </w:r>
      <w:r w:rsidR="002B7829" w:rsidRPr="00B172D6">
        <w:rPr>
          <w:rFonts w:ascii="Book Antiqua" w:eastAsia="Times New Roman" w:hAnsi="Book Antiqua"/>
          <w:color w:val="000000"/>
          <w:sz w:val="24"/>
          <w:szCs w:val="24"/>
          <w:lang w:val="sq-AL"/>
        </w:rPr>
        <w:t xml:space="preserve"> njohura </w:t>
      </w:r>
      <w:r w:rsidRPr="00B172D6">
        <w:rPr>
          <w:rFonts w:ascii="Book Antiqua" w:eastAsia="Times New Roman" w:hAnsi="Book Antiqua"/>
          <w:color w:val="000000"/>
          <w:sz w:val="24"/>
          <w:szCs w:val="24"/>
          <w:lang w:val="sq-AL"/>
        </w:rPr>
        <w:t xml:space="preserve">në kohën kur është dorëzuar raporti fillestar. Nëse raporti është </w:t>
      </w:r>
      <w:r w:rsidR="002B7829" w:rsidRPr="00B172D6">
        <w:rPr>
          <w:rFonts w:ascii="Book Antiqua" w:eastAsia="Times New Roman" w:hAnsi="Book Antiqua"/>
          <w:color w:val="000000"/>
          <w:sz w:val="24"/>
          <w:szCs w:val="24"/>
          <w:lang w:val="sq-AL"/>
        </w:rPr>
        <w:t>transmetuar gojarisht, konfirmimi</w:t>
      </w:r>
      <w:r w:rsidRPr="00B172D6">
        <w:rPr>
          <w:rFonts w:ascii="Book Antiqua" w:eastAsia="Times New Roman" w:hAnsi="Book Antiqua"/>
          <w:color w:val="000000"/>
          <w:sz w:val="24"/>
          <w:szCs w:val="24"/>
          <w:lang w:val="sq-AL"/>
        </w:rPr>
        <w:t xml:space="preserve"> me shkrim duhet të dorëzohet sa më shpejt të jetë e mundur.</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lastRenderedPageBreak/>
        <w:t>3</w:t>
      </w:r>
      <w:r w:rsidR="007A5CB5" w:rsidRPr="00B172D6">
        <w:rPr>
          <w:rFonts w:ascii="Book Antiqua" w:eastAsia="Times New Roman" w:hAnsi="Book Antiqua"/>
          <w:color w:val="000000"/>
          <w:sz w:val="24"/>
          <w:szCs w:val="24"/>
          <w:lang w:val="sq-AL"/>
        </w:rPr>
        <w:t>5</w:t>
      </w:r>
      <w:r w:rsidR="00FE43D3" w:rsidRPr="00B172D6">
        <w:rPr>
          <w:rFonts w:ascii="Book Antiqua" w:eastAsia="Times New Roman" w:hAnsi="Book Antiqua"/>
          <w:color w:val="000000"/>
          <w:sz w:val="24"/>
          <w:szCs w:val="24"/>
          <w:lang w:val="sq-AL"/>
        </w:rPr>
        <w:t>.4</w:t>
      </w:r>
      <w:r w:rsidR="00FE43D3" w:rsidRPr="00B172D6">
        <w:rPr>
          <w:rFonts w:ascii="Book Antiqua" w:eastAsia="Times New Roman" w:hAnsi="Book Antiqua"/>
          <w:color w:val="000000"/>
          <w:sz w:val="24"/>
          <w:szCs w:val="24"/>
          <w:lang w:val="sq-AL"/>
        </w:rPr>
        <w:tab/>
      </w:r>
      <w:r w:rsidR="002B7829" w:rsidRPr="00B172D6">
        <w:rPr>
          <w:rFonts w:ascii="Book Antiqua" w:eastAsia="Times New Roman" w:hAnsi="Book Antiqua"/>
          <w:color w:val="000000"/>
          <w:sz w:val="24"/>
          <w:szCs w:val="24"/>
          <w:lang w:val="sq-AL"/>
        </w:rPr>
        <w:t xml:space="preserve">Raporti </w:t>
      </w:r>
      <w:r w:rsidRPr="00B172D6">
        <w:rPr>
          <w:rFonts w:ascii="Book Antiqua" w:eastAsia="Times New Roman" w:hAnsi="Book Antiqua"/>
          <w:color w:val="000000"/>
          <w:sz w:val="24"/>
          <w:szCs w:val="24"/>
          <w:lang w:val="sq-AL"/>
        </w:rPr>
        <w:t>fillestar dhe çdo raport</w:t>
      </w:r>
      <w:r w:rsidR="00263F15" w:rsidRPr="00B172D6">
        <w:rPr>
          <w:rFonts w:ascii="Book Antiqua" w:eastAsia="Times New Roman" w:hAnsi="Book Antiqua"/>
          <w:color w:val="000000"/>
          <w:sz w:val="24"/>
          <w:szCs w:val="24"/>
          <w:lang w:val="sq-AL"/>
        </w:rPr>
        <w:t xml:space="preserve"> i </w:t>
      </w:r>
      <w:r w:rsidRPr="00B172D6">
        <w:rPr>
          <w:rFonts w:ascii="Book Antiqua" w:eastAsia="Times New Roman" w:hAnsi="Book Antiqua"/>
          <w:color w:val="000000"/>
          <w:sz w:val="24"/>
          <w:szCs w:val="24"/>
          <w:lang w:val="sq-AL"/>
        </w:rPr>
        <w:t>radhës do të përmbajë detaje sa më shumë të jetë e mundur dhe të përfshijë informacionin e mëposhtëm:</w:t>
      </w:r>
    </w:p>
    <w:p w:rsidR="00FE43D3" w:rsidRPr="00B172D6" w:rsidRDefault="00FE43D3"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472144">
      <w:pPr>
        <w:numPr>
          <w:ilvl w:val="0"/>
          <w:numId w:val="37"/>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datën dhe orën e paraqitjes;</w:t>
      </w:r>
    </w:p>
    <w:p w:rsidR="00FE43D3" w:rsidRPr="00B172D6" w:rsidRDefault="00FE43D3" w:rsidP="00472144">
      <w:pPr>
        <w:spacing w:after="0" w:line="240" w:lineRule="auto"/>
        <w:ind w:left="720"/>
        <w:jc w:val="both"/>
        <w:rPr>
          <w:rFonts w:ascii="Book Antiqua" w:eastAsia="Times New Roman" w:hAnsi="Book Antiqua"/>
          <w:color w:val="000000"/>
          <w:sz w:val="24"/>
          <w:szCs w:val="24"/>
          <w:lang w:val="sq-AL"/>
        </w:rPr>
      </w:pPr>
    </w:p>
    <w:p w:rsidR="00FB1BA7" w:rsidRPr="00B172D6" w:rsidRDefault="002B7829" w:rsidP="00472144">
      <w:pPr>
        <w:numPr>
          <w:ilvl w:val="0"/>
          <w:numId w:val="37"/>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vendndodhj</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n</w:t>
      </w:r>
      <w:r w:rsidR="00FB1BA7" w:rsidRPr="00B172D6">
        <w:rPr>
          <w:rFonts w:ascii="Book Antiqua" w:eastAsia="Times New Roman" w:hAnsi="Book Antiqua"/>
          <w:color w:val="000000"/>
          <w:sz w:val="24"/>
          <w:szCs w:val="24"/>
          <w:lang w:val="sq-AL"/>
        </w:rPr>
        <w:t xml:space="preserve"> e </w:t>
      </w:r>
      <w:r w:rsidRPr="00B172D6">
        <w:rPr>
          <w:rFonts w:ascii="Book Antiqua" w:eastAsia="Times New Roman" w:hAnsi="Book Antiqua"/>
          <w:color w:val="000000"/>
          <w:sz w:val="24"/>
          <w:szCs w:val="24"/>
          <w:lang w:val="sq-AL"/>
        </w:rPr>
        <w:t>ndodhis</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dat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n e</w:t>
      </w:r>
      <w:r w:rsidR="00FB1BA7" w:rsidRPr="00B172D6">
        <w:rPr>
          <w:rFonts w:ascii="Book Antiqua" w:eastAsia="Times New Roman" w:hAnsi="Book Antiqua"/>
          <w:color w:val="000000"/>
          <w:sz w:val="24"/>
          <w:szCs w:val="24"/>
          <w:lang w:val="sq-AL"/>
        </w:rPr>
        <w:t xml:space="preserve"> fluturimit dhe numri</w:t>
      </w:r>
      <w:r w:rsidRPr="00B172D6">
        <w:rPr>
          <w:rFonts w:ascii="Book Antiqua" w:eastAsia="Times New Roman" w:hAnsi="Book Antiqua"/>
          <w:color w:val="000000"/>
          <w:sz w:val="24"/>
          <w:szCs w:val="24"/>
          <w:lang w:val="sq-AL"/>
        </w:rPr>
        <w:t>n</w:t>
      </w:r>
      <w:r w:rsidR="00FB1BA7"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e</w:t>
      </w:r>
      <w:r w:rsidR="00FB1BA7" w:rsidRPr="00B172D6">
        <w:rPr>
          <w:rFonts w:ascii="Book Antiqua" w:eastAsia="Times New Roman" w:hAnsi="Book Antiqua"/>
          <w:color w:val="000000"/>
          <w:sz w:val="24"/>
          <w:szCs w:val="24"/>
          <w:lang w:val="sq-AL"/>
        </w:rPr>
        <w:t xml:space="preserve"> fluturimit;</w:t>
      </w:r>
    </w:p>
    <w:p w:rsidR="00FE43D3" w:rsidRPr="00B172D6" w:rsidRDefault="00FE43D3" w:rsidP="00472144">
      <w:pPr>
        <w:spacing w:after="0" w:line="240" w:lineRule="auto"/>
        <w:ind w:left="720"/>
        <w:jc w:val="both"/>
        <w:rPr>
          <w:rFonts w:ascii="Book Antiqua" w:eastAsia="Times New Roman" w:hAnsi="Book Antiqua"/>
          <w:color w:val="000000"/>
          <w:sz w:val="24"/>
          <w:szCs w:val="24"/>
          <w:lang w:val="sq-AL"/>
        </w:rPr>
      </w:pPr>
    </w:p>
    <w:p w:rsidR="00FB1BA7" w:rsidRPr="00B172D6" w:rsidRDefault="00FB1BA7" w:rsidP="00472144">
      <w:pPr>
        <w:numPr>
          <w:ilvl w:val="0"/>
          <w:numId w:val="37"/>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 xml:space="preserve">përshkrimin e </w:t>
      </w:r>
      <w:r w:rsidR="002B7829" w:rsidRPr="00B172D6">
        <w:rPr>
          <w:rFonts w:ascii="Book Antiqua" w:eastAsia="Times New Roman" w:hAnsi="Book Antiqua"/>
          <w:color w:val="000000"/>
          <w:sz w:val="24"/>
          <w:szCs w:val="24"/>
          <w:lang w:val="sq-AL"/>
        </w:rPr>
        <w:t>ndodhis</w:t>
      </w:r>
      <w:r w:rsidR="00637733" w:rsidRPr="00B172D6">
        <w:rPr>
          <w:rFonts w:ascii="Book Antiqua" w:eastAsia="Times New Roman" w:hAnsi="Book Antiqua"/>
          <w:color w:val="000000"/>
          <w:sz w:val="24"/>
          <w:szCs w:val="24"/>
          <w:lang w:val="sq-AL"/>
        </w:rPr>
        <w:t>ë</w:t>
      </w:r>
      <w:r w:rsidR="002B7829" w:rsidRPr="00B172D6">
        <w:rPr>
          <w:rFonts w:ascii="Book Antiqua" w:eastAsia="Times New Roman" w:hAnsi="Book Antiqua"/>
          <w:color w:val="000000"/>
          <w:sz w:val="24"/>
          <w:szCs w:val="24"/>
          <w:lang w:val="sq-AL"/>
        </w:rPr>
        <w:t>;</w:t>
      </w:r>
    </w:p>
    <w:p w:rsidR="00FE43D3" w:rsidRPr="00B172D6" w:rsidRDefault="00FE43D3" w:rsidP="00472144">
      <w:pPr>
        <w:spacing w:after="0" w:line="240" w:lineRule="auto"/>
        <w:ind w:left="720"/>
        <w:jc w:val="both"/>
        <w:rPr>
          <w:rFonts w:ascii="Book Antiqua" w:eastAsia="Times New Roman" w:hAnsi="Book Antiqua"/>
          <w:color w:val="000000"/>
          <w:sz w:val="24"/>
          <w:szCs w:val="24"/>
          <w:lang w:val="sq-AL"/>
        </w:rPr>
      </w:pPr>
    </w:p>
    <w:p w:rsidR="00FB1BA7" w:rsidRPr="00B172D6" w:rsidRDefault="00FB1BA7" w:rsidP="00472144">
      <w:pPr>
        <w:numPr>
          <w:ilvl w:val="0"/>
          <w:numId w:val="37"/>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numri</w:t>
      </w:r>
      <w:r w:rsidR="002B7829" w:rsidRPr="00B172D6">
        <w:rPr>
          <w:rFonts w:ascii="Book Antiqua" w:eastAsia="Times New Roman" w:hAnsi="Book Antiqua"/>
          <w:color w:val="000000"/>
          <w:sz w:val="24"/>
          <w:szCs w:val="24"/>
          <w:lang w:val="sq-AL"/>
        </w:rPr>
        <w:t>n</w:t>
      </w:r>
      <w:r w:rsidRPr="00B172D6">
        <w:rPr>
          <w:rFonts w:ascii="Book Antiqua" w:eastAsia="Times New Roman" w:hAnsi="Book Antiqua"/>
          <w:color w:val="000000"/>
          <w:sz w:val="24"/>
          <w:szCs w:val="24"/>
          <w:lang w:val="sq-AL"/>
        </w:rPr>
        <w:t xml:space="preserve"> </w:t>
      </w:r>
      <w:r w:rsidR="002B7829" w:rsidRPr="00B172D6">
        <w:rPr>
          <w:rFonts w:ascii="Book Antiqua" w:eastAsia="Times New Roman" w:hAnsi="Book Antiqua"/>
          <w:color w:val="000000"/>
          <w:sz w:val="24"/>
          <w:szCs w:val="24"/>
          <w:lang w:val="sq-AL"/>
        </w:rPr>
        <w:t>referenc</w:t>
      </w:r>
      <w:r w:rsidR="00637733" w:rsidRPr="00B172D6">
        <w:rPr>
          <w:rFonts w:ascii="Book Antiqua" w:eastAsia="Times New Roman" w:hAnsi="Book Antiqua"/>
          <w:color w:val="000000"/>
          <w:sz w:val="24"/>
          <w:szCs w:val="24"/>
          <w:lang w:val="sq-AL"/>
        </w:rPr>
        <w:t>ë</w:t>
      </w:r>
      <w:r w:rsidR="002B7829" w:rsidRPr="00B172D6">
        <w:rPr>
          <w:rFonts w:ascii="Book Antiqua" w:eastAsia="Times New Roman" w:hAnsi="Book Antiqua"/>
          <w:color w:val="000000"/>
          <w:sz w:val="24"/>
          <w:szCs w:val="24"/>
          <w:lang w:val="sq-AL"/>
        </w:rPr>
        <w:t xml:space="preserve"> t</w:t>
      </w:r>
      <w:r w:rsidR="00637733" w:rsidRPr="00B172D6">
        <w:rPr>
          <w:rFonts w:ascii="Book Antiqua" w:eastAsia="Times New Roman" w:hAnsi="Book Antiqua"/>
          <w:color w:val="000000"/>
          <w:sz w:val="24"/>
          <w:szCs w:val="24"/>
          <w:lang w:val="sq-AL"/>
        </w:rPr>
        <w:t>ë</w:t>
      </w:r>
      <w:r w:rsidR="002B7829"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itinerar</w:t>
      </w:r>
      <w:r w:rsidR="002B7829" w:rsidRPr="00B172D6">
        <w:rPr>
          <w:rFonts w:ascii="Book Antiqua" w:eastAsia="Times New Roman" w:hAnsi="Book Antiqua"/>
          <w:color w:val="000000"/>
          <w:sz w:val="24"/>
          <w:szCs w:val="24"/>
          <w:lang w:val="sq-AL"/>
        </w:rPr>
        <w:t>it</w:t>
      </w:r>
      <w:r w:rsidRPr="00B172D6">
        <w:rPr>
          <w:rFonts w:ascii="Book Antiqua" w:eastAsia="Times New Roman" w:hAnsi="Book Antiqua"/>
          <w:color w:val="000000"/>
          <w:sz w:val="24"/>
          <w:szCs w:val="24"/>
          <w:lang w:val="sq-AL"/>
        </w:rPr>
        <w:t xml:space="preserve"> ajror apo qese</w:t>
      </w:r>
      <w:r w:rsidR="004209DB" w:rsidRPr="00B172D6">
        <w:rPr>
          <w:rFonts w:ascii="Book Antiqua" w:eastAsia="Times New Roman" w:hAnsi="Book Antiqua"/>
          <w:color w:val="000000"/>
          <w:sz w:val="24"/>
          <w:szCs w:val="24"/>
          <w:lang w:val="sq-AL"/>
        </w:rPr>
        <w:t>n</w:t>
      </w:r>
      <w:r w:rsidRPr="00B172D6">
        <w:rPr>
          <w:rFonts w:ascii="Book Antiqua" w:eastAsia="Times New Roman" w:hAnsi="Book Antiqua"/>
          <w:color w:val="000000"/>
          <w:sz w:val="24"/>
          <w:szCs w:val="24"/>
          <w:lang w:val="sq-AL"/>
        </w:rPr>
        <w:t xml:space="preserve"> </w:t>
      </w:r>
      <w:r w:rsidR="004209DB" w:rsidRPr="00B172D6">
        <w:rPr>
          <w:rFonts w:ascii="Book Antiqua" w:eastAsia="Times New Roman" w:hAnsi="Book Antiqua"/>
          <w:color w:val="000000"/>
          <w:sz w:val="24"/>
          <w:szCs w:val="24"/>
          <w:lang w:val="sq-AL"/>
        </w:rPr>
        <w:t xml:space="preserve">e korierit </w:t>
      </w:r>
      <w:r w:rsidRPr="00B172D6">
        <w:rPr>
          <w:rFonts w:ascii="Book Antiqua" w:eastAsia="Times New Roman" w:hAnsi="Book Antiqua"/>
          <w:color w:val="000000"/>
          <w:sz w:val="24"/>
          <w:szCs w:val="24"/>
          <w:lang w:val="sq-AL"/>
        </w:rPr>
        <w:t>ose bagazh</w:t>
      </w:r>
      <w:r w:rsidR="004209DB" w:rsidRPr="00B172D6">
        <w:rPr>
          <w:rFonts w:ascii="Book Antiqua" w:eastAsia="Times New Roman" w:hAnsi="Book Antiqua"/>
          <w:color w:val="000000"/>
          <w:sz w:val="24"/>
          <w:szCs w:val="24"/>
          <w:lang w:val="sq-AL"/>
        </w:rPr>
        <w:t>in</w:t>
      </w:r>
      <w:r w:rsidRPr="00B172D6">
        <w:rPr>
          <w:rFonts w:ascii="Book Antiqua" w:eastAsia="Times New Roman" w:hAnsi="Book Antiqua"/>
          <w:color w:val="000000"/>
          <w:sz w:val="24"/>
          <w:szCs w:val="24"/>
          <w:lang w:val="sq-AL"/>
        </w:rPr>
        <w:t xml:space="preserve"> apo biletë</w:t>
      </w:r>
      <w:r w:rsidR="004209DB" w:rsidRPr="00B172D6">
        <w:rPr>
          <w:rFonts w:ascii="Book Antiqua" w:eastAsia="Times New Roman" w:hAnsi="Book Antiqua"/>
          <w:color w:val="000000"/>
          <w:sz w:val="24"/>
          <w:szCs w:val="24"/>
          <w:lang w:val="sq-AL"/>
        </w:rPr>
        <w:t>n</w:t>
      </w:r>
      <w:r w:rsidRPr="00B172D6">
        <w:rPr>
          <w:rFonts w:ascii="Book Antiqua" w:eastAsia="Times New Roman" w:hAnsi="Book Antiqua"/>
          <w:color w:val="000000"/>
          <w:sz w:val="24"/>
          <w:szCs w:val="24"/>
          <w:lang w:val="sq-AL"/>
        </w:rPr>
        <w:t xml:space="preserve"> </w:t>
      </w:r>
      <w:r w:rsidR="004209DB" w:rsidRPr="00B172D6">
        <w:rPr>
          <w:rFonts w:ascii="Book Antiqua" w:eastAsia="Times New Roman" w:hAnsi="Book Antiqua"/>
          <w:color w:val="000000"/>
          <w:sz w:val="24"/>
          <w:szCs w:val="24"/>
          <w:lang w:val="sq-AL"/>
        </w:rPr>
        <w:t xml:space="preserve">e </w:t>
      </w:r>
      <w:r w:rsidRPr="00B172D6">
        <w:rPr>
          <w:rFonts w:ascii="Book Antiqua" w:eastAsia="Times New Roman" w:hAnsi="Book Antiqua"/>
          <w:color w:val="000000"/>
          <w:sz w:val="24"/>
          <w:szCs w:val="24"/>
          <w:lang w:val="sq-AL"/>
        </w:rPr>
        <w:t>udhëtarëve;</w:t>
      </w:r>
    </w:p>
    <w:p w:rsidR="00FE43D3" w:rsidRPr="00B172D6" w:rsidRDefault="00FE43D3" w:rsidP="00472144">
      <w:pPr>
        <w:spacing w:after="0" w:line="240" w:lineRule="auto"/>
        <w:ind w:left="720"/>
        <w:jc w:val="both"/>
        <w:rPr>
          <w:rFonts w:ascii="Book Antiqua" w:eastAsia="Times New Roman" w:hAnsi="Book Antiqua"/>
          <w:color w:val="000000"/>
          <w:sz w:val="24"/>
          <w:szCs w:val="24"/>
          <w:lang w:val="sq-AL"/>
        </w:rPr>
      </w:pPr>
    </w:p>
    <w:p w:rsidR="00FB1BA7" w:rsidRPr="00B172D6" w:rsidRDefault="004209DB" w:rsidP="00472144">
      <w:pPr>
        <w:numPr>
          <w:ilvl w:val="0"/>
          <w:numId w:val="37"/>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e</w:t>
      </w:r>
      <w:r w:rsidR="00FB1BA7" w:rsidRPr="00B172D6">
        <w:rPr>
          <w:rFonts w:ascii="Book Antiqua" w:eastAsia="Times New Roman" w:hAnsi="Book Antiqua"/>
          <w:color w:val="000000"/>
          <w:sz w:val="24"/>
          <w:szCs w:val="24"/>
          <w:lang w:val="sq-AL"/>
        </w:rPr>
        <w:t>mri</w:t>
      </w:r>
      <w:r w:rsidR="00FE43D3" w:rsidRPr="00B172D6">
        <w:rPr>
          <w:rFonts w:ascii="Book Antiqua" w:eastAsia="Times New Roman" w:hAnsi="Book Antiqua"/>
          <w:color w:val="000000"/>
          <w:sz w:val="24"/>
          <w:szCs w:val="24"/>
          <w:lang w:val="sq-AL"/>
        </w:rPr>
        <w:t>n</w:t>
      </w:r>
      <w:r w:rsidR="00263F15" w:rsidRPr="00B172D6">
        <w:rPr>
          <w:rFonts w:ascii="Book Antiqua" w:eastAsia="Times New Roman" w:hAnsi="Book Antiqua"/>
          <w:color w:val="000000"/>
          <w:sz w:val="24"/>
          <w:szCs w:val="24"/>
          <w:lang w:val="sq-AL"/>
        </w:rPr>
        <w:t xml:space="preserve"> </w:t>
      </w:r>
      <w:r w:rsidR="00FE43D3" w:rsidRPr="00B172D6">
        <w:rPr>
          <w:rFonts w:ascii="Book Antiqua" w:eastAsia="Times New Roman" w:hAnsi="Book Antiqua"/>
          <w:color w:val="000000"/>
          <w:sz w:val="24"/>
          <w:szCs w:val="24"/>
          <w:lang w:val="sq-AL"/>
        </w:rPr>
        <w:t>e</w:t>
      </w:r>
      <w:r w:rsidR="00263F15"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duhur</w:t>
      </w:r>
      <w:r w:rsidR="00263F15" w:rsidRPr="00B172D6">
        <w:rPr>
          <w:rFonts w:ascii="Book Antiqua" w:eastAsia="Times New Roman" w:hAnsi="Book Antiqua"/>
          <w:color w:val="000000"/>
          <w:sz w:val="24"/>
          <w:szCs w:val="24"/>
          <w:lang w:val="sq-AL"/>
        </w:rPr>
        <w:t xml:space="preserve"> </w:t>
      </w:r>
      <w:r w:rsidR="00FE43D3" w:rsidRPr="00B172D6">
        <w:rPr>
          <w:rFonts w:ascii="Book Antiqua" w:eastAsia="Times New Roman" w:hAnsi="Book Antiqua"/>
          <w:color w:val="000000"/>
          <w:sz w:val="24"/>
          <w:szCs w:val="24"/>
          <w:lang w:val="sq-AL"/>
        </w:rPr>
        <w:t>t</w:t>
      </w:r>
      <w:r w:rsidR="001E36A0" w:rsidRPr="00B172D6">
        <w:rPr>
          <w:rFonts w:ascii="Book Antiqua" w:eastAsia="Times New Roman" w:hAnsi="Book Antiqua"/>
          <w:color w:val="000000"/>
          <w:sz w:val="24"/>
          <w:szCs w:val="24"/>
          <w:lang w:val="sq-AL"/>
        </w:rPr>
        <w:t>ë</w:t>
      </w:r>
      <w:r w:rsidR="00FE43D3"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d</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rges</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s </w:t>
      </w:r>
      <w:r w:rsidR="00FB1BA7" w:rsidRPr="00B172D6">
        <w:rPr>
          <w:rFonts w:ascii="Book Antiqua" w:eastAsia="Times New Roman" w:hAnsi="Book Antiqua"/>
          <w:color w:val="000000"/>
          <w:sz w:val="24"/>
          <w:szCs w:val="24"/>
          <w:lang w:val="sq-AL"/>
        </w:rPr>
        <w:t xml:space="preserve">(duke përfshirë emrin teknik) dhe </w:t>
      </w:r>
      <w:r w:rsidRPr="00B172D6">
        <w:rPr>
          <w:rFonts w:ascii="Book Antiqua" w:eastAsia="Times New Roman" w:hAnsi="Book Antiqua"/>
          <w:color w:val="000000"/>
          <w:sz w:val="24"/>
          <w:szCs w:val="24"/>
          <w:lang w:val="sq-AL"/>
        </w:rPr>
        <w:t xml:space="preserve">nurin e </w:t>
      </w:r>
      <w:r w:rsidR="00552659" w:rsidRPr="00B172D6">
        <w:rPr>
          <w:rFonts w:ascii="Book Antiqua" w:eastAsia="Times New Roman" w:hAnsi="Book Antiqua"/>
          <w:color w:val="000000"/>
          <w:sz w:val="24"/>
          <w:szCs w:val="24"/>
          <w:lang w:val="sq-AL"/>
        </w:rPr>
        <w:t>KB</w:t>
      </w:r>
      <w:r w:rsidR="00FB1BA7" w:rsidRPr="00B172D6">
        <w:rPr>
          <w:rFonts w:ascii="Book Antiqua" w:eastAsia="Times New Roman" w:hAnsi="Book Antiqua"/>
          <w:color w:val="000000"/>
          <w:sz w:val="24"/>
          <w:szCs w:val="24"/>
          <w:lang w:val="sq-AL"/>
        </w:rPr>
        <w:t>-së /</w:t>
      </w:r>
      <w:r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identifikimit</w:t>
      </w:r>
      <w:r w:rsidR="00FB1BA7" w:rsidRPr="00B172D6">
        <w:rPr>
          <w:rFonts w:ascii="Book Antiqua" w:eastAsia="Times New Roman" w:hAnsi="Book Antiqua"/>
          <w:color w:val="000000"/>
          <w:sz w:val="24"/>
          <w:szCs w:val="24"/>
          <w:lang w:val="sq-AL"/>
        </w:rPr>
        <w:t xml:space="preserve"> (kur </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sht</w:t>
      </w:r>
      <w:r w:rsidR="00637733" w:rsidRPr="00B172D6">
        <w:rPr>
          <w:rFonts w:ascii="Book Antiqua" w:eastAsia="Times New Roman" w:hAnsi="Book Antiqua"/>
          <w:color w:val="000000"/>
          <w:sz w:val="24"/>
          <w:szCs w:val="24"/>
          <w:lang w:val="sq-AL"/>
        </w:rPr>
        <w:t>ë</w:t>
      </w:r>
      <w:r w:rsidR="00263F15" w:rsidRPr="00B172D6">
        <w:rPr>
          <w:rFonts w:ascii="Book Antiqua" w:eastAsia="Times New Roman" w:hAnsi="Book Antiqua"/>
          <w:color w:val="000000"/>
          <w:sz w:val="24"/>
          <w:szCs w:val="24"/>
          <w:lang w:val="sq-AL"/>
        </w:rPr>
        <w:t xml:space="preserve"> i </w:t>
      </w:r>
      <w:r w:rsidR="00FB1BA7" w:rsidRPr="00B172D6">
        <w:rPr>
          <w:rFonts w:ascii="Book Antiqua" w:eastAsia="Times New Roman" w:hAnsi="Book Antiqua"/>
          <w:color w:val="000000"/>
          <w:sz w:val="24"/>
          <w:szCs w:val="24"/>
          <w:lang w:val="sq-AL"/>
        </w:rPr>
        <w:t>njohur);</w:t>
      </w:r>
    </w:p>
    <w:p w:rsidR="00FE43D3" w:rsidRPr="00B172D6" w:rsidRDefault="00FE43D3" w:rsidP="00472144">
      <w:pPr>
        <w:spacing w:after="0" w:line="240" w:lineRule="auto"/>
        <w:ind w:left="720"/>
        <w:jc w:val="both"/>
        <w:rPr>
          <w:rFonts w:ascii="Book Antiqua" w:eastAsia="Times New Roman" w:hAnsi="Book Antiqua"/>
          <w:color w:val="000000"/>
          <w:sz w:val="24"/>
          <w:szCs w:val="24"/>
          <w:lang w:val="sq-AL"/>
        </w:rPr>
      </w:pPr>
    </w:p>
    <w:p w:rsidR="00FB1BA7" w:rsidRPr="00B172D6" w:rsidRDefault="004209DB" w:rsidP="00472144">
      <w:pPr>
        <w:numPr>
          <w:ilvl w:val="0"/>
          <w:numId w:val="37"/>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klasin/</w:t>
      </w:r>
      <w:r w:rsidR="00FB1BA7" w:rsidRPr="00B172D6">
        <w:rPr>
          <w:rFonts w:ascii="Book Antiqua" w:eastAsia="Times New Roman" w:hAnsi="Book Antiqua"/>
          <w:color w:val="000000"/>
          <w:sz w:val="24"/>
          <w:szCs w:val="24"/>
          <w:lang w:val="sq-AL"/>
        </w:rPr>
        <w:t>ndarje</w:t>
      </w:r>
      <w:r w:rsidRPr="00B172D6">
        <w:rPr>
          <w:rFonts w:ascii="Book Antiqua" w:eastAsia="Times New Roman" w:hAnsi="Book Antiqua"/>
          <w:color w:val="000000"/>
          <w:sz w:val="24"/>
          <w:szCs w:val="24"/>
          <w:lang w:val="sq-AL"/>
        </w:rPr>
        <w:t>n</w:t>
      </w:r>
      <w:r w:rsidR="00FB1BA7" w:rsidRPr="00B172D6">
        <w:rPr>
          <w:rFonts w:ascii="Book Antiqua" w:eastAsia="Times New Roman" w:hAnsi="Book Antiqua"/>
          <w:color w:val="000000"/>
          <w:sz w:val="24"/>
          <w:szCs w:val="24"/>
          <w:lang w:val="sq-AL"/>
        </w:rPr>
        <w:t xml:space="preserve"> dhe </w:t>
      </w:r>
      <w:r w:rsidRPr="00B172D6">
        <w:rPr>
          <w:rFonts w:ascii="Book Antiqua" w:eastAsia="Times New Roman" w:hAnsi="Book Antiqua"/>
          <w:color w:val="000000"/>
          <w:sz w:val="24"/>
          <w:szCs w:val="24"/>
          <w:lang w:val="sq-AL"/>
        </w:rPr>
        <w:t>rreziku</w:t>
      </w:r>
      <w:r w:rsidR="00FE43D3" w:rsidRPr="00B172D6">
        <w:rPr>
          <w:rFonts w:ascii="Book Antiqua" w:eastAsia="Times New Roman" w:hAnsi="Book Antiqua"/>
          <w:color w:val="000000"/>
          <w:sz w:val="24"/>
          <w:szCs w:val="24"/>
          <w:lang w:val="sq-AL"/>
        </w:rPr>
        <w:t>n</w:t>
      </w:r>
      <w:r w:rsidRPr="00B172D6">
        <w:rPr>
          <w:rFonts w:ascii="Book Antiqua" w:eastAsia="Times New Roman" w:hAnsi="Book Antiqua"/>
          <w:color w:val="000000"/>
          <w:sz w:val="24"/>
          <w:szCs w:val="24"/>
          <w:lang w:val="sq-AL"/>
        </w:rPr>
        <w:t xml:space="preserve"> vart</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s</w:t>
      </w:r>
      <w:r w:rsidR="00FB1BA7" w:rsidRPr="00B172D6">
        <w:rPr>
          <w:rFonts w:ascii="Book Antiqua" w:eastAsia="Times New Roman" w:hAnsi="Book Antiqua"/>
          <w:color w:val="000000"/>
          <w:sz w:val="24"/>
          <w:szCs w:val="24"/>
          <w:lang w:val="sq-AL"/>
        </w:rPr>
        <w:t>;</w:t>
      </w:r>
    </w:p>
    <w:p w:rsidR="00FE43D3" w:rsidRPr="00B172D6" w:rsidRDefault="00FE43D3" w:rsidP="00472144">
      <w:pPr>
        <w:spacing w:after="0" w:line="240" w:lineRule="auto"/>
        <w:ind w:left="720"/>
        <w:jc w:val="both"/>
        <w:rPr>
          <w:rFonts w:ascii="Book Antiqua" w:eastAsia="Times New Roman" w:hAnsi="Book Antiqua"/>
          <w:color w:val="000000"/>
          <w:sz w:val="24"/>
          <w:szCs w:val="24"/>
          <w:lang w:val="sq-AL"/>
        </w:rPr>
      </w:pPr>
    </w:p>
    <w:p w:rsidR="00FB1BA7" w:rsidRPr="00B172D6" w:rsidRDefault="004209DB" w:rsidP="00472144">
      <w:pPr>
        <w:numPr>
          <w:ilvl w:val="0"/>
          <w:numId w:val="37"/>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l</w:t>
      </w:r>
      <w:r w:rsidR="00FB1BA7" w:rsidRPr="00B172D6">
        <w:rPr>
          <w:rFonts w:ascii="Book Antiqua" w:eastAsia="Times New Roman" w:hAnsi="Book Antiqua"/>
          <w:color w:val="000000"/>
          <w:sz w:val="24"/>
          <w:szCs w:val="24"/>
          <w:lang w:val="sq-AL"/>
        </w:rPr>
        <w:t>loji</w:t>
      </w:r>
      <w:r w:rsidR="00FE43D3" w:rsidRPr="00B172D6">
        <w:rPr>
          <w:rFonts w:ascii="Book Antiqua" w:eastAsia="Times New Roman" w:hAnsi="Book Antiqua"/>
          <w:color w:val="000000"/>
          <w:sz w:val="24"/>
          <w:szCs w:val="24"/>
          <w:lang w:val="sq-AL"/>
        </w:rPr>
        <w:t>n</w:t>
      </w:r>
      <w:r w:rsidR="00263F15" w:rsidRPr="00B172D6">
        <w:rPr>
          <w:rFonts w:ascii="Book Antiqua" w:eastAsia="Times New Roman" w:hAnsi="Book Antiqua"/>
          <w:color w:val="000000"/>
          <w:sz w:val="24"/>
          <w:szCs w:val="24"/>
          <w:lang w:val="sq-AL"/>
        </w:rPr>
        <w:t xml:space="preserve"> </w:t>
      </w:r>
      <w:r w:rsidR="00FE43D3" w:rsidRPr="00B172D6">
        <w:rPr>
          <w:rFonts w:ascii="Book Antiqua" w:eastAsia="Times New Roman" w:hAnsi="Book Antiqua"/>
          <w:color w:val="000000"/>
          <w:sz w:val="24"/>
          <w:szCs w:val="24"/>
          <w:lang w:val="sq-AL"/>
        </w:rPr>
        <w:t>e</w:t>
      </w:r>
      <w:r w:rsidR="00263F15"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paketimit dhe sh</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njmi</w:t>
      </w:r>
      <w:r w:rsidR="00FE43D3" w:rsidRPr="00B172D6">
        <w:rPr>
          <w:rFonts w:ascii="Book Antiqua" w:eastAsia="Times New Roman" w:hAnsi="Book Antiqua"/>
          <w:color w:val="000000"/>
          <w:sz w:val="24"/>
          <w:szCs w:val="24"/>
          <w:lang w:val="sq-AL"/>
        </w:rPr>
        <w:t>n</w:t>
      </w:r>
      <w:r w:rsidRPr="00B172D6">
        <w:rPr>
          <w:rFonts w:ascii="Book Antiqua" w:eastAsia="Times New Roman" w:hAnsi="Book Antiqua"/>
          <w:color w:val="000000"/>
          <w:sz w:val="24"/>
          <w:szCs w:val="24"/>
          <w:lang w:val="sq-AL"/>
        </w:rPr>
        <w:t xml:space="preserve"> specifik</w:t>
      </w:r>
      <w:r w:rsidR="00263F15" w:rsidRPr="00B172D6">
        <w:rPr>
          <w:rFonts w:ascii="Book Antiqua" w:eastAsia="Times New Roman" w:hAnsi="Book Antiqua"/>
          <w:color w:val="000000"/>
          <w:sz w:val="24"/>
          <w:szCs w:val="24"/>
          <w:lang w:val="sq-AL"/>
        </w:rPr>
        <w:t xml:space="preserve"> </w:t>
      </w:r>
      <w:r w:rsidR="00FE43D3" w:rsidRPr="00B172D6">
        <w:rPr>
          <w:rFonts w:ascii="Book Antiqua" w:eastAsia="Times New Roman" w:hAnsi="Book Antiqua"/>
          <w:color w:val="000000"/>
          <w:sz w:val="24"/>
          <w:szCs w:val="24"/>
          <w:lang w:val="sq-AL"/>
        </w:rPr>
        <w:t>t</w:t>
      </w:r>
      <w:r w:rsidR="001E36A0" w:rsidRPr="00B172D6">
        <w:rPr>
          <w:rFonts w:ascii="Book Antiqua" w:eastAsia="Times New Roman" w:hAnsi="Book Antiqua"/>
          <w:color w:val="000000"/>
          <w:sz w:val="24"/>
          <w:szCs w:val="24"/>
          <w:lang w:val="sq-AL"/>
        </w:rPr>
        <w:t>ë</w:t>
      </w:r>
      <w:r w:rsidR="00FE43D3"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paketimit;</w:t>
      </w:r>
    </w:p>
    <w:p w:rsidR="00FE43D3" w:rsidRPr="00B172D6" w:rsidRDefault="00FE43D3" w:rsidP="00472144">
      <w:pPr>
        <w:spacing w:after="0" w:line="240" w:lineRule="auto"/>
        <w:ind w:left="720"/>
        <w:jc w:val="both"/>
        <w:rPr>
          <w:rFonts w:ascii="Book Antiqua" w:eastAsia="Times New Roman" w:hAnsi="Book Antiqua"/>
          <w:color w:val="000000"/>
          <w:sz w:val="24"/>
          <w:szCs w:val="24"/>
          <w:lang w:val="sq-AL"/>
        </w:rPr>
      </w:pPr>
    </w:p>
    <w:p w:rsidR="00FB1BA7" w:rsidRPr="00B172D6" w:rsidRDefault="00FB1BA7" w:rsidP="00472144">
      <w:pPr>
        <w:numPr>
          <w:ilvl w:val="0"/>
          <w:numId w:val="37"/>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sasi</w:t>
      </w:r>
      <w:r w:rsidR="00FE43D3" w:rsidRPr="00B172D6">
        <w:rPr>
          <w:rFonts w:ascii="Book Antiqua" w:eastAsia="Times New Roman" w:hAnsi="Book Antiqua"/>
          <w:color w:val="000000"/>
          <w:sz w:val="24"/>
          <w:szCs w:val="24"/>
          <w:lang w:val="sq-AL"/>
        </w:rPr>
        <w:t>n</w:t>
      </w:r>
      <w:r w:rsidR="001E36A0"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w:t>
      </w:r>
    </w:p>
    <w:p w:rsidR="00FE43D3" w:rsidRPr="00B172D6" w:rsidRDefault="00FE43D3" w:rsidP="00472144">
      <w:pPr>
        <w:spacing w:after="0" w:line="240" w:lineRule="auto"/>
        <w:ind w:left="720"/>
        <w:jc w:val="both"/>
        <w:rPr>
          <w:rFonts w:ascii="Book Antiqua" w:eastAsia="Times New Roman" w:hAnsi="Book Antiqua"/>
          <w:color w:val="000000"/>
          <w:sz w:val="24"/>
          <w:szCs w:val="24"/>
          <w:lang w:val="sq-AL"/>
        </w:rPr>
      </w:pPr>
    </w:p>
    <w:p w:rsidR="00FB1BA7" w:rsidRPr="00B172D6" w:rsidRDefault="00FB1BA7" w:rsidP="00472144">
      <w:pPr>
        <w:numPr>
          <w:ilvl w:val="0"/>
          <w:numId w:val="37"/>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 xml:space="preserve">emrin dhe adresën e </w:t>
      </w:r>
      <w:r w:rsidR="004209DB" w:rsidRPr="00B172D6">
        <w:rPr>
          <w:rFonts w:ascii="Book Antiqua" w:eastAsia="Times New Roman" w:hAnsi="Book Antiqua"/>
          <w:color w:val="000000"/>
          <w:sz w:val="24"/>
          <w:szCs w:val="24"/>
          <w:lang w:val="sq-AL"/>
        </w:rPr>
        <w:t>transportuesit</w:t>
      </w:r>
      <w:r w:rsidRPr="00B172D6">
        <w:rPr>
          <w:rFonts w:ascii="Book Antiqua" w:eastAsia="Times New Roman" w:hAnsi="Book Antiqua"/>
          <w:color w:val="000000"/>
          <w:sz w:val="24"/>
          <w:szCs w:val="24"/>
          <w:lang w:val="sq-AL"/>
        </w:rPr>
        <w:t>, agjent</w:t>
      </w:r>
      <w:r w:rsidR="004209DB" w:rsidRPr="00B172D6">
        <w:rPr>
          <w:rFonts w:ascii="Book Antiqua" w:eastAsia="Times New Roman" w:hAnsi="Book Antiqua"/>
          <w:color w:val="000000"/>
          <w:sz w:val="24"/>
          <w:szCs w:val="24"/>
          <w:lang w:val="sq-AL"/>
        </w:rPr>
        <w:t>it</w:t>
      </w:r>
      <w:r w:rsidRPr="00B172D6">
        <w:rPr>
          <w:rFonts w:ascii="Book Antiqua" w:eastAsia="Times New Roman" w:hAnsi="Book Antiqua"/>
          <w:color w:val="000000"/>
          <w:sz w:val="24"/>
          <w:szCs w:val="24"/>
          <w:lang w:val="sq-AL"/>
        </w:rPr>
        <w:t xml:space="preserve">, </w:t>
      </w:r>
      <w:r w:rsidR="00324D14" w:rsidRPr="00B172D6">
        <w:rPr>
          <w:rFonts w:ascii="Book Antiqua" w:eastAsia="Times New Roman" w:hAnsi="Book Antiqua"/>
          <w:color w:val="000000"/>
          <w:sz w:val="24"/>
          <w:szCs w:val="24"/>
          <w:lang w:val="sq-AL"/>
        </w:rPr>
        <w:t>udhëtar</w:t>
      </w:r>
      <w:r w:rsidRPr="00B172D6">
        <w:rPr>
          <w:rFonts w:ascii="Book Antiqua" w:eastAsia="Times New Roman" w:hAnsi="Book Antiqua"/>
          <w:color w:val="000000"/>
          <w:sz w:val="24"/>
          <w:szCs w:val="24"/>
          <w:lang w:val="sq-AL"/>
        </w:rPr>
        <w:t>ëve, etj;</w:t>
      </w:r>
    </w:p>
    <w:p w:rsidR="00FE43D3" w:rsidRPr="00B172D6" w:rsidRDefault="00FE43D3" w:rsidP="00472144">
      <w:pPr>
        <w:spacing w:after="0" w:line="240" w:lineRule="auto"/>
        <w:ind w:left="720"/>
        <w:jc w:val="both"/>
        <w:rPr>
          <w:rFonts w:ascii="Book Antiqua" w:eastAsia="Times New Roman" w:hAnsi="Book Antiqua"/>
          <w:color w:val="000000"/>
          <w:sz w:val="24"/>
          <w:szCs w:val="24"/>
          <w:lang w:val="sq-AL"/>
        </w:rPr>
      </w:pPr>
    </w:p>
    <w:p w:rsidR="00FB1BA7" w:rsidRPr="00B172D6" w:rsidRDefault="00FB1BA7" w:rsidP="00472144">
      <w:pPr>
        <w:numPr>
          <w:ilvl w:val="0"/>
          <w:numId w:val="37"/>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informatat tjera përkatëse;</w:t>
      </w:r>
    </w:p>
    <w:p w:rsidR="00FE43D3" w:rsidRPr="00B172D6" w:rsidRDefault="00FE43D3" w:rsidP="00472144">
      <w:pPr>
        <w:spacing w:after="0" w:line="240" w:lineRule="auto"/>
        <w:ind w:left="720"/>
        <w:jc w:val="both"/>
        <w:rPr>
          <w:rFonts w:ascii="Book Antiqua" w:eastAsia="Times New Roman" w:hAnsi="Book Antiqua"/>
          <w:color w:val="000000"/>
          <w:sz w:val="24"/>
          <w:szCs w:val="24"/>
          <w:lang w:val="sq-AL"/>
        </w:rPr>
      </w:pPr>
    </w:p>
    <w:p w:rsidR="00FB1BA7" w:rsidRPr="00B172D6" w:rsidRDefault="00FB1BA7" w:rsidP="00472144">
      <w:pPr>
        <w:numPr>
          <w:ilvl w:val="0"/>
          <w:numId w:val="37"/>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shkaku</w:t>
      </w:r>
      <w:r w:rsidR="00FE43D3" w:rsidRPr="00B172D6">
        <w:rPr>
          <w:rFonts w:ascii="Book Antiqua" w:eastAsia="Times New Roman" w:hAnsi="Book Antiqua"/>
          <w:color w:val="000000"/>
          <w:sz w:val="24"/>
          <w:szCs w:val="24"/>
          <w:lang w:val="sq-AL"/>
        </w:rPr>
        <w:t>n e</w:t>
      </w:r>
      <w:r w:rsidR="00263F15"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dyshuar dhe veprimet e ndërmarra;</w:t>
      </w:r>
    </w:p>
    <w:p w:rsidR="00FE43D3" w:rsidRPr="00B172D6" w:rsidRDefault="00FE43D3" w:rsidP="00472144">
      <w:pPr>
        <w:spacing w:after="0" w:line="240" w:lineRule="auto"/>
        <w:ind w:left="720"/>
        <w:jc w:val="both"/>
        <w:rPr>
          <w:rFonts w:ascii="Book Antiqua" w:eastAsia="Times New Roman" w:hAnsi="Book Antiqua"/>
          <w:color w:val="000000"/>
          <w:sz w:val="24"/>
          <w:szCs w:val="24"/>
          <w:lang w:val="sq-AL"/>
        </w:rPr>
      </w:pPr>
    </w:p>
    <w:p w:rsidR="00FB1BA7" w:rsidRPr="00B172D6" w:rsidRDefault="00FB1BA7" w:rsidP="00472144">
      <w:pPr>
        <w:numPr>
          <w:ilvl w:val="0"/>
          <w:numId w:val="37"/>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çdo raportim tjetër</w:t>
      </w:r>
      <w:r w:rsidR="00263F15" w:rsidRPr="00B172D6">
        <w:rPr>
          <w:rFonts w:ascii="Book Antiqua" w:eastAsia="Times New Roman" w:hAnsi="Book Antiqua"/>
          <w:color w:val="000000"/>
          <w:sz w:val="24"/>
          <w:szCs w:val="24"/>
          <w:lang w:val="sq-AL"/>
        </w:rPr>
        <w:t xml:space="preserve"> </w:t>
      </w:r>
      <w:r w:rsidR="00FE43D3" w:rsidRPr="00B172D6">
        <w:rPr>
          <w:rFonts w:ascii="Book Antiqua" w:eastAsia="Times New Roman" w:hAnsi="Book Antiqua"/>
          <w:color w:val="000000"/>
          <w:sz w:val="24"/>
          <w:szCs w:val="24"/>
          <w:lang w:val="sq-AL"/>
        </w:rPr>
        <w:t>t</w:t>
      </w:r>
      <w:r w:rsidR="001E36A0" w:rsidRPr="00B172D6">
        <w:rPr>
          <w:rFonts w:ascii="Book Antiqua" w:eastAsia="Times New Roman" w:hAnsi="Book Antiqua"/>
          <w:color w:val="000000"/>
          <w:sz w:val="24"/>
          <w:szCs w:val="24"/>
          <w:lang w:val="sq-AL"/>
        </w:rPr>
        <w:t>ë</w:t>
      </w:r>
      <w:r w:rsidR="00FE43D3"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 xml:space="preserve">mëparshëm (nëse </w:t>
      </w:r>
      <w:r w:rsidR="00FE43D3" w:rsidRPr="00B172D6">
        <w:rPr>
          <w:rFonts w:ascii="Book Antiqua" w:eastAsia="Times New Roman" w:hAnsi="Book Antiqua"/>
          <w:color w:val="000000"/>
          <w:sz w:val="24"/>
          <w:szCs w:val="24"/>
          <w:lang w:val="sq-AL"/>
        </w:rPr>
        <w:t>jan</w:t>
      </w:r>
      <w:r w:rsidR="001E36A0" w:rsidRPr="00B172D6">
        <w:rPr>
          <w:rFonts w:ascii="Book Antiqua" w:eastAsia="Times New Roman" w:hAnsi="Book Antiqua"/>
          <w:color w:val="000000"/>
          <w:sz w:val="24"/>
          <w:szCs w:val="24"/>
          <w:lang w:val="sq-AL"/>
        </w:rPr>
        <w:t>ë</w:t>
      </w:r>
      <w:r w:rsidR="00FE43D3" w:rsidRPr="00B172D6">
        <w:rPr>
          <w:rFonts w:ascii="Book Antiqua" w:eastAsia="Times New Roman" w:hAnsi="Book Antiqua"/>
          <w:color w:val="000000"/>
          <w:sz w:val="24"/>
          <w:szCs w:val="24"/>
          <w:lang w:val="sq-AL"/>
        </w:rPr>
        <w:t xml:space="preserve"> </w:t>
      </w:r>
      <w:r w:rsidR="004209DB" w:rsidRPr="00B172D6">
        <w:rPr>
          <w:rFonts w:ascii="Book Antiqua" w:eastAsia="Times New Roman" w:hAnsi="Book Antiqua"/>
          <w:color w:val="000000"/>
          <w:sz w:val="24"/>
          <w:szCs w:val="24"/>
          <w:lang w:val="sq-AL"/>
        </w:rPr>
        <w:t>b</w:t>
      </w:r>
      <w:r w:rsidR="00637733" w:rsidRPr="00B172D6">
        <w:rPr>
          <w:rFonts w:ascii="Book Antiqua" w:eastAsia="Times New Roman" w:hAnsi="Book Antiqua"/>
          <w:color w:val="000000"/>
          <w:sz w:val="24"/>
          <w:szCs w:val="24"/>
          <w:lang w:val="sq-AL"/>
        </w:rPr>
        <w:t>ë</w:t>
      </w:r>
      <w:r w:rsidR="004209DB" w:rsidRPr="00B172D6">
        <w:rPr>
          <w:rFonts w:ascii="Book Antiqua" w:eastAsia="Times New Roman" w:hAnsi="Book Antiqua"/>
          <w:color w:val="000000"/>
          <w:sz w:val="24"/>
          <w:szCs w:val="24"/>
          <w:lang w:val="sq-AL"/>
        </w:rPr>
        <w:t>r</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dhe</w:t>
      </w:r>
    </w:p>
    <w:p w:rsidR="00FE43D3" w:rsidRPr="00B172D6" w:rsidRDefault="00FE43D3" w:rsidP="00472144">
      <w:pPr>
        <w:spacing w:after="0" w:line="240" w:lineRule="auto"/>
        <w:ind w:left="720"/>
        <w:jc w:val="both"/>
        <w:rPr>
          <w:rFonts w:ascii="Book Antiqua" w:eastAsia="Times New Roman" w:hAnsi="Book Antiqua"/>
          <w:color w:val="000000"/>
          <w:sz w:val="24"/>
          <w:szCs w:val="24"/>
          <w:lang w:val="sq-AL"/>
        </w:rPr>
      </w:pPr>
    </w:p>
    <w:p w:rsidR="00FB1BA7" w:rsidRPr="00B172D6" w:rsidRDefault="004209DB" w:rsidP="00472144">
      <w:pPr>
        <w:numPr>
          <w:ilvl w:val="0"/>
          <w:numId w:val="37"/>
        </w:numPr>
        <w:spacing w:after="0" w:line="240" w:lineRule="auto"/>
        <w:ind w:left="720"/>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emrin, titullin, adresën</w:t>
      </w:r>
      <w:r w:rsidR="00FB1BA7" w:rsidRPr="00B172D6">
        <w:rPr>
          <w:rFonts w:ascii="Book Antiqua" w:eastAsia="Times New Roman" w:hAnsi="Book Antiqua"/>
          <w:color w:val="000000"/>
          <w:sz w:val="24"/>
          <w:szCs w:val="24"/>
          <w:lang w:val="sq-AL"/>
        </w:rPr>
        <w:t xml:space="preserve"> dhe numrin e telefonit të personit që ka paraqitur raportin.</w:t>
      </w:r>
    </w:p>
    <w:p w:rsidR="004209DB" w:rsidRPr="00B172D6" w:rsidRDefault="004209DB"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3</w:t>
      </w:r>
      <w:r w:rsidR="007A5CB5" w:rsidRPr="00B172D6">
        <w:rPr>
          <w:rFonts w:ascii="Book Antiqua" w:eastAsia="Times New Roman" w:hAnsi="Book Antiqua"/>
          <w:color w:val="000000"/>
          <w:sz w:val="24"/>
          <w:szCs w:val="24"/>
          <w:lang w:val="sq-AL"/>
        </w:rPr>
        <w:t>5</w:t>
      </w:r>
      <w:r w:rsidR="00FE43D3" w:rsidRPr="00B172D6">
        <w:rPr>
          <w:rFonts w:ascii="Book Antiqua" w:eastAsia="Times New Roman" w:hAnsi="Book Antiqua"/>
          <w:color w:val="000000"/>
          <w:sz w:val="24"/>
          <w:szCs w:val="24"/>
          <w:lang w:val="sq-AL"/>
        </w:rPr>
        <w:t>.5</w:t>
      </w:r>
      <w:r w:rsidR="00FE43D3" w:rsidRPr="00B172D6">
        <w:rPr>
          <w:rFonts w:ascii="Book Antiqua" w:eastAsia="Times New Roman" w:hAnsi="Book Antiqua"/>
          <w:color w:val="000000"/>
          <w:sz w:val="24"/>
          <w:szCs w:val="24"/>
          <w:lang w:val="sq-AL"/>
        </w:rPr>
        <w:tab/>
      </w:r>
      <w:r w:rsidRPr="00B172D6">
        <w:rPr>
          <w:rFonts w:ascii="Book Antiqua" w:eastAsia="Times New Roman" w:hAnsi="Book Antiqua"/>
          <w:color w:val="000000"/>
          <w:sz w:val="24"/>
          <w:szCs w:val="24"/>
          <w:lang w:val="sq-AL"/>
        </w:rPr>
        <w:t>Kopjet e të gjitha dokumenteve relevante dhe çdo fotografi duhet të jetë e bashkangjitur me raportin.</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36718F"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3</w:t>
      </w:r>
      <w:r w:rsidR="007A5CB5" w:rsidRPr="00B172D6">
        <w:rPr>
          <w:rFonts w:ascii="Book Antiqua" w:eastAsia="Times New Roman" w:hAnsi="Book Antiqua"/>
          <w:color w:val="000000"/>
          <w:sz w:val="24"/>
          <w:szCs w:val="24"/>
          <w:lang w:val="sq-AL"/>
        </w:rPr>
        <w:t>5</w:t>
      </w:r>
      <w:r w:rsidR="00FE43D3" w:rsidRPr="00B172D6">
        <w:rPr>
          <w:rFonts w:ascii="Book Antiqua" w:eastAsia="Times New Roman" w:hAnsi="Book Antiqua"/>
          <w:color w:val="000000"/>
          <w:sz w:val="24"/>
          <w:szCs w:val="24"/>
          <w:lang w:val="sq-AL"/>
        </w:rPr>
        <w:t>.6</w:t>
      </w:r>
      <w:r w:rsidR="00FE43D3" w:rsidRPr="00B172D6">
        <w:rPr>
          <w:rFonts w:ascii="Book Antiqua" w:eastAsia="Times New Roman" w:hAnsi="Book Antiqua"/>
          <w:color w:val="000000"/>
          <w:sz w:val="24"/>
          <w:szCs w:val="24"/>
          <w:lang w:val="sq-AL"/>
        </w:rPr>
        <w:tab/>
      </w:r>
      <w:r w:rsidR="004209DB" w:rsidRPr="00B172D6">
        <w:rPr>
          <w:rFonts w:ascii="Book Antiqua" w:eastAsia="Times New Roman" w:hAnsi="Book Antiqua"/>
          <w:color w:val="000000"/>
          <w:sz w:val="24"/>
          <w:szCs w:val="24"/>
          <w:lang w:val="sq-AL"/>
        </w:rPr>
        <w:t>Forma p</w:t>
      </w:r>
      <w:r w:rsidR="00637733" w:rsidRPr="00B172D6">
        <w:rPr>
          <w:rFonts w:ascii="Book Antiqua" w:eastAsia="Times New Roman" w:hAnsi="Book Antiqua"/>
          <w:color w:val="000000"/>
          <w:sz w:val="24"/>
          <w:szCs w:val="24"/>
          <w:lang w:val="sq-AL"/>
        </w:rPr>
        <w:t>ë</w:t>
      </w:r>
      <w:r w:rsidR="004209DB" w:rsidRPr="00B172D6">
        <w:rPr>
          <w:rFonts w:ascii="Book Antiqua" w:eastAsia="Times New Roman" w:hAnsi="Book Antiqua"/>
          <w:color w:val="000000"/>
          <w:sz w:val="24"/>
          <w:szCs w:val="24"/>
          <w:lang w:val="sq-AL"/>
        </w:rPr>
        <w:t>r raportim t</w:t>
      </w:r>
      <w:r w:rsidR="00637733" w:rsidRPr="00B172D6">
        <w:rPr>
          <w:rFonts w:ascii="Book Antiqua" w:eastAsia="Times New Roman" w:hAnsi="Book Antiqua"/>
          <w:color w:val="000000"/>
          <w:sz w:val="24"/>
          <w:szCs w:val="24"/>
          <w:lang w:val="sq-AL"/>
        </w:rPr>
        <w:t>ë</w:t>
      </w:r>
      <w:r w:rsidR="004209DB" w:rsidRPr="00B172D6">
        <w:rPr>
          <w:rFonts w:ascii="Book Antiqua" w:eastAsia="Times New Roman" w:hAnsi="Book Antiqua"/>
          <w:color w:val="000000"/>
          <w:sz w:val="24"/>
          <w:szCs w:val="24"/>
          <w:lang w:val="sq-AL"/>
        </w:rPr>
        <w:t xml:space="preserve"> ndodhive p</w:t>
      </w:r>
      <w:r w:rsidR="00637733" w:rsidRPr="00B172D6">
        <w:rPr>
          <w:rFonts w:ascii="Book Antiqua" w:eastAsia="Times New Roman" w:hAnsi="Book Antiqua"/>
          <w:color w:val="000000"/>
          <w:sz w:val="24"/>
          <w:szCs w:val="24"/>
          <w:lang w:val="sq-AL"/>
        </w:rPr>
        <w:t>ë</w:t>
      </w:r>
      <w:r w:rsidR="004209DB" w:rsidRPr="00B172D6">
        <w:rPr>
          <w:rFonts w:ascii="Book Antiqua" w:eastAsia="Times New Roman" w:hAnsi="Book Antiqua"/>
          <w:color w:val="000000"/>
          <w:sz w:val="24"/>
          <w:szCs w:val="24"/>
          <w:lang w:val="sq-AL"/>
        </w:rPr>
        <w:t>r m</w:t>
      </w:r>
      <w:r w:rsidRPr="00B172D6">
        <w:rPr>
          <w:rFonts w:ascii="Book Antiqua" w:eastAsia="Times New Roman" w:hAnsi="Book Antiqua"/>
          <w:color w:val="000000"/>
          <w:sz w:val="24"/>
          <w:szCs w:val="24"/>
          <w:lang w:val="sq-AL"/>
        </w:rPr>
        <w:t xml:space="preserve">allrat e rrezikshme është </w:t>
      </w:r>
      <w:r w:rsidR="004F180C">
        <w:rPr>
          <w:rFonts w:ascii="Book Antiqua" w:eastAsia="Times New Roman" w:hAnsi="Book Antiqua"/>
          <w:color w:val="000000"/>
          <w:sz w:val="24"/>
          <w:szCs w:val="24"/>
          <w:lang w:val="sq-AL"/>
        </w:rPr>
        <w:t>në dispozicion në faqen e internetit.</w:t>
      </w:r>
    </w:p>
    <w:p w:rsidR="0036718F" w:rsidRDefault="0036718F" w:rsidP="00316C33">
      <w:pPr>
        <w:spacing w:after="0" w:line="240" w:lineRule="auto"/>
        <w:jc w:val="both"/>
        <w:rPr>
          <w:rFonts w:ascii="Book Antiqua" w:eastAsia="Times New Roman" w:hAnsi="Book Antiqua"/>
          <w:color w:val="000000"/>
          <w:sz w:val="24"/>
          <w:szCs w:val="24"/>
          <w:lang w:val="sq-AL"/>
        </w:rPr>
      </w:pPr>
    </w:p>
    <w:p w:rsidR="009268C6" w:rsidRPr="00B172D6" w:rsidRDefault="009268C6"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center"/>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Neni 3</w:t>
      </w:r>
      <w:r w:rsidR="007A5CB5" w:rsidRPr="00B172D6">
        <w:rPr>
          <w:rFonts w:ascii="Book Antiqua" w:eastAsia="Times New Roman" w:hAnsi="Book Antiqua"/>
          <w:color w:val="000000"/>
          <w:sz w:val="24"/>
          <w:szCs w:val="24"/>
          <w:lang w:val="sq-AL"/>
        </w:rPr>
        <w:t>6</w:t>
      </w:r>
    </w:p>
    <w:p w:rsidR="00FB1BA7" w:rsidRPr="00B172D6" w:rsidRDefault="00FB1BA7" w:rsidP="00316C33">
      <w:pPr>
        <w:spacing w:after="0" w:line="240" w:lineRule="auto"/>
        <w:jc w:val="center"/>
        <w:rPr>
          <w:rFonts w:ascii="Book Antiqua" w:eastAsia="Times New Roman" w:hAnsi="Book Antiqua"/>
          <w:b/>
          <w:bCs/>
          <w:color w:val="000000"/>
          <w:sz w:val="24"/>
          <w:szCs w:val="24"/>
          <w:lang w:val="sq-AL"/>
        </w:rPr>
      </w:pPr>
      <w:r w:rsidRPr="00B172D6">
        <w:rPr>
          <w:rFonts w:ascii="Book Antiqua" w:eastAsia="Times New Roman" w:hAnsi="Book Antiqua"/>
          <w:b/>
          <w:bCs/>
          <w:color w:val="000000"/>
          <w:sz w:val="24"/>
          <w:szCs w:val="24"/>
          <w:lang w:val="sq-AL"/>
        </w:rPr>
        <w:t xml:space="preserve">Dispozitat e </w:t>
      </w:r>
      <w:r w:rsidR="00EF2D30" w:rsidRPr="00B172D6">
        <w:rPr>
          <w:rFonts w:ascii="Book Antiqua" w:eastAsia="Times New Roman" w:hAnsi="Book Antiqua"/>
          <w:b/>
          <w:bCs/>
          <w:color w:val="000000"/>
          <w:sz w:val="24"/>
          <w:szCs w:val="24"/>
          <w:lang w:val="sq-AL"/>
        </w:rPr>
        <w:t>s</w:t>
      </w:r>
      <w:r w:rsidR="004209DB" w:rsidRPr="00B172D6">
        <w:rPr>
          <w:rFonts w:ascii="Book Antiqua" w:eastAsia="Times New Roman" w:hAnsi="Book Antiqua"/>
          <w:b/>
          <w:bCs/>
          <w:color w:val="000000"/>
          <w:sz w:val="24"/>
          <w:szCs w:val="24"/>
          <w:lang w:val="sq-AL"/>
        </w:rPr>
        <w:t>igurimit p</w:t>
      </w:r>
      <w:r w:rsidR="00637733" w:rsidRPr="00B172D6">
        <w:rPr>
          <w:rFonts w:ascii="Book Antiqua" w:eastAsia="Times New Roman" w:hAnsi="Book Antiqua"/>
          <w:b/>
          <w:bCs/>
          <w:color w:val="000000"/>
          <w:sz w:val="24"/>
          <w:szCs w:val="24"/>
          <w:lang w:val="sq-AL"/>
        </w:rPr>
        <w:t>ë</w:t>
      </w:r>
      <w:r w:rsidR="004209DB" w:rsidRPr="00B172D6">
        <w:rPr>
          <w:rFonts w:ascii="Book Antiqua" w:eastAsia="Times New Roman" w:hAnsi="Book Antiqua"/>
          <w:b/>
          <w:bCs/>
          <w:color w:val="000000"/>
          <w:sz w:val="24"/>
          <w:szCs w:val="24"/>
          <w:lang w:val="sq-AL"/>
        </w:rPr>
        <w:t>r mallrat e rrezikshme</w:t>
      </w:r>
    </w:p>
    <w:p w:rsidR="0036718F" w:rsidRPr="00B172D6" w:rsidRDefault="0036718F" w:rsidP="00316C33">
      <w:pPr>
        <w:spacing w:after="0" w:line="240" w:lineRule="auto"/>
        <w:jc w:val="center"/>
        <w:rPr>
          <w:rFonts w:ascii="Book Antiqua" w:eastAsia="Times New Roman" w:hAnsi="Book Antiqua"/>
          <w:color w:val="000000"/>
          <w:sz w:val="24"/>
          <w:szCs w:val="24"/>
          <w:lang w:val="sq-AL"/>
        </w:rPr>
      </w:pPr>
    </w:p>
    <w:p w:rsidR="00FB1BA7" w:rsidRPr="00B172D6" w:rsidRDefault="00FB1BA7"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 xml:space="preserve">Ministria e Punëve të Brendshme, në cilësinë e </w:t>
      </w:r>
      <w:r w:rsidR="004209DB" w:rsidRPr="00B172D6">
        <w:rPr>
          <w:rFonts w:ascii="Book Antiqua" w:eastAsia="Times New Roman" w:hAnsi="Book Antiqua"/>
          <w:color w:val="000000"/>
          <w:sz w:val="24"/>
          <w:szCs w:val="24"/>
          <w:lang w:val="sq-AL"/>
        </w:rPr>
        <w:t>vet si autoriteti</w:t>
      </w:r>
      <w:r w:rsidRPr="00B172D6">
        <w:rPr>
          <w:rFonts w:ascii="Book Antiqua" w:eastAsia="Times New Roman" w:hAnsi="Book Antiqua"/>
          <w:color w:val="000000"/>
          <w:sz w:val="24"/>
          <w:szCs w:val="24"/>
          <w:lang w:val="sq-AL"/>
        </w:rPr>
        <w:t xml:space="preserve">  përgjegjës për zhvillimin, zbatimin dhe mirëmbajtjen e programit kombëtar të siguri</w:t>
      </w:r>
      <w:r w:rsidR="00991EF9" w:rsidRPr="00B172D6">
        <w:rPr>
          <w:rFonts w:ascii="Book Antiqua" w:eastAsia="Times New Roman" w:hAnsi="Book Antiqua"/>
          <w:color w:val="000000"/>
          <w:sz w:val="24"/>
          <w:szCs w:val="24"/>
          <w:lang w:val="sq-AL"/>
        </w:rPr>
        <w:t xml:space="preserve">mit </w:t>
      </w:r>
      <w:r w:rsidRPr="00B172D6">
        <w:rPr>
          <w:rFonts w:ascii="Book Antiqua" w:eastAsia="Times New Roman" w:hAnsi="Book Antiqua"/>
          <w:color w:val="000000"/>
          <w:sz w:val="24"/>
          <w:szCs w:val="24"/>
          <w:lang w:val="sq-AL"/>
        </w:rPr>
        <w:t xml:space="preserve"> </w:t>
      </w:r>
      <w:r w:rsidR="00991EF9"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ë aviacionit civil në Republikën e Kosovës  vendos masa </w:t>
      </w:r>
      <w:r w:rsidR="004209DB" w:rsidRPr="00B172D6">
        <w:rPr>
          <w:rFonts w:ascii="Book Antiqua" w:eastAsia="Times New Roman" w:hAnsi="Book Antiqua"/>
          <w:color w:val="000000"/>
          <w:sz w:val="24"/>
          <w:szCs w:val="24"/>
          <w:lang w:val="sq-AL"/>
        </w:rPr>
        <w:t>të sigurisë p</w:t>
      </w:r>
      <w:r w:rsidR="00637733" w:rsidRPr="00B172D6">
        <w:rPr>
          <w:rFonts w:ascii="Book Antiqua" w:eastAsia="Times New Roman" w:hAnsi="Book Antiqua"/>
          <w:color w:val="000000"/>
          <w:sz w:val="24"/>
          <w:szCs w:val="24"/>
          <w:lang w:val="sq-AL"/>
        </w:rPr>
        <w:t>ë</w:t>
      </w:r>
      <w:r w:rsidR="004209DB" w:rsidRPr="00B172D6">
        <w:rPr>
          <w:rFonts w:ascii="Book Antiqua" w:eastAsia="Times New Roman" w:hAnsi="Book Antiqua"/>
          <w:color w:val="000000"/>
          <w:sz w:val="24"/>
          <w:szCs w:val="24"/>
          <w:lang w:val="sq-AL"/>
        </w:rPr>
        <w:t xml:space="preserve">r mallrat e </w:t>
      </w:r>
      <w:r w:rsidRPr="00B172D6">
        <w:rPr>
          <w:rFonts w:ascii="Book Antiqua" w:eastAsia="Times New Roman" w:hAnsi="Book Antiqua"/>
          <w:color w:val="000000"/>
          <w:sz w:val="24"/>
          <w:szCs w:val="24"/>
          <w:lang w:val="sq-AL"/>
        </w:rPr>
        <w:t xml:space="preserve">rrezikshme, që zbatohen për transportuesit, </w:t>
      </w:r>
      <w:r w:rsidR="00344708" w:rsidRPr="00B172D6">
        <w:rPr>
          <w:rFonts w:ascii="Book Antiqua" w:eastAsia="Times New Roman" w:hAnsi="Book Antiqua"/>
          <w:color w:val="000000"/>
          <w:sz w:val="24"/>
          <w:szCs w:val="24"/>
          <w:lang w:val="sq-AL"/>
        </w:rPr>
        <w:t>shpediter</w:t>
      </w:r>
      <w:r w:rsidR="00637733" w:rsidRPr="00B172D6">
        <w:rPr>
          <w:rFonts w:ascii="Book Antiqua" w:eastAsia="Times New Roman" w:hAnsi="Book Antiqua"/>
          <w:color w:val="000000"/>
          <w:sz w:val="24"/>
          <w:szCs w:val="24"/>
          <w:lang w:val="sq-AL"/>
        </w:rPr>
        <w:t>ë</w:t>
      </w:r>
      <w:r w:rsidR="00344708" w:rsidRPr="00B172D6">
        <w:rPr>
          <w:rFonts w:ascii="Book Antiqua" w:eastAsia="Times New Roman" w:hAnsi="Book Antiqua"/>
          <w:color w:val="000000"/>
          <w:sz w:val="24"/>
          <w:szCs w:val="24"/>
          <w:lang w:val="sq-AL"/>
        </w:rPr>
        <w:t>t e mallrave</w:t>
      </w:r>
      <w:r w:rsidR="004209DB" w:rsidRPr="00B172D6">
        <w:rPr>
          <w:rFonts w:ascii="Book Antiqua" w:eastAsia="Times New Roman" w:hAnsi="Book Antiqua"/>
          <w:color w:val="000000"/>
          <w:sz w:val="24"/>
          <w:szCs w:val="24"/>
          <w:lang w:val="sq-AL"/>
        </w:rPr>
        <w:t>, ofruesit e sh</w:t>
      </w:r>
      <w:r w:rsidR="00637733" w:rsidRPr="00B172D6">
        <w:rPr>
          <w:rFonts w:ascii="Book Antiqua" w:eastAsia="Times New Roman" w:hAnsi="Book Antiqua"/>
          <w:color w:val="000000"/>
          <w:sz w:val="24"/>
          <w:szCs w:val="24"/>
          <w:lang w:val="sq-AL"/>
        </w:rPr>
        <w:t>ë</w:t>
      </w:r>
      <w:r w:rsidR="004209DB" w:rsidRPr="00B172D6">
        <w:rPr>
          <w:rFonts w:ascii="Book Antiqua" w:eastAsia="Times New Roman" w:hAnsi="Book Antiqua"/>
          <w:color w:val="000000"/>
          <w:sz w:val="24"/>
          <w:szCs w:val="24"/>
          <w:lang w:val="sq-AL"/>
        </w:rPr>
        <w:t>rbimeve t</w:t>
      </w:r>
      <w:r w:rsidR="00637733" w:rsidRPr="00B172D6">
        <w:rPr>
          <w:rFonts w:ascii="Book Antiqua" w:eastAsia="Times New Roman" w:hAnsi="Book Antiqua"/>
          <w:color w:val="000000"/>
          <w:sz w:val="24"/>
          <w:szCs w:val="24"/>
          <w:lang w:val="sq-AL"/>
        </w:rPr>
        <w:t>ë</w:t>
      </w:r>
      <w:r w:rsidR="004209DB" w:rsidRPr="00B172D6">
        <w:rPr>
          <w:rFonts w:ascii="Book Antiqua" w:eastAsia="Times New Roman" w:hAnsi="Book Antiqua"/>
          <w:color w:val="000000"/>
          <w:sz w:val="24"/>
          <w:szCs w:val="24"/>
          <w:lang w:val="sq-AL"/>
        </w:rPr>
        <w:t xml:space="preserve"> trajtimit</w:t>
      </w:r>
      <w:r w:rsidRPr="00B172D6">
        <w:rPr>
          <w:rFonts w:ascii="Book Antiqua" w:eastAsia="Times New Roman" w:hAnsi="Book Antiqua"/>
          <w:color w:val="000000"/>
          <w:sz w:val="24"/>
          <w:szCs w:val="24"/>
          <w:lang w:val="sq-AL"/>
        </w:rPr>
        <w:t xml:space="preserve"> </w:t>
      </w:r>
      <w:r w:rsidR="004C5616" w:rsidRPr="00B172D6">
        <w:rPr>
          <w:rFonts w:ascii="Book Antiqua" w:eastAsia="Times New Roman" w:hAnsi="Book Antiqua"/>
          <w:color w:val="000000"/>
          <w:sz w:val="24"/>
          <w:szCs w:val="24"/>
          <w:lang w:val="sq-AL"/>
        </w:rPr>
        <w:t>n</w:t>
      </w:r>
      <w:r w:rsidR="00637733" w:rsidRPr="00B172D6">
        <w:rPr>
          <w:rFonts w:ascii="Book Antiqua" w:eastAsia="Times New Roman" w:hAnsi="Book Antiqua"/>
          <w:color w:val="000000"/>
          <w:sz w:val="24"/>
          <w:szCs w:val="24"/>
          <w:lang w:val="sq-AL"/>
        </w:rPr>
        <w:t>ë</w:t>
      </w:r>
      <w:r w:rsidR="004C5616" w:rsidRPr="00B172D6">
        <w:rPr>
          <w:rFonts w:ascii="Book Antiqua" w:eastAsia="Times New Roman" w:hAnsi="Book Antiqua"/>
          <w:color w:val="000000"/>
          <w:sz w:val="24"/>
          <w:szCs w:val="24"/>
          <w:lang w:val="sq-AL"/>
        </w:rPr>
        <w:t xml:space="preserve"> tok</w:t>
      </w:r>
      <w:r w:rsidR="00637733" w:rsidRPr="00B172D6">
        <w:rPr>
          <w:rFonts w:ascii="Book Antiqua" w:eastAsia="Times New Roman" w:hAnsi="Book Antiqua"/>
          <w:color w:val="000000"/>
          <w:sz w:val="24"/>
          <w:szCs w:val="24"/>
          <w:lang w:val="sq-AL"/>
        </w:rPr>
        <w:t>ë</w:t>
      </w:r>
      <w:r w:rsidRPr="00B172D6">
        <w:rPr>
          <w:rFonts w:ascii="Book Antiqua" w:eastAsia="Times New Roman" w:hAnsi="Book Antiqua"/>
          <w:color w:val="000000"/>
          <w:sz w:val="24"/>
          <w:szCs w:val="24"/>
          <w:lang w:val="sq-AL"/>
        </w:rPr>
        <w:t xml:space="preserve">, agjentët e </w:t>
      </w:r>
      <w:r w:rsidRPr="00B172D6">
        <w:rPr>
          <w:rFonts w:ascii="Book Antiqua" w:eastAsia="Times New Roman" w:hAnsi="Book Antiqua"/>
          <w:color w:val="000000"/>
          <w:sz w:val="24"/>
          <w:szCs w:val="24"/>
          <w:lang w:val="sq-AL"/>
        </w:rPr>
        <w:lastRenderedPageBreak/>
        <w:t>trajtimit t</w:t>
      </w:r>
      <w:r w:rsidR="004209DB" w:rsidRPr="00B172D6">
        <w:rPr>
          <w:rFonts w:ascii="Book Antiqua" w:eastAsia="Times New Roman" w:hAnsi="Book Antiqua"/>
          <w:color w:val="000000"/>
          <w:sz w:val="24"/>
          <w:szCs w:val="24"/>
          <w:lang w:val="sq-AL"/>
        </w:rPr>
        <w:t>ë ngarkesave, operatorët postar</w:t>
      </w:r>
      <w:r w:rsidRPr="00B172D6">
        <w:rPr>
          <w:rFonts w:ascii="Book Antiqua" w:eastAsia="Times New Roman" w:hAnsi="Book Antiqua"/>
          <w:color w:val="000000"/>
          <w:sz w:val="24"/>
          <w:szCs w:val="24"/>
          <w:lang w:val="sq-AL"/>
        </w:rPr>
        <w:t xml:space="preserve"> të </w:t>
      </w:r>
      <w:r w:rsidR="00832AEC" w:rsidRPr="00B172D6">
        <w:rPr>
          <w:rFonts w:ascii="Book Antiqua" w:eastAsia="Times New Roman" w:hAnsi="Book Antiqua"/>
          <w:color w:val="000000"/>
          <w:sz w:val="24"/>
          <w:szCs w:val="24"/>
          <w:lang w:val="sq-AL"/>
        </w:rPr>
        <w:t>emëruar</w:t>
      </w:r>
      <w:r w:rsidRPr="00B172D6">
        <w:rPr>
          <w:rFonts w:ascii="Book Antiqua" w:eastAsia="Times New Roman" w:hAnsi="Book Antiqua"/>
          <w:color w:val="000000"/>
          <w:sz w:val="24"/>
          <w:szCs w:val="24"/>
          <w:lang w:val="sq-AL"/>
        </w:rPr>
        <w:t>, operatorët dhe individë</w:t>
      </w:r>
      <w:r w:rsidR="004209DB" w:rsidRPr="00B172D6">
        <w:rPr>
          <w:rFonts w:ascii="Book Antiqua" w:eastAsia="Times New Roman" w:hAnsi="Book Antiqua"/>
          <w:color w:val="000000"/>
          <w:sz w:val="24"/>
          <w:szCs w:val="24"/>
          <w:lang w:val="sq-AL"/>
        </w:rPr>
        <w:t>t</w:t>
      </w:r>
      <w:r w:rsidRPr="00B172D6">
        <w:rPr>
          <w:rFonts w:ascii="Book Antiqua" w:eastAsia="Times New Roman" w:hAnsi="Book Antiqua"/>
          <w:color w:val="000000"/>
          <w:sz w:val="24"/>
          <w:szCs w:val="24"/>
          <w:lang w:val="sq-AL"/>
        </w:rPr>
        <w:t xml:space="preserve"> </w:t>
      </w:r>
      <w:r w:rsidR="004209DB" w:rsidRPr="00B172D6">
        <w:rPr>
          <w:rFonts w:ascii="Book Antiqua" w:eastAsia="Times New Roman" w:hAnsi="Book Antiqua"/>
          <w:color w:val="000000"/>
          <w:sz w:val="24"/>
          <w:szCs w:val="24"/>
          <w:lang w:val="sq-AL"/>
        </w:rPr>
        <w:t xml:space="preserve">e </w:t>
      </w:r>
      <w:r w:rsidRPr="00B172D6">
        <w:rPr>
          <w:rFonts w:ascii="Book Antiqua" w:eastAsia="Times New Roman" w:hAnsi="Book Antiqua"/>
          <w:color w:val="000000"/>
          <w:sz w:val="24"/>
          <w:szCs w:val="24"/>
          <w:lang w:val="sq-AL"/>
        </w:rPr>
        <w:t xml:space="preserve">tjerë të angazhuar në transportin e mallrave të rrezikshme </w:t>
      </w:r>
      <w:r w:rsidR="004C5616" w:rsidRPr="00B172D6">
        <w:rPr>
          <w:rFonts w:ascii="Book Antiqua" w:eastAsia="Times New Roman" w:hAnsi="Book Antiqua"/>
          <w:color w:val="000000"/>
          <w:sz w:val="24"/>
          <w:szCs w:val="24"/>
          <w:lang w:val="sq-AL"/>
        </w:rPr>
        <w:t>p</w:t>
      </w:r>
      <w:r w:rsidR="00637733" w:rsidRPr="00B172D6">
        <w:rPr>
          <w:rFonts w:ascii="Book Antiqua" w:eastAsia="Times New Roman" w:hAnsi="Book Antiqua"/>
          <w:color w:val="000000"/>
          <w:sz w:val="24"/>
          <w:szCs w:val="24"/>
          <w:lang w:val="sq-AL"/>
        </w:rPr>
        <w:t>ë</w:t>
      </w:r>
      <w:r w:rsidR="004C5616" w:rsidRPr="00B172D6">
        <w:rPr>
          <w:rFonts w:ascii="Book Antiqua" w:eastAsia="Times New Roman" w:hAnsi="Book Antiqua"/>
          <w:color w:val="000000"/>
          <w:sz w:val="24"/>
          <w:szCs w:val="24"/>
          <w:lang w:val="sq-AL"/>
        </w:rPr>
        <w:t>rmes ajrit</w:t>
      </w:r>
      <w:r w:rsidRPr="00B172D6">
        <w:rPr>
          <w:rFonts w:ascii="Book Antiqua" w:eastAsia="Times New Roman" w:hAnsi="Book Antiqua"/>
          <w:color w:val="000000"/>
          <w:sz w:val="24"/>
          <w:szCs w:val="24"/>
          <w:lang w:val="sq-AL"/>
        </w:rPr>
        <w:t xml:space="preserve">, për të minimizuar vjedhjen apo keqpërdorimin e mallrave të rrezikshme që mund të rrezikojnë personat, pronën apo mjedisin. Këto masa </w:t>
      </w:r>
      <w:r w:rsidR="00991EF9" w:rsidRPr="00B172D6">
        <w:rPr>
          <w:rFonts w:ascii="Book Antiqua" w:eastAsia="Times New Roman" w:hAnsi="Book Antiqua"/>
          <w:color w:val="000000"/>
          <w:sz w:val="24"/>
          <w:szCs w:val="24"/>
          <w:lang w:val="sq-AL"/>
        </w:rPr>
        <w:t xml:space="preserve">duhet te </w:t>
      </w:r>
      <w:r w:rsidR="00FE43D3" w:rsidRPr="00B172D6">
        <w:rPr>
          <w:rFonts w:ascii="Book Antiqua" w:eastAsia="Times New Roman" w:hAnsi="Book Antiqua"/>
          <w:color w:val="000000"/>
          <w:sz w:val="24"/>
          <w:szCs w:val="24"/>
          <w:lang w:val="sq-AL"/>
        </w:rPr>
        <w:t>j</w:t>
      </w:r>
      <w:r w:rsidR="00991EF9" w:rsidRPr="00B172D6">
        <w:rPr>
          <w:rFonts w:ascii="Book Antiqua" w:eastAsia="Times New Roman" w:hAnsi="Book Antiqua"/>
          <w:color w:val="000000"/>
          <w:sz w:val="24"/>
          <w:szCs w:val="24"/>
          <w:lang w:val="sq-AL"/>
        </w:rPr>
        <w:t>e</w:t>
      </w:r>
      <w:r w:rsidR="00FE43D3" w:rsidRPr="00B172D6">
        <w:rPr>
          <w:rFonts w:ascii="Book Antiqua" w:eastAsia="Times New Roman" w:hAnsi="Book Antiqua"/>
          <w:color w:val="000000"/>
          <w:sz w:val="24"/>
          <w:szCs w:val="24"/>
          <w:lang w:val="sq-AL"/>
        </w:rPr>
        <w:t>n</w:t>
      </w:r>
      <w:r w:rsidR="001E36A0" w:rsidRPr="00B172D6">
        <w:rPr>
          <w:rFonts w:ascii="Book Antiqua" w:eastAsia="Times New Roman" w:hAnsi="Book Antiqua"/>
          <w:color w:val="000000"/>
          <w:sz w:val="24"/>
          <w:szCs w:val="24"/>
          <w:lang w:val="sq-AL"/>
        </w:rPr>
        <w:t>ë</w:t>
      </w:r>
      <w:r w:rsidR="00FE43D3" w:rsidRPr="00B172D6">
        <w:rPr>
          <w:rFonts w:ascii="Book Antiqua" w:eastAsia="Times New Roman" w:hAnsi="Book Antiqua"/>
          <w:color w:val="000000"/>
          <w:sz w:val="24"/>
          <w:szCs w:val="24"/>
          <w:lang w:val="sq-AL"/>
        </w:rPr>
        <w:t xml:space="preserve"> </w:t>
      </w:r>
      <w:r w:rsidR="00991EF9" w:rsidRPr="00B172D6">
        <w:rPr>
          <w:rFonts w:ascii="Book Antiqua" w:eastAsia="Times New Roman" w:hAnsi="Book Antiqua"/>
          <w:color w:val="000000"/>
          <w:sz w:val="24"/>
          <w:szCs w:val="24"/>
          <w:lang w:val="sq-AL"/>
        </w:rPr>
        <w:t xml:space="preserve">nw </w:t>
      </w:r>
      <w:r w:rsidRPr="00B172D6">
        <w:rPr>
          <w:rFonts w:ascii="Book Antiqua" w:eastAsia="Times New Roman" w:hAnsi="Book Antiqua"/>
          <w:color w:val="000000"/>
          <w:sz w:val="24"/>
          <w:szCs w:val="24"/>
          <w:lang w:val="sq-AL"/>
        </w:rPr>
        <w:t xml:space="preserve">proporcion me dispozitat e </w:t>
      </w:r>
      <w:r w:rsidR="007F529E" w:rsidRPr="00B172D6">
        <w:rPr>
          <w:rFonts w:ascii="Book Antiqua" w:eastAsia="Times New Roman" w:hAnsi="Book Antiqua"/>
          <w:color w:val="000000"/>
          <w:sz w:val="24"/>
          <w:szCs w:val="24"/>
          <w:lang w:val="sq-AL"/>
        </w:rPr>
        <w:t xml:space="preserve">sigurimit (mbrojtjes nga nderhyrjet e paligjshme) </w:t>
      </w:r>
      <w:r w:rsidRPr="00B172D6">
        <w:rPr>
          <w:rFonts w:ascii="Book Antiqua" w:eastAsia="Times New Roman" w:hAnsi="Book Antiqua"/>
          <w:color w:val="000000"/>
          <w:sz w:val="24"/>
          <w:szCs w:val="24"/>
          <w:lang w:val="sq-AL"/>
        </w:rPr>
        <w:t xml:space="preserve">të përcaktuara në anekset </w:t>
      </w:r>
      <w:r w:rsidR="004209DB" w:rsidRPr="00B172D6">
        <w:rPr>
          <w:rFonts w:ascii="Book Antiqua" w:eastAsia="Times New Roman" w:hAnsi="Book Antiqua"/>
          <w:color w:val="000000"/>
          <w:sz w:val="24"/>
          <w:szCs w:val="24"/>
          <w:lang w:val="sq-AL"/>
        </w:rPr>
        <w:t>tjera t</w:t>
      </w:r>
      <w:r w:rsidR="00637733" w:rsidRPr="00B172D6">
        <w:rPr>
          <w:rFonts w:ascii="Book Antiqua" w:eastAsia="Times New Roman" w:hAnsi="Book Antiqua"/>
          <w:color w:val="000000"/>
          <w:sz w:val="24"/>
          <w:szCs w:val="24"/>
          <w:lang w:val="sq-AL"/>
        </w:rPr>
        <w:t>ë</w:t>
      </w:r>
      <w:r w:rsidR="004209DB" w:rsidRPr="00B172D6">
        <w:rPr>
          <w:rFonts w:ascii="Book Antiqua" w:eastAsia="Times New Roman" w:hAnsi="Book Antiqua"/>
          <w:color w:val="000000"/>
          <w:sz w:val="24"/>
          <w:szCs w:val="24"/>
          <w:lang w:val="sq-AL"/>
        </w:rPr>
        <w:t xml:space="preserve"> </w:t>
      </w:r>
      <w:r w:rsidRPr="00B172D6">
        <w:rPr>
          <w:rFonts w:ascii="Book Antiqua" w:eastAsia="Times New Roman" w:hAnsi="Book Antiqua"/>
          <w:color w:val="000000"/>
          <w:sz w:val="24"/>
          <w:szCs w:val="24"/>
          <w:lang w:val="sq-AL"/>
        </w:rPr>
        <w:t>ICAO</w:t>
      </w:r>
      <w:r w:rsidR="004209DB" w:rsidRPr="00B172D6">
        <w:rPr>
          <w:rFonts w:ascii="Book Antiqua" w:eastAsia="Times New Roman" w:hAnsi="Book Antiqua"/>
          <w:color w:val="000000"/>
          <w:sz w:val="24"/>
          <w:szCs w:val="24"/>
          <w:lang w:val="sq-AL"/>
        </w:rPr>
        <w:t>-s</w:t>
      </w:r>
      <w:r w:rsidRPr="00B172D6">
        <w:rPr>
          <w:rFonts w:ascii="Book Antiqua" w:eastAsia="Times New Roman" w:hAnsi="Book Antiqua"/>
          <w:color w:val="000000"/>
          <w:sz w:val="24"/>
          <w:szCs w:val="24"/>
          <w:lang w:val="sq-AL"/>
        </w:rPr>
        <w:t xml:space="preserve"> dhe </w:t>
      </w:r>
      <w:r w:rsidR="00FA133F" w:rsidRPr="00B172D6">
        <w:rPr>
          <w:rFonts w:ascii="Book Antiqua" w:eastAsia="Times New Roman" w:hAnsi="Book Antiqua"/>
          <w:color w:val="000000"/>
          <w:sz w:val="24"/>
          <w:szCs w:val="24"/>
          <w:lang w:val="sq-AL"/>
        </w:rPr>
        <w:t>Instruksione</w:t>
      </w:r>
      <w:r w:rsidR="007F529E" w:rsidRPr="00B172D6">
        <w:rPr>
          <w:rFonts w:ascii="Book Antiqua" w:eastAsia="Times New Roman" w:hAnsi="Book Antiqua"/>
          <w:color w:val="000000"/>
          <w:sz w:val="24"/>
          <w:szCs w:val="24"/>
          <w:lang w:val="sq-AL"/>
        </w:rPr>
        <w:t>ve</w:t>
      </w:r>
      <w:r w:rsidR="000071A3" w:rsidRPr="00B172D6">
        <w:rPr>
          <w:rFonts w:ascii="Book Antiqua" w:eastAsia="Times New Roman" w:hAnsi="Book Antiqua"/>
          <w:color w:val="000000"/>
          <w:sz w:val="24"/>
          <w:szCs w:val="24"/>
          <w:lang w:val="sq-AL"/>
        </w:rPr>
        <w:t xml:space="preserve"> Teknike</w:t>
      </w:r>
      <w:r w:rsidRPr="00B172D6">
        <w:rPr>
          <w:rFonts w:ascii="Book Antiqua" w:eastAsia="Times New Roman" w:hAnsi="Book Antiqua"/>
          <w:color w:val="000000"/>
          <w:sz w:val="24"/>
          <w:szCs w:val="24"/>
          <w:lang w:val="sq-AL"/>
        </w:rPr>
        <w:t>.</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7130B3" w:rsidP="00316C33">
      <w:pPr>
        <w:spacing w:after="0" w:line="240" w:lineRule="auto"/>
        <w:jc w:val="center"/>
        <w:rPr>
          <w:rFonts w:ascii="Book Antiqua" w:eastAsia="Times New Roman" w:hAnsi="Book Antiqua"/>
          <w:color w:val="000000"/>
          <w:sz w:val="24"/>
          <w:szCs w:val="24"/>
          <w:lang w:val="sq-AL"/>
        </w:rPr>
      </w:pPr>
      <w:r>
        <w:rPr>
          <w:rFonts w:ascii="Book Antiqua" w:eastAsia="Times New Roman" w:hAnsi="Book Antiqua"/>
          <w:color w:val="000000"/>
          <w:sz w:val="24"/>
          <w:szCs w:val="24"/>
          <w:lang w:val="sq-AL"/>
        </w:rPr>
        <w:t>N</w:t>
      </w:r>
      <w:r w:rsidR="00FB1BA7" w:rsidRPr="00B172D6">
        <w:rPr>
          <w:rFonts w:ascii="Book Antiqua" w:eastAsia="Times New Roman" w:hAnsi="Book Antiqua"/>
          <w:color w:val="000000"/>
          <w:sz w:val="24"/>
          <w:szCs w:val="24"/>
          <w:lang w:val="sq-AL"/>
        </w:rPr>
        <w:t xml:space="preserve">eni </w:t>
      </w:r>
      <w:r w:rsidR="004F180C" w:rsidRPr="00B172D6">
        <w:rPr>
          <w:rFonts w:ascii="Book Antiqua" w:eastAsia="Times New Roman" w:hAnsi="Book Antiqua"/>
          <w:color w:val="000000"/>
          <w:sz w:val="24"/>
          <w:szCs w:val="24"/>
          <w:lang w:val="sq-AL"/>
        </w:rPr>
        <w:t>3</w:t>
      </w:r>
      <w:r w:rsidR="004F180C">
        <w:rPr>
          <w:rFonts w:ascii="Book Antiqua" w:eastAsia="Times New Roman" w:hAnsi="Book Antiqua"/>
          <w:color w:val="000000"/>
          <w:sz w:val="24"/>
          <w:szCs w:val="24"/>
          <w:lang w:val="sq-AL"/>
        </w:rPr>
        <w:t>7</w:t>
      </w:r>
    </w:p>
    <w:p w:rsidR="00FB1BA7" w:rsidRPr="00B172D6" w:rsidRDefault="00FB1BA7" w:rsidP="00316C33">
      <w:pPr>
        <w:spacing w:after="0" w:line="240" w:lineRule="auto"/>
        <w:jc w:val="center"/>
        <w:rPr>
          <w:rFonts w:ascii="Book Antiqua" w:eastAsia="Times New Roman" w:hAnsi="Book Antiqua"/>
          <w:b/>
          <w:bCs/>
          <w:color w:val="000000"/>
          <w:sz w:val="24"/>
          <w:szCs w:val="24"/>
          <w:lang w:val="sq-AL"/>
        </w:rPr>
      </w:pPr>
      <w:r w:rsidRPr="00B172D6">
        <w:rPr>
          <w:rFonts w:ascii="Book Antiqua" w:eastAsia="Times New Roman" w:hAnsi="Book Antiqua"/>
          <w:b/>
          <w:bCs/>
          <w:color w:val="000000"/>
          <w:sz w:val="24"/>
          <w:szCs w:val="24"/>
          <w:lang w:val="sq-AL"/>
        </w:rPr>
        <w:t>Dispozitat kalimtare</w:t>
      </w:r>
    </w:p>
    <w:p w:rsidR="0036718F" w:rsidRPr="00B172D6" w:rsidRDefault="0036718F" w:rsidP="00316C33">
      <w:pPr>
        <w:spacing w:after="0" w:line="240" w:lineRule="auto"/>
        <w:jc w:val="center"/>
        <w:rPr>
          <w:rFonts w:ascii="Book Antiqua" w:eastAsia="Times New Roman" w:hAnsi="Book Antiqua"/>
          <w:color w:val="000000"/>
          <w:sz w:val="24"/>
          <w:szCs w:val="24"/>
          <w:lang w:val="sq-AL"/>
        </w:rPr>
      </w:pPr>
    </w:p>
    <w:p w:rsidR="00FB1BA7" w:rsidRPr="00B172D6" w:rsidRDefault="004F180C"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3</w:t>
      </w:r>
      <w:r>
        <w:rPr>
          <w:rFonts w:ascii="Book Antiqua" w:eastAsia="Times New Roman" w:hAnsi="Book Antiqua"/>
          <w:color w:val="000000"/>
          <w:sz w:val="24"/>
          <w:szCs w:val="24"/>
          <w:lang w:val="sq-AL"/>
        </w:rPr>
        <w:t>7</w:t>
      </w:r>
      <w:r w:rsidR="00FE43D3" w:rsidRPr="00B172D6">
        <w:rPr>
          <w:rFonts w:ascii="Book Antiqua" w:eastAsia="Times New Roman" w:hAnsi="Book Antiqua"/>
          <w:color w:val="000000"/>
          <w:sz w:val="24"/>
          <w:szCs w:val="24"/>
          <w:lang w:val="sq-AL"/>
        </w:rPr>
        <w:t>.1</w:t>
      </w:r>
      <w:r w:rsidR="00FE43D3" w:rsidRPr="00B172D6">
        <w:rPr>
          <w:rFonts w:ascii="Book Antiqua" w:eastAsia="Times New Roman" w:hAnsi="Book Antiqua"/>
          <w:color w:val="000000"/>
          <w:sz w:val="24"/>
          <w:szCs w:val="24"/>
          <w:lang w:val="sq-AL"/>
        </w:rPr>
        <w:tab/>
      </w:r>
      <w:r w:rsidR="00087E41" w:rsidRPr="00B172D6">
        <w:rPr>
          <w:rFonts w:ascii="Book Antiqua" w:eastAsia="Times New Roman" w:hAnsi="Book Antiqua"/>
          <w:color w:val="000000"/>
          <w:sz w:val="24"/>
          <w:szCs w:val="24"/>
          <w:lang w:val="sq-AL"/>
        </w:rPr>
        <w:t>Transportuesit</w:t>
      </w:r>
      <w:r w:rsidR="00FB1BA7" w:rsidRPr="00B172D6">
        <w:rPr>
          <w:rFonts w:ascii="Book Antiqua" w:eastAsia="Times New Roman" w:hAnsi="Book Antiqua"/>
          <w:color w:val="000000"/>
          <w:sz w:val="24"/>
          <w:szCs w:val="24"/>
          <w:lang w:val="sq-AL"/>
        </w:rPr>
        <w:t xml:space="preserve">, </w:t>
      </w:r>
      <w:r w:rsidR="00344708" w:rsidRPr="00B172D6">
        <w:rPr>
          <w:rFonts w:ascii="Book Antiqua" w:eastAsia="Times New Roman" w:hAnsi="Book Antiqua"/>
          <w:color w:val="000000"/>
          <w:sz w:val="24"/>
          <w:szCs w:val="24"/>
          <w:lang w:val="sq-AL"/>
        </w:rPr>
        <w:t>shpediter</w:t>
      </w:r>
      <w:r w:rsidR="00637733" w:rsidRPr="00B172D6">
        <w:rPr>
          <w:rFonts w:ascii="Book Antiqua" w:eastAsia="Times New Roman" w:hAnsi="Book Antiqua"/>
          <w:color w:val="000000"/>
          <w:sz w:val="24"/>
          <w:szCs w:val="24"/>
          <w:lang w:val="sq-AL"/>
        </w:rPr>
        <w:t>ë</w:t>
      </w:r>
      <w:r w:rsidR="00344708" w:rsidRPr="00B172D6">
        <w:rPr>
          <w:rFonts w:ascii="Book Antiqua" w:eastAsia="Times New Roman" w:hAnsi="Book Antiqua"/>
          <w:color w:val="000000"/>
          <w:sz w:val="24"/>
          <w:szCs w:val="24"/>
          <w:lang w:val="sq-AL"/>
        </w:rPr>
        <w:t>t e mallrave</w:t>
      </w:r>
      <w:r w:rsidR="00FB1BA7" w:rsidRPr="00B172D6">
        <w:rPr>
          <w:rFonts w:ascii="Book Antiqua" w:eastAsia="Times New Roman" w:hAnsi="Book Antiqua"/>
          <w:color w:val="000000"/>
          <w:sz w:val="24"/>
          <w:szCs w:val="24"/>
          <w:lang w:val="sq-AL"/>
        </w:rPr>
        <w:t xml:space="preserve">, ofruesit e shërbimeve të trajtimit </w:t>
      </w:r>
      <w:r w:rsidR="004C5616" w:rsidRPr="00B172D6">
        <w:rPr>
          <w:rFonts w:ascii="Book Antiqua" w:eastAsia="Times New Roman" w:hAnsi="Book Antiqua"/>
          <w:color w:val="000000"/>
          <w:sz w:val="24"/>
          <w:szCs w:val="24"/>
          <w:lang w:val="sq-AL"/>
        </w:rPr>
        <w:t>n</w:t>
      </w:r>
      <w:r w:rsidR="00637733" w:rsidRPr="00B172D6">
        <w:rPr>
          <w:rFonts w:ascii="Book Antiqua" w:eastAsia="Times New Roman" w:hAnsi="Book Antiqua"/>
          <w:color w:val="000000"/>
          <w:sz w:val="24"/>
          <w:szCs w:val="24"/>
          <w:lang w:val="sq-AL"/>
        </w:rPr>
        <w:t>ë</w:t>
      </w:r>
      <w:r w:rsidR="004C5616" w:rsidRPr="00B172D6">
        <w:rPr>
          <w:rFonts w:ascii="Book Antiqua" w:eastAsia="Times New Roman" w:hAnsi="Book Antiqua"/>
          <w:color w:val="000000"/>
          <w:sz w:val="24"/>
          <w:szCs w:val="24"/>
          <w:lang w:val="sq-AL"/>
        </w:rPr>
        <w:t xml:space="preserve"> tok</w:t>
      </w:r>
      <w:r w:rsidR="00637733" w:rsidRPr="00B172D6">
        <w:rPr>
          <w:rFonts w:ascii="Book Antiqua" w:eastAsia="Times New Roman" w:hAnsi="Book Antiqua"/>
          <w:color w:val="000000"/>
          <w:sz w:val="24"/>
          <w:szCs w:val="24"/>
          <w:lang w:val="sq-AL"/>
        </w:rPr>
        <w:t>ë</w:t>
      </w:r>
      <w:r w:rsidR="00FB1BA7" w:rsidRPr="00B172D6">
        <w:rPr>
          <w:rFonts w:ascii="Book Antiqua" w:eastAsia="Times New Roman" w:hAnsi="Book Antiqua"/>
          <w:color w:val="000000"/>
          <w:sz w:val="24"/>
          <w:szCs w:val="24"/>
          <w:lang w:val="sq-AL"/>
        </w:rPr>
        <w:t>, agjentët e trajt</w:t>
      </w:r>
      <w:r w:rsidR="00087E41" w:rsidRPr="00B172D6">
        <w:rPr>
          <w:rFonts w:ascii="Book Antiqua" w:eastAsia="Times New Roman" w:hAnsi="Book Antiqua"/>
          <w:color w:val="000000"/>
          <w:sz w:val="24"/>
          <w:szCs w:val="24"/>
          <w:lang w:val="sq-AL"/>
        </w:rPr>
        <w:t>imit të mallrave dhe operatorët q</w:t>
      </w:r>
      <w:r w:rsidR="00637733" w:rsidRPr="00B172D6">
        <w:rPr>
          <w:rFonts w:ascii="Book Antiqua" w:eastAsia="Times New Roman" w:hAnsi="Book Antiqua"/>
          <w:color w:val="000000"/>
          <w:sz w:val="24"/>
          <w:szCs w:val="24"/>
          <w:lang w:val="sq-AL"/>
        </w:rPr>
        <w:t>ë</w:t>
      </w:r>
      <w:r w:rsidR="00FE43D3" w:rsidRPr="00B172D6">
        <w:rPr>
          <w:rFonts w:ascii="Book Antiqua" w:eastAsia="Times New Roman" w:hAnsi="Book Antiqua"/>
          <w:color w:val="000000"/>
          <w:sz w:val="24"/>
          <w:szCs w:val="24"/>
          <w:lang w:val="sq-AL"/>
        </w:rPr>
        <w:t xml:space="preserve"> nuk </w:t>
      </w:r>
      <w:r w:rsidR="00087E41" w:rsidRPr="00B172D6">
        <w:rPr>
          <w:rFonts w:ascii="Book Antiqua" w:eastAsia="Times New Roman" w:hAnsi="Book Antiqua"/>
          <w:color w:val="000000"/>
          <w:sz w:val="24"/>
          <w:szCs w:val="24"/>
          <w:lang w:val="sq-AL"/>
        </w:rPr>
        <w:t>kan</w:t>
      </w:r>
      <w:r w:rsidR="00637733" w:rsidRPr="00B172D6">
        <w:rPr>
          <w:rFonts w:ascii="Book Antiqua" w:eastAsia="Times New Roman" w:hAnsi="Book Antiqua"/>
          <w:color w:val="000000"/>
          <w:sz w:val="24"/>
          <w:szCs w:val="24"/>
          <w:lang w:val="sq-AL"/>
        </w:rPr>
        <w:t>ë</w:t>
      </w:r>
      <w:r w:rsidR="00087E41" w:rsidRPr="00B172D6">
        <w:rPr>
          <w:rFonts w:ascii="Book Antiqua" w:eastAsia="Times New Roman" w:hAnsi="Book Antiqua"/>
          <w:color w:val="000000"/>
          <w:sz w:val="24"/>
          <w:szCs w:val="24"/>
          <w:lang w:val="sq-AL"/>
        </w:rPr>
        <w:t xml:space="preserve"> Certifikat</w:t>
      </w:r>
      <w:r w:rsidR="00637733" w:rsidRPr="00B172D6">
        <w:rPr>
          <w:rFonts w:ascii="Book Antiqua" w:eastAsia="Times New Roman" w:hAnsi="Book Antiqua"/>
          <w:color w:val="000000"/>
          <w:sz w:val="24"/>
          <w:szCs w:val="24"/>
          <w:lang w:val="sq-AL"/>
        </w:rPr>
        <w:t>ë</w:t>
      </w:r>
      <w:r w:rsidR="00087E41" w:rsidRPr="00B172D6">
        <w:rPr>
          <w:rFonts w:ascii="Book Antiqua" w:eastAsia="Times New Roman" w:hAnsi="Book Antiqua"/>
          <w:color w:val="000000"/>
          <w:sz w:val="24"/>
          <w:szCs w:val="24"/>
          <w:lang w:val="sq-AL"/>
        </w:rPr>
        <w:t xml:space="preserve"> p</w:t>
      </w:r>
      <w:r w:rsidR="00637733" w:rsidRPr="00B172D6">
        <w:rPr>
          <w:rFonts w:ascii="Book Antiqua" w:eastAsia="Times New Roman" w:hAnsi="Book Antiqua"/>
          <w:color w:val="000000"/>
          <w:sz w:val="24"/>
          <w:szCs w:val="24"/>
          <w:lang w:val="sq-AL"/>
        </w:rPr>
        <w:t>ë</w:t>
      </w:r>
      <w:r w:rsidR="00087E41" w:rsidRPr="00B172D6">
        <w:rPr>
          <w:rFonts w:ascii="Book Antiqua" w:eastAsia="Times New Roman" w:hAnsi="Book Antiqua"/>
          <w:color w:val="000000"/>
          <w:sz w:val="24"/>
          <w:szCs w:val="24"/>
          <w:lang w:val="sq-AL"/>
        </w:rPr>
        <w:t xml:space="preserve">r operim ajror </w:t>
      </w:r>
      <w:r w:rsidR="00FB1BA7" w:rsidRPr="00B172D6">
        <w:rPr>
          <w:rFonts w:ascii="Book Antiqua" w:eastAsia="Times New Roman" w:hAnsi="Book Antiqua"/>
          <w:color w:val="000000"/>
          <w:sz w:val="24"/>
          <w:szCs w:val="24"/>
          <w:lang w:val="sq-AL"/>
        </w:rPr>
        <w:t>(</w:t>
      </w:r>
      <w:r w:rsidR="007F529E" w:rsidRPr="00B172D6">
        <w:rPr>
          <w:rFonts w:ascii="Book Antiqua" w:eastAsia="Times New Roman" w:hAnsi="Book Antiqua"/>
          <w:color w:val="000000"/>
          <w:sz w:val="24"/>
          <w:szCs w:val="24"/>
          <w:lang w:val="sq-AL"/>
        </w:rPr>
        <w:t>AOC</w:t>
      </w:r>
      <w:r w:rsidR="00FB1BA7" w:rsidRPr="00B172D6">
        <w:rPr>
          <w:rFonts w:ascii="Book Antiqua" w:eastAsia="Times New Roman" w:hAnsi="Book Antiqua"/>
          <w:color w:val="000000"/>
          <w:sz w:val="24"/>
          <w:szCs w:val="24"/>
          <w:lang w:val="sq-AL"/>
        </w:rPr>
        <w:t xml:space="preserve">) të lëshuar dhe </w:t>
      </w:r>
      <w:r w:rsidR="00087E41" w:rsidRPr="00B172D6">
        <w:rPr>
          <w:rFonts w:ascii="Book Antiqua" w:eastAsia="Times New Roman" w:hAnsi="Book Antiqua"/>
          <w:color w:val="000000"/>
          <w:sz w:val="24"/>
          <w:szCs w:val="24"/>
          <w:lang w:val="sq-AL"/>
        </w:rPr>
        <w:t>q</w:t>
      </w:r>
      <w:r w:rsidR="00637733" w:rsidRPr="00B172D6">
        <w:rPr>
          <w:rFonts w:ascii="Book Antiqua" w:eastAsia="Times New Roman" w:hAnsi="Book Antiqua"/>
          <w:color w:val="000000"/>
          <w:sz w:val="24"/>
          <w:szCs w:val="24"/>
          <w:lang w:val="sq-AL"/>
        </w:rPr>
        <w:t>ë</w:t>
      </w:r>
      <w:r w:rsidR="00087E41" w:rsidRPr="00B172D6">
        <w:rPr>
          <w:rFonts w:ascii="Book Antiqua" w:eastAsia="Times New Roman" w:hAnsi="Book Antiqua"/>
          <w:color w:val="000000"/>
          <w:sz w:val="24"/>
          <w:szCs w:val="24"/>
          <w:lang w:val="sq-AL"/>
        </w:rPr>
        <w:t xml:space="preserve"> nuk </w:t>
      </w:r>
      <w:r w:rsidR="00FB1BA7" w:rsidRPr="00B172D6">
        <w:rPr>
          <w:rFonts w:ascii="Book Antiqua" w:eastAsia="Times New Roman" w:hAnsi="Book Antiqua"/>
          <w:color w:val="000000"/>
          <w:sz w:val="24"/>
          <w:szCs w:val="24"/>
          <w:lang w:val="sq-AL"/>
        </w:rPr>
        <w:t>vepro</w:t>
      </w:r>
      <w:r w:rsidR="00087E41" w:rsidRPr="00B172D6">
        <w:rPr>
          <w:rFonts w:ascii="Book Antiqua" w:eastAsia="Times New Roman" w:hAnsi="Book Antiqua"/>
          <w:color w:val="000000"/>
          <w:sz w:val="24"/>
          <w:szCs w:val="24"/>
          <w:lang w:val="sq-AL"/>
        </w:rPr>
        <w:t>j</w:t>
      </w:r>
      <w:r w:rsidR="00FB1BA7" w:rsidRPr="00B172D6">
        <w:rPr>
          <w:rFonts w:ascii="Book Antiqua" w:eastAsia="Times New Roman" w:hAnsi="Book Antiqua"/>
          <w:color w:val="000000"/>
          <w:sz w:val="24"/>
          <w:szCs w:val="24"/>
          <w:lang w:val="sq-AL"/>
        </w:rPr>
        <w:t>n</w:t>
      </w:r>
      <w:r w:rsidR="00637733" w:rsidRPr="00B172D6">
        <w:rPr>
          <w:rFonts w:ascii="Book Antiqua" w:eastAsia="Times New Roman" w:hAnsi="Book Antiqua"/>
          <w:color w:val="000000"/>
          <w:sz w:val="24"/>
          <w:szCs w:val="24"/>
          <w:lang w:val="sq-AL"/>
        </w:rPr>
        <w:t>ë</w:t>
      </w:r>
      <w:r w:rsidR="00FB1BA7" w:rsidRPr="00B172D6">
        <w:rPr>
          <w:rFonts w:ascii="Book Antiqua" w:eastAsia="Times New Roman" w:hAnsi="Book Antiqua"/>
          <w:color w:val="000000"/>
          <w:sz w:val="24"/>
          <w:szCs w:val="24"/>
          <w:lang w:val="sq-AL"/>
        </w:rPr>
        <w:t xml:space="preserve"> në përputhje me kërkesat e Aneksit III të Rregullores (</w:t>
      </w:r>
      <w:r w:rsidR="007F529E" w:rsidRPr="00B172D6">
        <w:rPr>
          <w:rFonts w:ascii="Book Antiqua" w:eastAsia="Times New Roman" w:hAnsi="Book Antiqua"/>
          <w:color w:val="000000"/>
          <w:sz w:val="24"/>
          <w:szCs w:val="24"/>
          <w:lang w:val="sq-AL"/>
        </w:rPr>
        <w:t>EEC</w:t>
      </w:r>
      <w:r w:rsidR="00FB1BA7" w:rsidRPr="00B172D6">
        <w:rPr>
          <w:rFonts w:ascii="Book Antiqua" w:eastAsia="Times New Roman" w:hAnsi="Book Antiqua"/>
          <w:color w:val="000000"/>
          <w:sz w:val="24"/>
          <w:szCs w:val="24"/>
          <w:lang w:val="sq-AL"/>
        </w:rPr>
        <w:t xml:space="preserve">) 3922/91 (të </w:t>
      </w:r>
      <w:r w:rsidR="00087E41" w:rsidRPr="00B172D6">
        <w:rPr>
          <w:rFonts w:ascii="Book Antiqua" w:eastAsia="Times New Roman" w:hAnsi="Book Antiqua"/>
          <w:color w:val="000000"/>
          <w:sz w:val="24"/>
          <w:szCs w:val="24"/>
          <w:lang w:val="sq-AL"/>
        </w:rPr>
        <w:t>EU-OPS</w:t>
      </w:r>
      <w:r w:rsidR="00FB1BA7" w:rsidRPr="00B172D6">
        <w:rPr>
          <w:rFonts w:ascii="Book Antiqua" w:eastAsia="Times New Roman" w:hAnsi="Book Antiqua"/>
          <w:color w:val="000000"/>
          <w:sz w:val="24"/>
          <w:szCs w:val="24"/>
          <w:lang w:val="sq-AL"/>
        </w:rPr>
        <w:t>), duhet t</w:t>
      </w:r>
      <w:r w:rsidR="00991EF9" w:rsidRPr="00B172D6">
        <w:rPr>
          <w:rFonts w:ascii="Book Antiqua" w:eastAsia="Times New Roman" w:hAnsi="Book Antiqua"/>
          <w:color w:val="000000"/>
          <w:sz w:val="24"/>
          <w:szCs w:val="24"/>
          <w:lang w:val="sq-AL"/>
        </w:rPr>
        <w:t>’i zbatojn</w:t>
      </w:r>
      <w:r w:rsidR="00FB1BA7" w:rsidRPr="00B172D6">
        <w:rPr>
          <w:rFonts w:ascii="Book Antiqua" w:eastAsia="Times New Roman" w:hAnsi="Book Antiqua"/>
          <w:color w:val="000000"/>
          <w:sz w:val="24"/>
          <w:szCs w:val="24"/>
          <w:lang w:val="sq-AL"/>
        </w:rPr>
        <w:t xml:space="preserve">ë  plotësisht dispozitat e kësaj rregulloreje, dhe </w:t>
      </w:r>
      <w:r w:rsidR="00087E41" w:rsidRPr="00B172D6">
        <w:rPr>
          <w:rFonts w:ascii="Book Antiqua" w:eastAsia="Times New Roman" w:hAnsi="Book Antiqua"/>
          <w:color w:val="000000"/>
          <w:sz w:val="24"/>
          <w:szCs w:val="24"/>
          <w:lang w:val="sq-AL"/>
        </w:rPr>
        <w:t>p</w:t>
      </w:r>
      <w:r w:rsidR="00637733" w:rsidRPr="00B172D6">
        <w:rPr>
          <w:rFonts w:ascii="Book Antiqua" w:eastAsia="Times New Roman" w:hAnsi="Book Antiqua"/>
          <w:color w:val="000000"/>
          <w:sz w:val="24"/>
          <w:szCs w:val="24"/>
          <w:lang w:val="sq-AL"/>
        </w:rPr>
        <w:t>ë</w:t>
      </w:r>
      <w:r w:rsidR="00087E41" w:rsidRPr="00B172D6">
        <w:rPr>
          <w:rFonts w:ascii="Book Antiqua" w:eastAsia="Times New Roman" w:hAnsi="Book Antiqua"/>
          <w:color w:val="000000"/>
          <w:sz w:val="24"/>
          <w:szCs w:val="24"/>
          <w:lang w:val="sq-AL"/>
        </w:rPr>
        <w:t>r t</w:t>
      </w:r>
      <w:r w:rsidR="00637733" w:rsidRPr="00B172D6">
        <w:rPr>
          <w:rFonts w:ascii="Book Antiqua" w:eastAsia="Times New Roman" w:hAnsi="Book Antiqua"/>
          <w:color w:val="000000"/>
          <w:sz w:val="24"/>
          <w:szCs w:val="24"/>
          <w:lang w:val="sq-AL"/>
        </w:rPr>
        <w:t>ë</w:t>
      </w:r>
      <w:r w:rsidR="00087E41" w:rsidRPr="00B172D6">
        <w:rPr>
          <w:rFonts w:ascii="Book Antiqua" w:eastAsia="Times New Roman" w:hAnsi="Book Antiqua"/>
          <w:color w:val="000000"/>
          <w:sz w:val="24"/>
          <w:szCs w:val="24"/>
          <w:lang w:val="sq-AL"/>
        </w:rPr>
        <w:t xml:space="preserve"> vazhduar</w:t>
      </w:r>
      <w:r w:rsidR="00FB1BA7" w:rsidRPr="00B172D6">
        <w:rPr>
          <w:rFonts w:ascii="Book Antiqua" w:eastAsia="Times New Roman" w:hAnsi="Book Antiqua"/>
          <w:color w:val="000000"/>
          <w:sz w:val="24"/>
          <w:szCs w:val="24"/>
          <w:lang w:val="sq-AL"/>
        </w:rPr>
        <w:t xml:space="preserve"> </w:t>
      </w:r>
      <w:r w:rsidR="00087E41" w:rsidRPr="00B172D6">
        <w:rPr>
          <w:rFonts w:ascii="Book Antiqua" w:eastAsia="Times New Roman" w:hAnsi="Book Antiqua"/>
          <w:color w:val="000000"/>
          <w:sz w:val="24"/>
          <w:szCs w:val="24"/>
          <w:lang w:val="sq-AL"/>
        </w:rPr>
        <w:t xml:space="preserve">me </w:t>
      </w:r>
      <w:r w:rsidR="00FB1BA7" w:rsidRPr="00B172D6">
        <w:rPr>
          <w:rFonts w:ascii="Book Antiqua" w:eastAsia="Times New Roman" w:hAnsi="Book Antiqua"/>
          <w:color w:val="000000"/>
          <w:sz w:val="24"/>
          <w:szCs w:val="24"/>
          <w:lang w:val="sq-AL"/>
        </w:rPr>
        <w:t xml:space="preserve">kryerjen e aktiviteteve që lidhen me transportin e mallrave të rrezikshme përmes ajrit, do të zotërojnë një certifikatë të mallrave të rrezikshme të lëshuar nga </w:t>
      </w:r>
      <w:r w:rsidR="00F17BCD" w:rsidRPr="00026FFB">
        <w:rPr>
          <w:rFonts w:ascii="Book Antiqua" w:eastAsia="Times New Roman" w:hAnsi="Book Antiqua"/>
          <w:bCs/>
          <w:iCs/>
          <w:color w:val="000000"/>
          <w:sz w:val="24"/>
          <w:szCs w:val="24"/>
          <w:lang w:val="sq-AL"/>
        </w:rPr>
        <w:t>AACK</w:t>
      </w:r>
      <w:r w:rsidR="00FB1BA7" w:rsidRPr="00026FFB">
        <w:rPr>
          <w:rFonts w:ascii="Book Antiqua" w:eastAsia="Times New Roman" w:hAnsi="Book Antiqua"/>
          <w:color w:val="000000"/>
          <w:sz w:val="24"/>
          <w:szCs w:val="24"/>
          <w:lang w:val="sq-AL"/>
        </w:rPr>
        <w:t>,</w:t>
      </w:r>
      <w:r w:rsidR="00FB1BA7" w:rsidRPr="00B172D6">
        <w:rPr>
          <w:rFonts w:ascii="Book Antiqua" w:eastAsia="Times New Roman" w:hAnsi="Book Antiqua"/>
          <w:color w:val="000000"/>
          <w:sz w:val="24"/>
          <w:szCs w:val="24"/>
          <w:lang w:val="sq-AL"/>
        </w:rPr>
        <w:t xml:space="preserve"> në pajtim me këtë Rregullore </w:t>
      </w:r>
      <w:r w:rsidR="00087E41" w:rsidRPr="00B172D6">
        <w:rPr>
          <w:rFonts w:ascii="Book Antiqua" w:eastAsia="Times New Roman" w:hAnsi="Book Antiqua"/>
          <w:color w:val="000000"/>
          <w:sz w:val="24"/>
          <w:szCs w:val="24"/>
          <w:lang w:val="sq-AL"/>
        </w:rPr>
        <w:t>jo më vonë se _________________</w:t>
      </w:r>
      <w:r w:rsidR="00FB1BA7" w:rsidRPr="00B172D6">
        <w:rPr>
          <w:rFonts w:ascii="Book Antiqua" w:eastAsia="Times New Roman" w:hAnsi="Book Antiqua"/>
          <w:color w:val="000000"/>
          <w:sz w:val="24"/>
          <w:szCs w:val="24"/>
          <w:lang w:val="sq-AL"/>
        </w:rPr>
        <w:t>.</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4F180C" w:rsidP="00316C33">
      <w:pPr>
        <w:spacing w:after="0" w:line="240" w:lineRule="auto"/>
        <w:jc w:val="both"/>
        <w:rPr>
          <w:rFonts w:ascii="Book Antiqua" w:eastAsia="Times New Roman" w:hAnsi="Book Antiqua"/>
          <w:color w:val="000000"/>
          <w:sz w:val="24"/>
          <w:szCs w:val="24"/>
          <w:lang w:val="sq-AL"/>
        </w:rPr>
      </w:pPr>
      <w:r>
        <w:rPr>
          <w:rFonts w:ascii="Book Antiqua" w:eastAsia="Times New Roman" w:hAnsi="Book Antiqua"/>
          <w:color w:val="000000"/>
          <w:sz w:val="24"/>
          <w:szCs w:val="24"/>
          <w:lang w:val="sq-AL"/>
        </w:rPr>
        <w:t>37</w:t>
      </w:r>
      <w:r w:rsidR="00FE43D3" w:rsidRPr="00B172D6">
        <w:rPr>
          <w:rFonts w:ascii="Book Antiqua" w:eastAsia="Times New Roman" w:hAnsi="Book Antiqua"/>
          <w:color w:val="000000"/>
          <w:sz w:val="24"/>
          <w:szCs w:val="24"/>
          <w:lang w:val="sq-AL"/>
        </w:rPr>
        <w:t>.2</w:t>
      </w:r>
      <w:r w:rsidR="00FE43D3" w:rsidRPr="00B172D6">
        <w:rPr>
          <w:rFonts w:ascii="Book Antiqua" w:eastAsia="Times New Roman" w:hAnsi="Book Antiqua"/>
          <w:color w:val="000000"/>
          <w:sz w:val="24"/>
          <w:szCs w:val="24"/>
          <w:lang w:val="sq-AL"/>
        </w:rPr>
        <w:tab/>
      </w:r>
      <w:r w:rsidR="00FB1BA7" w:rsidRPr="00B172D6">
        <w:rPr>
          <w:rFonts w:ascii="Book Antiqua" w:eastAsia="Times New Roman" w:hAnsi="Book Antiqua"/>
          <w:color w:val="000000"/>
          <w:sz w:val="24"/>
          <w:szCs w:val="24"/>
          <w:lang w:val="sq-AL"/>
        </w:rPr>
        <w:t>Operatorët</w:t>
      </w:r>
      <w:r w:rsidR="007F529E" w:rsidRPr="00B172D6">
        <w:rPr>
          <w:rFonts w:ascii="Book Antiqua" w:eastAsia="Times New Roman" w:hAnsi="Book Antiqua"/>
          <w:color w:val="000000"/>
          <w:sz w:val="24"/>
          <w:szCs w:val="24"/>
          <w:lang w:val="sq-AL"/>
        </w:rPr>
        <w:t>,</w:t>
      </w:r>
      <w:r w:rsidR="00FB1BA7" w:rsidRPr="00B172D6">
        <w:rPr>
          <w:rFonts w:ascii="Book Antiqua" w:eastAsia="Times New Roman" w:hAnsi="Book Antiqua"/>
          <w:color w:val="000000"/>
          <w:sz w:val="24"/>
          <w:szCs w:val="24"/>
          <w:lang w:val="sq-AL"/>
        </w:rPr>
        <w:t xml:space="preserve"> </w:t>
      </w:r>
      <w:r w:rsidR="00087E41" w:rsidRPr="00B172D6">
        <w:rPr>
          <w:rFonts w:ascii="Book Antiqua" w:eastAsia="Times New Roman" w:hAnsi="Book Antiqua"/>
          <w:color w:val="000000"/>
          <w:sz w:val="24"/>
          <w:szCs w:val="24"/>
          <w:lang w:val="sq-AL"/>
        </w:rPr>
        <w:t>vendi kryesor</w:t>
      </w:r>
      <w:r w:rsidR="00263F15" w:rsidRPr="00B172D6">
        <w:rPr>
          <w:rFonts w:ascii="Book Antiqua" w:eastAsia="Times New Roman" w:hAnsi="Book Antiqua"/>
          <w:color w:val="000000"/>
          <w:sz w:val="24"/>
          <w:szCs w:val="24"/>
          <w:lang w:val="sq-AL"/>
        </w:rPr>
        <w:t xml:space="preserve"> i </w:t>
      </w:r>
      <w:r w:rsidR="00087E41" w:rsidRPr="00B172D6">
        <w:rPr>
          <w:rFonts w:ascii="Book Antiqua" w:eastAsia="Times New Roman" w:hAnsi="Book Antiqua"/>
          <w:color w:val="000000"/>
          <w:sz w:val="24"/>
          <w:szCs w:val="24"/>
          <w:lang w:val="sq-AL"/>
        </w:rPr>
        <w:t>biznesit</w:t>
      </w:r>
      <w:r w:rsidR="00263F15" w:rsidRPr="00B172D6">
        <w:rPr>
          <w:rFonts w:ascii="Book Antiqua" w:eastAsia="Times New Roman" w:hAnsi="Book Antiqua"/>
          <w:color w:val="000000"/>
          <w:sz w:val="24"/>
          <w:szCs w:val="24"/>
          <w:lang w:val="sq-AL"/>
        </w:rPr>
        <w:t xml:space="preserve"> i </w:t>
      </w:r>
      <w:r w:rsidR="00FB1BA7" w:rsidRPr="00B172D6">
        <w:rPr>
          <w:rFonts w:ascii="Book Antiqua" w:eastAsia="Times New Roman" w:hAnsi="Book Antiqua"/>
          <w:color w:val="000000"/>
          <w:sz w:val="24"/>
          <w:szCs w:val="24"/>
          <w:lang w:val="sq-AL"/>
        </w:rPr>
        <w:t xml:space="preserve">të cilëve është në Republikën e Kosovës dhe Certifikata </w:t>
      </w:r>
      <w:r w:rsidR="00087E41" w:rsidRPr="00B172D6">
        <w:rPr>
          <w:rFonts w:ascii="Book Antiqua" w:eastAsia="Times New Roman" w:hAnsi="Book Antiqua"/>
          <w:color w:val="000000"/>
          <w:sz w:val="24"/>
          <w:szCs w:val="24"/>
          <w:lang w:val="sq-AL"/>
        </w:rPr>
        <w:t xml:space="preserve">e </w:t>
      </w:r>
      <w:r w:rsidR="00026FFB">
        <w:rPr>
          <w:rFonts w:ascii="Book Antiqua" w:eastAsia="Times New Roman" w:hAnsi="Book Antiqua"/>
          <w:color w:val="000000"/>
          <w:sz w:val="24"/>
          <w:szCs w:val="24"/>
          <w:lang w:val="sq-AL"/>
        </w:rPr>
        <w:t>O</w:t>
      </w:r>
      <w:r w:rsidR="00087E41" w:rsidRPr="00B172D6">
        <w:rPr>
          <w:rFonts w:ascii="Book Antiqua" w:eastAsia="Times New Roman" w:hAnsi="Book Antiqua"/>
          <w:color w:val="000000"/>
          <w:sz w:val="24"/>
          <w:szCs w:val="24"/>
          <w:lang w:val="sq-AL"/>
        </w:rPr>
        <w:t xml:space="preserve">peratorit </w:t>
      </w:r>
      <w:r w:rsidR="00026FFB">
        <w:rPr>
          <w:rFonts w:ascii="Book Antiqua" w:eastAsia="Times New Roman" w:hAnsi="Book Antiqua"/>
          <w:color w:val="000000"/>
          <w:sz w:val="24"/>
          <w:szCs w:val="24"/>
          <w:lang w:val="sq-AL"/>
        </w:rPr>
        <w:t>A</w:t>
      </w:r>
      <w:r w:rsidR="00087E41" w:rsidRPr="00B172D6">
        <w:rPr>
          <w:rFonts w:ascii="Book Antiqua" w:eastAsia="Times New Roman" w:hAnsi="Book Antiqua"/>
          <w:color w:val="000000"/>
          <w:sz w:val="24"/>
          <w:szCs w:val="24"/>
          <w:lang w:val="sq-AL"/>
        </w:rPr>
        <w:t xml:space="preserve">jror </w:t>
      </w:r>
      <w:r w:rsidR="00FB1BA7" w:rsidRPr="00B172D6">
        <w:rPr>
          <w:rFonts w:ascii="Book Antiqua" w:eastAsia="Times New Roman" w:hAnsi="Book Antiqua"/>
          <w:color w:val="000000"/>
          <w:sz w:val="24"/>
          <w:szCs w:val="24"/>
          <w:lang w:val="sq-AL"/>
        </w:rPr>
        <w:t>(</w:t>
      </w:r>
      <w:r w:rsidR="007F529E" w:rsidRPr="00B172D6">
        <w:rPr>
          <w:rFonts w:ascii="Book Antiqua" w:eastAsia="Times New Roman" w:hAnsi="Book Antiqua"/>
          <w:color w:val="000000"/>
          <w:sz w:val="24"/>
          <w:szCs w:val="24"/>
          <w:lang w:val="sq-AL"/>
        </w:rPr>
        <w:t>AOC</w:t>
      </w:r>
      <w:r w:rsidR="00FB1BA7" w:rsidRPr="00B172D6">
        <w:rPr>
          <w:rFonts w:ascii="Book Antiqua" w:eastAsia="Times New Roman" w:hAnsi="Book Antiqua"/>
          <w:color w:val="000000"/>
          <w:sz w:val="24"/>
          <w:szCs w:val="24"/>
          <w:lang w:val="sq-AL"/>
        </w:rPr>
        <w:t>)</w:t>
      </w:r>
      <w:r w:rsidR="00087E41" w:rsidRPr="00B172D6">
        <w:rPr>
          <w:rFonts w:ascii="Book Antiqua" w:eastAsia="Times New Roman" w:hAnsi="Book Antiqua"/>
          <w:color w:val="000000"/>
          <w:sz w:val="24"/>
          <w:szCs w:val="24"/>
          <w:lang w:val="sq-AL"/>
        </w:rPr>
        <w:t xml:space="preserve"> e t</w:t>
      </w:r>
      <w:r w:rsidR="00637733" w:rsidRPr="00B172D6">
        <w:rPr>
          <w:rFonts w:ascii="Book Antiqua" w:eastAsia="Times New Roman" w:hAnsi="Book Antiqua"/>
          <w:color w:val="000000"/>
          <w:sz w:val="24"/>
          <w:szCs w:val="24"/>
          <w:lang w:val="sq-AL"/>
        </w:rPr>
        <w:t>ë</w:t>
      </w:r>
      <w:r w:rsidR="00087E41" w:rsidRPr="00B172D6">
        <w:rPr>
          <w:rFonts w:ascii="Book Antiqua" w:eastAsia="Times New Roman" w:hAnsi="Book Antiqua"/>
          <w:color w:val="000000"/>
          <w:sz w:val="24"/>
          <w:szCs w:val="24"/>
          <w:lang w:val="sq-AL"/>
        </w:rPr>
        <w:t xml:space="preserve"> cil</w:t>
      </w:r>
      <w:r w:rsidR="00637733" w:rsidRPr="00B172D6">
        <w:rPr>
          <w:rFonts w:ascii="Book Antiqua" w:eastAsia="Times New Roman" w:hAnsi="Book Antiqua"/>
          <w:color w:val="000000"/>
          <w:sz w:val="24"/>
          <w:szCs w:val="24"/>
          <w:lang w:val="sq-AL"/>
        </w:rPr>
        <w:t>ë</w:t>
      </w:r>
      <w:r w:rsidR="00087E41" w:rsidRPr="00B172D6">
        <w:rPr>
          <w:rFonts w:ascii="Book Antiqua" w:eastAsia="Times New Roman" w:hAnsi="Book Antiqua"/>
          <w:color w:val="000000"/>
          <w:sz w:val="24"/>
          <w:szCs w:val="24"/>
          <w:lang w:val="sq-AL"/>
        </w:rPr>
        <w:t xml:space="preserve">ve </w:t>
      </w:r>
      <w:r w:rsidR="00637733" w:rsidRPr="00B172D6">
        <w:rPr>
          <w:rFonts w:ascii="Book Antiqua" w:eastAsia="Times New Roman" w:hAnsi="Book Antiqua"/>
          <w:color w:val="000000"/>
          <w:sz w:val="24"/>
          <w:szCs w:val="24"/>
          <w:lang w:val="sq-AL"/>
        </w:rPr>
        <w:t>ë</w:t>
      </w:r>
      <w:r w:rsidR="00087E41" w:rsidRPr="00B172D6">
        <w:rPr>
          <w:rFonts w:ascii="Book Antiqua" w:eastAsia="Times New Roman" w:hAnsi="Book Antiqua"/>
          <w:color w:val="000000"/>
          <w:sz w:val="24"/>
          <w:szCs w:val="24"/>
          <w:lang w:val="sq-AL"/>
        </w:rPr>
        <w:t>sht</w:t>
      </w:r>
      <w:r w:rsidR="00637733" w:rsidRPr="00B172D6">
        <w:rPr>
          <w:rFonts w:ascii="Book Antiqua" w:eastAsia="Times New Roman" w:hAnsi="Book Antiqua"/>
          <w:color w:val="000000"/>
          <w:sz w:val="24"/>
          <w:szCs w:val="24"/>
          <w:lang w:val="sq-AL"/>
        </w:rPr>
        <w:t>ë</w:t>
      </w:r>
      <w:r w:rsidR="00087E41"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 xml:space="preserve">lëshuar nga </w:t>
      </w:r>
      <w:r w:rsidR="00F17BCD" w:rsidRPr="00026FFB">
        <w:rPr>
          <w:rFonts w:ascii="Book Antiqua" w:eastAsia="Times New Roman" w:hAnsi="Book Antiqua"/>
          <w:bCs/>
          <w:iCs/>
          <w:color w:val="000000"/>
          <w:sz w:val="24"/>
          <w:szCs w:val="24"/>
          <w:lang w:val="sq-AL"/>
        </w:rPr>
        <w:t>AACK</w:t>
      </w:r>
      <w:r w:rsidR="00026FFB">
        <w:rPr>
          <w:rFonts w:ascii="Book Antiqua" w:eastAsia="Times New Roman" w:hAnsi="Book Antiqua"/>
          <w:bCs/>
          <w:iCs/>
          <w:color w:val="000000"/>
          <w:sz w:val="24"/>
          <w:szCs w:val="24"/>
          <w:lang w:val="sq-AL"/>
        </w:rPr>
        <w:t>-ë</w:t>
      </w:r>
      <w:r w:rsidR="00FB1BA7" w:rsidRPr="00026FFB">
        <w:rPr>
          <w:rFonts w:ascii="Book Antiqua" w:eastAsia="Times New Roman" w:hAnsi="Book Antiqua"/>
          <w:color w:val="000000"/>
          <w:sz w:val="24"/>
          <w:szCs w:val="24"/>
          <w:lang w:val="sq-AL"/>
        </w:rPr>
        <w:t>,</w:t>
      </w:r>
      <w:r w:rsidR="00FB1BA7" w:rsidRPr="00B172D6">
        <w:rPr>
          <w:rFonts w:ascii="Book Antiqua" w:eastAsia="Times New Roman" w:hAnsi="Book Antiqua"/>
          <w:color w:val="000000"/>
          <w:sz w:val="24"/>
          <w:szCs w:val="24"/>
          <w:lang w:val="sq-AL"/>
        </w:rPr>
        <w:t xml:space="preserve"> duhet </w:t>
      </w:r>
      <w:r w:rsidR="00087E41" w:rsidRPr="00B172D6">
        <w:rPr>
          <w:rFonts w:ascii="Book Antiqua" w:eastAsia="Times New Roman" w:hAnsi="Book Antiqua"/>
          <w:color w:val="000000"/>
          <w:sz w:val="24"/>
          <w:szCs w:val="24"/>
          <w:lang w:val="sq-AL"/>
        </w:rPr>
        <w:t>t’i n</w:t>
      </w:r>
      <w:r w:rsidR="00637733" w:rsidRPr="00B172D6">
        <w:rPr>
          <w:rFonts w:ascii="Book Antiqua" w:eastAsia="Times New Roman" w:hAnsi="Book Antiqua"/>
          <w:color w:val="000000"/>
          <w:sz w:val="24"/>
          <w:szCs w:val="24"/>
          <w:lang w:val="sq-AL"/>
        </w:rPr>
        <w:t>ë</w:t>
      </w:r>
      <w:r w:rsidR="00087E41" w:rsidRPr="00B172D6">
        <w:rPr>
          <w:rFonts w:ascii="Book Antiqua" w:eastAsia="Times New Roman" w:hAnsi="Book Antiqua"/>
          <w:color w:val="000000"/>
          <w:sz w:val="24"/>
          <w:szCs w:val="24"/>
          <w:lang w:val="sq-AL"/>
        </w:rPr>
        <w:t>nshtrohen dispozitave</w:t>
      </w:r>
      <w:r w:rsidR="00FB1BA7" w:rsidRPr="00B172D6">
        <w:rPr>
          <w:rFonts w:ascii="Book Antiqua" w:eastAsia="Times New Roman" w:hAnsi="Book Antiqua"/>
          <w:color w:val="000000"/>
          <w:sz w:val="24"/>
          <w:szCs w:val="24"/>
          <w:lang w:val="sq-AL"/>
        </w:rPr>
        <w:t xml:space="preserve"> </w:t>
      </w:r>
      <w:r w:rsidR="00087E41" w:rsidRPr="00B172D6">
        <w:rPr>
          <w:rFonts w:ascii="Book Antiqua" w:eastAsia="Times New Roman" w:hAnsi="Book Antiqua"/>
          <w:color w:val="000000"/>
          <w:sz w:val="24"/>
          <w:szCs w:val="24"/>
          <w:lang w:val="sq-AL"/>
        </w:rPr>
        <w:t>t</w:t>
      </w:r>
      <w:r w:rsidR="00637733" w:rsidRPr="00B172D6">
        <w:rPr>
          <w:rFonts w:ascii="Book Antiqua" w:eastAsia="Times New Roman" w:hAnsi="Book Antiqua"/>
          <w:color w:val="000000"/>
          <w:sz w:val="24"/>
          <w:szCs w:val="24"/>
          <w:lang w:val="sq-AL"/>
        </w:rPr>
        <w:t>ë</w:t>
      </w:r>
      <w:r w:rsidR="00087E41"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nenit 2</w:t>
      </w:r>
      <w:r w:rsidR="00624C12" w:rsidRPr="00B172D6">
        <w:rPr>
          <w:rFonts w:ascii="Book Antiqua" w:eastAsia="Times New Roman" w:hAnsi="Book Antiqua"/>
          <w:color w:val="000000"/>
          <w:sz w:val="24"/>
          <w:szCs w:val="24"/>
          <w:lang w:val="sq-AL"/>
        </w:rPr>
        <w:t>2</w:t>
      </w:r>
      <w:r w:rsidR="00FE43D3" w:rsidRPr="00B172D6">
        <w:rPr>
          <w:rFonts w:ascii="Book Antiqua" w:eastAsia="Times New Roman" w:hAnsi="Book Antiqua"/>
          <w:color w:val="000000"/>
          <w:sz w:val="24"/>
          <w:szCs w:val="24"/>
          <w:lang w:val="sq-AL"/>
        </w:rPr>
        <w:t>.2</w:t>
      </w:r>
      <w:r w:rsidR="00624C12"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 xml:space="preserve">të kësaj Rregulloreje, </w:t>
      </w:r>
      <w:r w:rsidR="00087E41" w:rsidRPr="00B172D6">
        <w:rPr>
          <w:rFonts w:ascii="Book Antiqua" w:eastAsia="Times New Roman" w:hAnsi="Book Antiqua"/>
          <w:color w:val="000000"/>
          <w:sz w:val="24"/>
          <w:szCs w:val="24"/>
          <w:lang w:val="sq-AL"/>
        </w:rPr>
        <w:t>q</w:t>
      </w:r>
      <w:r w:rsidR="00637733" w:rsidRPr="00B172D6">
        <w:rPr>
          <w:rFonts w:ascii="Book Antiqua" w:eastAsia="Times New Roman" w:hAnsi="Book Antiqua"/>
          <w:color w:val="000000"/>
          <w:sz w:val="24"/>
          <w:szCs w:val="24"/>
          <w:lang w:val="sq-AL"/>
        </w:rPr>
        <w:t>ë</w:t>
      </w:r>
      <w:r w:rsidR="00087E41" w:rsidRPr="00B172D6">
        <w:rPr>
          <w:rFonts w:ascii="Book Antiqua" w:eastAsia="Times New Roman" w:hAnsi="Book Antiqua"/>
          <w:color w:val="000000"/>
          <w:sz w:val="24"/>
          <w:szCs w:val="24"/>
          <w:lang w:val="sq-AL"/>
        </w:rPr>
        <w:t xml:space="preserve"> nga </w:t>
      </w:r>
      <w:r w:rsidR="00FB1BA7" w:rsidRPr="00B172D6">
        <w:rPr>
          <w:rFonts w:ascii="Book Antiqua" w:eastAsia="Times New Roman" w:hAnsi="Book Antiqua"/>
          <w:color w:val="000000"/>
          <w:sz w:val="24"/>
          <w:szCs w:val="24"/>
          <w:lang w:val="sq-AL"/>
        </w:rPr>
        <w:t>________________.</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4F180C" w:rsidP="00316C33">
      <w:pPr>
        <w:spacing w:after="0" w:line="240" w:lineRule="auto"/>
        <w:jc w:val="both"/>
        <w:rPr>
          <w:rFonts w:ascii="Book Antiqua" w:eastAsia="Times New Roman" w:hAnsi="Book Antiqua"/>
          <w:color w:val="000000"/>
          <w:sz w:val="24"/>
          <w:szCs w:val="24"/>
          <w:lang w:val="sq-AL"/>
        </w:rPr>
      </w:pPr>
      <w:r>
        <w:rPr>
          <w:rFonts w:ascii="Book Antiqua" w:eastAsia="Times New Roman" w:hAnsi="Book Antiqua"/>
          <w:color w:val="000000"/>
          <w:sz w:val="24"/>
          <w:szCs w:val="24"/>
          <w:lang w:val="sq-AL"/>
        </w:rPr>
        <w:t>37</w:t>
      </w:r>
      <w:r w:rsidR="00FE43D3" w:rsidRPr="00B172D6">
        <w:rPr>
          <w:rFonts w:ascii="Book Antiqua" w:eastAsia="Times New Roman" w:hAnsi="Book Antiqua"/>
          <w:color w:val="000000"/>
          <w:sz w:val="24"/>
          <w:szCs w:val="24"/>
          <w:lang w:val="sq-AL"/>
        </w:rPr>
        <w:t>.3</w:t>
      </w:r>
      <w:r w:rsidR="00FE43D3" w:rsidRPr="00B172D6">
        <w:rPr>
          <w:rFonts w:ascii="Book Antiqua" w:eastAsia="Times New Roman" w:hAnsi="Book Antiqua"/>
          <w:color w:val="000000"/>
          <w:sz w:val="24"/>
          <w:szCs w:val="24"/>
          <w:lang w:val="sq-AL"/>
        </w:rPr>
        <w:tab/>
      </w:r>
      <w:r w:rsidR="00087E41" w:rsidRPr="00B172D6">
        <w:rPr>
          <w:rFonts w:ascii="Book Antiqua" w:eastAsia="Times New Roman" w:hAnsi="Book Antiqua"/>
          <w:color w:val="000000"/>
          <w:sz w:val="24"/>
          <w:szCs w:val="24"/>
          <w:lang w:val="sq-AL"/>
        </w:rPr>
        <w:t>Operatori</w:t>
      </w:r>
      <w:r w:rsidR="00263F15" w:rsidRPr="00B172D6">
        <w:rPr>
          <w:rFonts w:ascii="Book Antiqua" w:eastAsia="Times New Roman" w:hAnsi="Book Antiqua"/>
          <w:color w:val="000000"/>
          <w:sz w:val="24"/>
          <w:szCs w:val="24"/>
          <w:lang w:val="sq-AL"/>
        </w:rPr>
        <w:t xml:space="preserve"> i </w:t>
      </w:r>
      <w:r w:rsidR="00087E41" w:rsidRPr="00B172D6">
        <w:rPr>
          <w:rFonts w:ascii="Book Antiqua" w:eastAsia="Times New Roman" w:hAnsi="Book Antiqua"/>
          <w:color w:val="000000"/>
          <w:sz w:val="24"/>
          <w:szCs w:val="24"/>
          <w:lang w:val="sq-AL"/>
        </w:rPr>
        <w:t>caktuar</w:t>
      </w:r>
      <w:r w:rsidR="00263F15" w:rsidRPr="00B172D6">
        <w:rPr>
          <w:rFonts w:ascii="Book Antiqua" w:eastAsia="Times New Roman" w:hAnsi="Book Antiqua"/>
          <w:color w:val="000000"/>
          <w:sz w:val="24"/>
          <w:szCs w:val="24"/>
          <w:lang w:val="sq-AL"/>
        </w:rPr>
        <w:t xml:space="preserve"> i </w:t>
      </w:r>
      <w:r w:rsidR="00087E41" w:rsidRPr="00B172D6">
        <w:rPr>
          <w:rFonts w:ascii="Book Antiqua" w:eastAsia="Times New Roman" w:hAnsi="Book Antiqua"/>
          <w:color w:val="000000"/>
          <w:sz w:val="24"/>
          <w:szCs w:val="24"/>
          <w:lang w:val="sq-AL"/>
        </w:rPr>
        <w:t>post</w:t>
      </w:r>
      <w:r w:rsidR="00637733" w:rsidRPr="00B172D6">
        <w:rPr>
          <w:rFonts w:ascii="Book Antiqua" w:eastAsia="Times New Roman" w:hAnsi="Book Antiqua"/>
          <w:color w:val="000000"/>
          <w:sz w:val="24"/>
          <w:szCs w:val="24"/>
          <w:lang w:val="sq-AL"/>
        </w:rPr>
        <w:t>ë</w:t>
      </w:r>
      <w:r w:rsidR="00087E41" w:rsidRPr="00B172D6">
        <w:rPr>
          <w:rFonts w:ascii="Book Antiqua" w:eastAsia="Times New Roman" w:hAnsi="Book Antiqua"/>
          <w:color w:val="000000"/>
          <w:sz w:val="24"/>
          <w:szCs w:val="24"/>
          <w:lang w:val="sq-AL"/>
        </w:rPr>
        <w:t>s</w:t>
      </w:r>
      <w:r w:rsidR="00FB1BA7" w:rsidRPr="00B172D6">
        <w:rPr>
          <w:rFonts w:ascii="Book Antiqua" w:eastAsia="Times New Roman" w:hAnsi="Book Antiqua"/>
          <w:color w:val="000000"/>
          <w:sz w:val="24"/>
          <w:szCs w:val="24"/>
          <w:lang w:val="sq-AL"/>
        </w:rPr>
        <w:t xml:space="preserve"> do </w:t>
      </w:r>
      <w:r w:rsidR="00087E41" w:rsidRPr="00B172D6">
        <w:rPr>
          <w:rFonts w:ascii="Book Antiqua" w:eastAsia="Times New Roman" w:hAnsi="Book Antiqua"/>
          <w:color w:val="000000"/>
          <w:sz w:val="24"/>
          <w:szCs w:val="24"/>
          <w:lang w:val="sq-AL"/>
        </w:rPr>
        <w:t>t’i n</w:t>
      </w:r>
      <w:r w:rsidR="00637733" w:rsidRPr="00B172D6">
        <w:rPr>
          <w:rFonts w:ascii="Book Antiqua" w:eastAsia="Times New Roman" w:hAnsi="Book Antiqua"/>
          <w:color w:val="000000"/>
          <w:sz w:val="24"/>
          <w:szCs w:val="24"/>
          <w:lang w:val="sq-AL"/>
        </w:rPr>
        <w:t>ë</w:t>
      </w:r>
      <w:r w:rsidR="00087E41" w:rsidRPr="00B172D6">
        <w:rPr>
          <w:rFonts w:ascii="Book Antiqua" w:eastAsia="Times New Roman" w:hAnsi="Book Antiqua"/>
          <w:color w:val="000000"/>
          <w:sz w:val="24"/>
          <w:szCs w:val="24"/>
          <w:lang w:val="sq-AL"/>
        </w:rPr>
        <w:t xml:space="preserve">nshtrohet </w:t>
      </w:r>
      <w:r w:rsidR="00FB1BA7" w:rsidRPr="00B172D6">
        <w:rPr>
          <w:rFonts w:ascii="Book Antiqua" w:eastAsia="Times New Roman" w:hAnsi="Book Antiqua"/>
          <w:color w:val="000000"/>
          <w:sz w:val="24"/>
          <w:szCs w:val="24"/>
          <w:lang w:val="sq-AL"/>
        </w:rPr>
        <w:t xml:space="preserve">plotësisht </w:t>
      </w:r>
      <w:r w:rsidR="00087E41" w:rsidRPr="00B172D6">
        <w:rPr>
          <w:rFonts w:ascii="Book Antiqua" w:eastAsia="Times New Roman" w:hAnsi="Book Antiqua"/>
          <w:color w:val="000000"/>
          <w:sz w:val="24"/>
          <w:szCs w:val="24"/>
          <w:lang w:val="sq-AL"/>
        </w:rPr>
        <w:t>dispozitave t</w:t>
      </w:r>
      <w:r w:rsidR="00637733" w:rsidRPr="00B172D6">
        <w:rPr>
          <w:rFonts w:ascii="Book Antiqua" w:eastAsia="Times New Roman" w:hAnsi="Book Antiqua"/>
          <w:color w:val="000000"/>
          <w:sz w:val="24"/>
          <w:szCs w:val="24"/>
          <w:lang w:val="sq-AL"/>
        </w:rPr>
        <w:t>ë</w:t>
      </w:r>
      <w:r w:rsidR="00FB1BA7" w:rsidRPr="00B172D6">
        <w:rPr>
          <w:rFonts w:ascii="Book Antiqua" w:eastAsia="Times New Roman" w:hAnsi="Book Antiqua"/>
          <w:color w:val="000000"/>
          <w:sz w:val="24"/>
          <w:szCs w:val="24"/>
          <w:lang w:val="sq-AL"/>
        </w:rPr>
        <w:t xml:space="preserve"> neneve </w:t>
      </w:r>
      <w:r w:rsidR="00624C12" w:rsidRPr="00B172D6">
        <w:rPr>
          <w:rFonts w:ascii="Book Antiqua" w:eastAsia="Times New Roman" w:hAnsi="Book Antiqua"/>
          <w:color w:val="000000"/>
          <w:sz w:val="24"/>
          <w:szCs w:val="24"/>
          <w:lang w:val="sq-AL"/>
        </w:rPr>
        <w:t>20</w:t>
      </w:r>
      <w:r w:rsidR="00FB1BA7" w:rsidRPr="00B172D6">
        <w:rPr>
          <w:rFonts w:ascii="Book Antiqua" w:eastAsia="Times New Roman" w:hAnsi="Book Antiqua"/>
          <w:color w:val="000000"/>
          <w:sz w:val="24"/>
          <w:szCs w:val="24"/>
          <w:lang w:val="sq-AL"/>
        </w:rPr>
        <w:t>.5, 2</w:t>
      </w:r>
      <w:r w:rsidR="00624C12" w:rsidRPr="00B172D6">
        <w:rPr>
          <w:rFonts w:ascii="Book Antiqua" w:eastAsia="Times New Roman" w:hAnsi="Book Antiqua"/>
          <w:color w:val="000000"/>
          <w:sz w:val="24"/>
          <w:szCs w:val="24"/>
          <w:lang w:val="sq-AL"/>
        </w:rPr>
        <w:t>5</w:t>
      </w:r>
      <w:r w:rsidR="00FE43D3" w:rsidRPr="00B172D6">
        <w:rPr>
          <w:rFonts w:ascii="Book Antiqua" w:eastAsia="Times New Roman" w:hAnsi="Book Antiqua"/>
          <w:color w:val="000000"/>
          <w:sz w:val="24"/>
          <w:szCs w:val="24"/>
          <w:lang w:val="sq-AL"/>
        </w:rPr>
        <w:t>.6</w:t>
      </w:r>
      <w:r w:rsidR="00624C12"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dhe</w:t>
      </w:r>
      <w:r w:rsidR="00624C12"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2</w:t>
      </w:r>
      <w:r w:rsidR="00624C12" w:rsidRPr="00B172D6">
        <w:rPr>
          <w:rFonts w:ascii="Book Antiqua" w:eastAsia="Times New Roman" w:hAnsi="Book Antiqua"/>
          <w:color w:val="000000"/>
          <w:sz w:val="24"/>
          <w:szCs w:val="24"/>
          <w:lang w:val="sq-AL"/>
        </w:rPr>
        <w:t>5</w:t>
      </w:r>
      <w:r w:rsidR="00FB1BA7" w:rsidRPr="00B172D6">
        <w:rPr>
          <w:rFonts w:ascii="Book Antiqua" w:eastAsia="Times New Roman" w:hAnsi="Book Antiqua"/>
          <w:color w:val="000000"/>
          <w:sz w:val="24"/>
          <w:szCs w:val="24"/>
          <w:lang w:val="sq-AL"/>
        </w:rPr>
        <w:t xml:space="preserve">.11 të kësaj Rregulloreje, </w:t>
      </w:r>
      <w:r w:rsidR="00991EF9" w:rsidRPr="00B172D6">
        <w:rPr>
          <w:rFonts w:ascii="Book Antiqua" w:eastAsia="Times New Roman" w:hAnsi="Book Antiqua"/>
          <w:color w:val="000000"/>
          <w:sz w:val="24"/>
          <w:szCs w:val="24"/>
          <w:lang w:val="sq-AL"/>
        </w:rPr>
        <w:t>jo m</w:t>
      </w:r>
      <w:r w:rsidR="00637733" w:rsidRPr="00B172D6">
        <w:rPr>
          <w:rFonts w:ascii="Book Antiqua" w:eastAsia="Times New Roman" w:hAnsi="Book Antiqua"/>
          <w:color w:val="000000"/>
          <w:sz w:val="24"/>
          <w:szCs w:val="24"/>
          <w:lang w:val="sq-AL"/>
        </w:rPr>
        <w:t>ë</w:t>
      </w:r>
      <w:r w:rsidR="00991EF9" w:rsidRPr="00B172D6">
        <w:rPr>
          <w:rFonts w:ascii="Book Antiqua" w:eastAsia="Times New Roman" w:hAnsi="Book Antiqua"/>
          <w:color w:val="000000"/>
          <w:sz w:val="24"/>
          <w:szCs w:val="24"/>
          <w:lang w:val="sq-AL"/>
        </w:rPr>
        <w:t xml:space="preserve"> vonë se</w:t>
      </w:r>
      <w:r w:rsidR="00087E41"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____________________.</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4F180C" w:rsidP="00316C33">
      <w:pPr>
        <w:spacing w:after="0" w:line="240" w:lineRule="auto"/>
        <w:jc w:val="both"/>
        <w:rPr>
          <w:rFonts w:ascii="Book Antiqua" w:eastAsia="Times New Roman" w:hAnsi="Book Antiqua"/>
          <w:color w:val="000000"/>
          <w:sz w:val="24"/>
          <w:szCs w:val="24"/>
          <w:lang w:val="sq-AL"/>
        </w:rPr>
      </w:pPr>
      <w:r>
        <w:rPr>
          <w:rFonts w:ascii="Book Antiqua" w:eastAsia="Times New Roman" w:hAnsi="Book Antiqua"/>
          <w:color w:val="000000"/>
          <w:sz w:val="24"/>
          <w:szCs w:val="24"/>
          <w:lang w:val="sq-AL"/>
        </w:rPr>
        <w:t>37</w:t>
      </w:r>
      <w:r w:rsidR="00FE43D3" w:rsidRPr="00B172D6">
        <w:rPr>
          <w:rFonts w:ascii="Book Antiqua" w:eastAsia="Times New Roman" w:hAnsi="Book Antiqua"/>
          <w:color w:val="000000"/>
          <w:sz w:val="24"/>
          <w:szCs w:val="24"/>
          <w:lang w:val="sq-AL"/>
        </w:rPr>
        <w:t>.4</w:t>
      </w:r>
      <w:r w:rsidR="00FE43D3" w:rsidRPr="00B172D6">
        <w:rPr>
          <w:rFonts w:ascii="Book Antiqua" w:eastAsia="Times New Roman" w:hAnsi="Book Antiqua"/>
          <w:color w:val="000000"/>
          <w:sz w:val="24"/>
          <w:szCs w:val="24"/>
          <w:lang w:val="sq-AL"/>
        </w:rPr>
        <w:tab/>
      </w:r>
      <w:r w:rsidR="00FB1BA7" w:rsidRPr="00B172D6">
        <w:rPr>
          <w:rFonts w:ascii="Book Antiqua" w:eastAsia="Times New Roman" w:hAnsi="Book Antiqua"/>
          <w:color w:val="000000"/>
          <w:sz w:val="24"/>
          <w:szCs w:val="24"/>
          <w:lang w:val="sq-AL"/>
        </w:rPr>
        <w:t>Ofruesit e trajnimit duhet t</w:t>
      </w:r>
      <w:r w:rsidR="00991EF9" w:rsidRPr="00B172D6">
        <w:rPr>
          <w:rFonts w:ascii="Book Antiqua" w:eastAsia="Times New Roman" w:hAnsi="Book Antiqua"/>
          <w:color w:val="000000"/>
          <w:sz w:val="24"/>
          <w:szCs w:val="24"/>
          <w:lang w:val="sq-AL"/>
        </w:rPr>
        <w:t>’i zbatojn</w:t>
      </w:r>
      <w:r w:rsidR="00FB1BA7" w:rsidRPr="00B172D6">
        <w:rPr>
          <w:rFonts w:ascii="Book Antiqua" w:eastAsia="Times New Roman" w:hAnsi="Book Antiqua"/>
          <w:color w:val="000000"/>
          <w:sz w:val="24"/>
          <w:szCs w:val="24"/>
          <w:lang w:val="sq-AL"/>
        </w:rPr>
        <w:t>ë  plotësisht  dispozitat e kësaj rregulloreje, në mënyrë që të vazhdoj</w:t>
      </w:r>
      <w:r w:rsidR="00087E41" w:rsidRPr="00B172D6">
        <w:rPr>
          <w:rFonts w:ascii="Book Antiqua" w:eastAsia="Times New Roman" w:hAnsi="Book Antiqua"/>
          <w:color w:val="000000"/>
          <w:sz w:val="24"/>
          <w:szCs w:val="24"/>
          <w:lang w:val="sq-AL"/>
        </w:rPr>
        <w:t>n</w:t>
      </w:r>
      <w:r w:rsidR="00FB1BA7" w:rsidRPr="00B172D6">
        <w:rPr>
          <w:rFonts w:ascii="Book Antiqua" w:eastAsia="Times New Roman" w:hAnsi="Book Antiqua"/>
          <w:color w:val="000000"/>
          <w:sz w:val="24"/>
          <w:szCs w:val="24"/>
          <w:lang w:val="sq-AL"/>
        </w:rPr>
        <w:t xml:space="preserve">ë kryerjen e aktiviteteve që lidhen me trajnimin </w:t>
      </w:r>
      <w:r w:rsidR="00087E41" w:rsidRPr="00B172D6">
        <w:rPr>
          <w:rFonts w:ascii="Book Antiqua" w:eastAsia="Times New Roman" w:hAnsi="Book Antiqua"/>
          <w:color w:val="000000"/>
          <w:sz w:val="24"/>
          <w:szCs w:val="24"/>
          <w:lang w:val="sq-AL"/>
        </w:rPr>
        <w:t>mbi mallrat</w:t>
      </w:r>
      <w:r w:rsidR="00FB1BA7" w:rsidRPr="00B172D6">
        <w:rPr>
          <w:rFonts w:ascii="Book Antiqua" w:eastAsia="Times New Roman" w:hAnsi="Book Antiqua"/>
          <w:color w:val="000000"/>
          <w:sz w:val="24"/>
          <w:szCs w:val="24"/>
          <w:lang w:val="sq-AL"/>
        </w:rPr>
        <w:t xml:space="preserve"> </w:t>
      </w:r>
      <w:r w:rsidR="00087E41" w:rsidRPr="00B172D6">
        <w:rPr>
          <w:rFonts w:ascii="Book Antiqua" w:eastAsia="Times New Roman" w:hAnsi="Book Antiqua"/>
          <w:color w:val="000000"/>
          <w:sz w:val="24"/>
          <w:szCs w:val="24"/>
          <w:lang w:val="sq-AL"/>
        </w:rPr>
        <w:t xml:space="preserve">e </w:t>
      </w:r>
      <w:r w:rsidR="00FB1BA7" w:rsidRPr="00B172D6">
        <w:rPr>
          <w:rFonts w:ascii="Book Antiqua" w:eastAsia="Times New Roman" w:hAnsi="Book Antiqua"/>
          <w:color w:val="000000"/>
          <w:sz w:val="24"/>
          <w:szCs w:val="24"/>
          <w:lang w:val="sq-AL"/>
        </w:rPr>
        <w:t xml:space="preserve">rrezikshme </w:t>
      </w:r>
      <w:r w:rsidR="00AF4FC5" w:rsidRPr="00B172D6">
        <w:rPr>
          <w:rFonts w:ascii="Book Antiqua" w:eastAsia="Times New Roman" w:hAnsi="Book Antiqua"/>
          <w:color w:val="000000"/>
          <w:sz w:val="24"/>
          <w:szCs w:val="24"/>
          <w:lang w:val="sq-AL"/>
        </w:rPr>
        <w:t xml:space="preserve">dhe </w:t>
      </w:r>
      <w:r w:rsidR="00FB1BA7" w:rsidRPr="00B172D6">
        <w:rPr>
          <w:rFonts w:ascii="Book Antiqua" w:eastAsia="Times New Roman" w:hAnsi="Book Antiqua"/>
          <w:color w:val="000000"/>
          <w:sz w:val="24"/>
          <w:szCs w:val="24"/>
          <w:lang w:val="sq-AL"/>
        </w:rPr>
        <w:t>duhet të posedojnë certifikatën e ofruesit të shërbimeve të trajnimit të lëshuar në pajtim me këtë Rregullore</w:t>
      </w:r>
      <w:r w:rsidR="00AF4FC5" w:rsidRPr="00B172D6">
        <w:rPr>
          <w:rFonts w:ascii="Book Antiqua" w:eastAsia="Times New Roman" w:hAnsi="Book Antiqua"/>
          <w:color w:val="000000"/>
          <w:sz w:val="24"/>
          <w:szCs w:val="24"/>
          <w:lang w:val="sq-AL"/>
        </w:rPr>
        <w:t>,</w:t>
      </w:r>
      <w:r w:rsidR="00FB1BA7" w:rsidRPr="00B172D6">
        <w:rPr>
          <w:rFonts w:ascii="Book Antiqua" w:eastAsia="Times New Roman" w:hAnsi="Book Antiqua"/>
          <w:color w:val="000000"/>
          <w:sz w:val="24"/>
          <w:szCs w:val="24"/>
          <w:lang w:val="sq-AL"/>
        </w:rPr>
        <w:t xml:space="preserve"> jo më vonë se ______________.</w:t>
      </w:r>
    </w:p>
    <w:p w:rsidR="0036718F" w:rsidRPr="00B172D6" w:rsidRDefault="0036718F" w:rsidP="00316C33">
      <w:pPr>
        <w:spacing w:after="0" w:line="240" w:lineRule="auto"/>
        <w:jc w:val="both"/>
        <w:rPr>
          <w:rFonts w:ascii="Book Antiqua" w:eastAsia="Times New Roman" w:hAnsi="Book Antiqua"/>
          <w:color w:val="000000"/>
          <w:sz w:val="24"/>
          <w:szCs w:val="24"/>
          <w:lang w:val="sq-AL"/>
        </w:rPr>
      </w:pPr>
    </w:p>
    <w:p w:rsidR="00FB1BA7" w:rsidRPr="00B172D6" w:rsidRDefault="004F180C" w:rsidP="00316C33">
      <w:pPr>
        <w:spacing w:after="0" w:line="240" w:lineRule="auto"/>
        <w:jc w:val="both"/>
        <w:rPr>
          <w:rFonts w:ascii="Book Antiqua" w:eastAsia="Times New Roman" w:hAnsi="Book Antiqua"/>
          <w:vanish/>
          <w:color w:val="000000"/>
          <w:sz w:val="24"/>
          <w:szCs w:val="24"/>
          <w:lang w:val="sq-AL"/>
          <w:specVanish/>
        </w:rPr>
      </w:pPr>
      <w:r>
        <w:rPr>
          <w:rFonts w:ascii="Book Antiqua" w:eastAsia="Times New Roman" w:hAnsi="Book Antiqua"/>
          <w:color w:val="000000"/>
          <w:sz w:val="24"/>
          <w:szCs w:val="24"/>
          <w:lang w:val="sq-AL"/>
        </w:rPr>
        <w:t>37</w:t>
      </w:r>
      <w:r w:rsidR="00FE43D3" w:rsidRPr="00B172D6">
        <w:rPr>
          <w:rFonts w:ascii="Book Antiqua" w:eastAsia="Times New Roman" w:hAnsi="Book Antiqua"/>
          <w:color w:val="000000"/>
          <w:sz w:val="24"/>
          <w:szCs w:val="24"/>
          <w:lang w:val="sq-AL"/>
        </w:rPr>
        <w:t>.5</w:t>
      </w:r>
      <w:r w:rsidR="00FE43D3" w:rsidRPr="00B172D6">
        <w:rPr>
          <w:rFonts w:ascii="Book Antiqua" w:eastAsia="Times New Roman" w:hAnsi="Book Antiqua"/>
          <w:color w:val="000000"/>
          <w:sz w:val="24"/>
          <w:szCs w:val="24"/>
          <w:lang w:val="sq-AL"/>
        </w:rPr>
        <w:tab/>
      </w:r>
      <w:r w:rsidR="00FB1BA7" w:rsidRPr="00B172D6">
        <w:rPr>
          <w:rFonts w:ascii="Book Antiqua" w:eastAsia="Times New Roman" w:hAnsi="Book Antiqua"/>
          <w:color w:val="000000"/>
          <w:sz w:val="24"/>
          <w:szCs w:val="24"/>
          <w:lang w:val="sq-AL"/>
        </w:rPr>
        <w:t xml:space="preserve">Rregullorja </w:t>
      </w:r>
      <w:r w:rsidR="00AF5279" w:rsidRPr="00B172D6">
        <w:rPr>
          <w:rFonts w:ascii="Book Antiqua" w:eastAsia="Times New Roman" w:hAnsi="Book Antiqua"/>
          <w:color w:val="000000"/>
          <w:sz w:val="24"/>
          <w:szCs w:val="24"/>
          <w:lang w:val="sq-AL"/>
        </w:rPr>
        <w:t>nr.</w:t>
      </w:r>
      <w:r w:rsidR="00FB1BA7" w:rsidRPr="00B172D6">
        <w:rPr>
          <w:rFonts w:ascii="Book Antiqua" w:eastAsia="Times New Roman" w:hAnsi="Book Antiqua"/>
          <w:color w:val="000000"/>
          <w:sz w:val="24"/>
          <w:szCs w:val="24"/>
          <w:lang w:val="sq-AL"/>
        </w:rPr>
        <w:t xml:space="preserve"> 6/2011 për Transportin e Mallrave të Rrezikshme përmes ajrit </w:t>
      </w:r>
      <w:r w:rsidR="00087E41" w:rsidRPr="00B172D6">
        <w:rPr>
          <w:rFonts w:ascii="Book Antiqua" w:eastAsia="Times New Roman" w:hAnsi="Book Antiqua"/>
          <w:color w:val="000000"/>
          <w:sz w:val="24"/>
          <w:szCs w:val="24"/>
          <w:lang w:val="sq-AL"/>
        </w:rPr>
        <w:t xml:space="preserve"> </w:t>
      </w:r>
      <w:r w:rsidR="00FB1BA7" w:rsidRPr="00B172D6">
        <w:rPr>
          <w:rFonts w:ascii="Book Antiqua" w:eastAsia="Times New Roman" w:hAnsi="Book Antiqua"/>
          <w:color w:val="000000"/>
          <w:sz w:val="24"/>
          <w:szCs w:val="24"/>
          <w:lang w:val="sq-AL"/>
        </w:rPr>
        <w:t xml:space="preserve">shfuqizohet </w:t>
      </w:r>
      <w:r w:rsidR="00991EF9" w:rsidRPr="00B172D6">
        <w:rPr>
          <w:rFonts w:ascii="Book Antiqua" w:eastAsia="Times New Roman" w:hAnsi="Book Antiqua"/>
          <w:color w:val="000000"/>
          <w:sz w:val="24"/>
          <w:szCs w:val="24"/>
          <w:lang w:val="sq-AL"/>
        </w:rPr>
        <w:t>me hyrjen n</w:t>
      </w:r>
      <w:r w:rsidR="00637733" w:rsidRPr="00B172D6">
        <w:rPr>
          <w:rFonts w:ascii="Book Antiqua" w:eastAsia="Times New Roman" w:hAnsi="Book Antiqua"/>
          <w:color w:val="000000"/>
          <w:sz w:val="24"/>
          <w:szCs w:val="24"/>
          <w:lang w:val="sq-AL"/>
        </w:rPr>
        <w:t>ë</w:t>
      </w:r>
      <w:r w:rsidR="00991EF9" w:rsidRPr="00B172D6">
        <w:rPr>
          <w:rFonts w:ascii="Book Antiqua" w:eastAsia="Times New Roman" w:hAnsi="Book Antiqua"/>
          <w:color w:val="000000"/>
          <w:sz w:val="24"/>
          <w:szCs w:val="24"/>
          <w:lang w:val="sq-AL"/>
        </w:rPr>
        <w:t xml:space="preserve"> fuqi të kësaj rregulloreje </w:t>
      </w:r>
    </w:p>
    <w:p w:rsidR="0036718F" w:rsidRPr="00B172D6" w:rsidRDefault="00CE4F3F" w:rsidP="00316C33">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 xml:space="preserve"> </w:t>
      </w:r>
    </w:p>
    <w:p w:rsidR="0036718F" w:rsidRDefault="0036718F" w:rsidP="00316C33">
      <w:pPr>
        <w:spacing w:after="0" w:line="240" w:lineRule="auto"/>
        <w:jc w:val="both"/>
        <w:rPr>
          <w:rFonts w:ascii="Book Antiqua" w:eastAsia="Times New Roman" w:hAnsi="Book Antiqua"/>
          <w:color w:val="000000"/>
          <w:sz w:val="24"/>
          <w:szCs w:val="24"/>
          <w:lang w:val="sq-AL"/>
        </w:rPr>
      </w:pPr>
    </w:p>
    <w:p w:rsidR="00026FFB" w:rsidRPr="00B172D6" w:rsidRDefault="00026FFB" w:rsidP="00316C33">
      <w:pPr>
        <w:spacing w:after="0" w:line="240" w:lineRule="auto"/>
        <w:jc w:val="both"/>
        <w:rPr>
          <w:rFonts w:ascii="Book Antiqua" w:eastAsia="Times New Roman" w:hAnsi="Book Antiqua"/>
          <w:color w:val="000000"/>
          <w:sz w:val="24"/>
          <w:szCs w:val="24"/>
          <w:lang w:val="sq-AL"/>
        </w:rPr>
      </w:pPr>
    </w:p>
    <w:p w:rsidR="00FB1BA7" w:rsidRPr="00B172D6" w:rsidRDefault="00FB1BA7" w:rsidP="00316C33">
      <w:pPr>
        <w:spacing w:after="0" w:line="240" w:lineRule="auto"/>
        <w:jc w:val="center"/>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 xml:space="preserve">Neni </w:t>
      </w:r>
      <w:r w:rsidR="004F180C" w:rsidRPr="00B172D6">
        <w:rPr>
          <w:rFonts w:ascii="Book Antiqua" w:eastAsia="Times New Roman" w:hAnsi="Book Antiqua"/>
          <w:color w:val="000000"/>
          <w:sz w:val="24"/>
          <w:szCs w:val="24"/>
          <w:lang w:val="sq-AL"/>
        </w:rPr>
        <w:t>3</w:t>
      </w:r>
      <w:r w:rsidR="004F180C">
        <w:rPr>
          <w:rFonts w:ascii="Book Antiqua" w:eastAsia="Times New Roman" w:hAnsi="Book Antiqua"/>
          <w:color w:val="000000"/>
          <w:sz w:val="24"/>
          <w:szCs w:val="24"/>
          <w:lang w:val="sq-AL"/>
        </w:rPr>
        <w:t>8</w:t>
      </w:r>
    </w:p>
    <w:p w:rsidR="00FB1BA7" w:rsidRPr="00B172D6" w:rsidRDefault="00FB1BA7" w:rsidP="00316C33">
      <w:pPr>
        <w:spacing w:after="0" w:line="240" w:lineRule="auto"/>
        <w:jc w:val="center"/>
        <w:rPr>
          <w:rFonts w:ascii="Book Antiqua" w:eastAsia="Times New Roman" w:hAnsi="Book Antiqua"/>
          <w:b/>
          <w:bCs/>
          <w:color w:val="000000"/>
          <w:sz w:val="24"/>
          <w:szCs w:val="24"/>
          <w:lang w:val="sq-AL"/>
        </w:rPr>
      </w:pPr>
      <w:r w:rsidRPr="00B172D6">
        <w:rPr>
          <w:rFonts w:ascii="Book Antiqua" w:eastAsia="Times New Roman" w:hAnsi="Book Antiqua"/>
          <w:b/>
          <w:bCs/>
          <w:color w:val="000000"/>
          <w:sz w:val="24"/>
          <w:szCs w:val="24"/>
          <w:lang w:val="sq-AL"/>
        </w:rPr>
        <w:t>Hyrja në fuqi</w:t>
      </w:r>
    </w:p>
    <w:p w:rsidR="0036718F" w:rsidRPr="00B172D6" w:rsidRDefault="0036718F" w:rsidP="00316C33">
      <w:pPr>
        <w:spacing w:after="0" w:line="240" w:lineRule="auto"/>
        <w:jc w:val="center"/>
        <w:rPr>
          <w:rFonts w:ascii="Book Antiqua" w:eastAsia="Times New Roman" w:hAnsi="Book Antiqua"/>
          <w:color w:val="000000"/>
          <w:sz w:val="24"/>
          <w:szCs w:val="24"/>
          <w:lang w:val="sq-AL"/>
        </w:rPr>
      </w:pPr>
    </w:p>
    <w:p w:rsidR="00A5665F" w:rsidRPr="00852277" w:rsidRDefault="00FB1BA7" w:rsidP="00852277">
      <w:pPr>
        <w:spacing w:after="0" w:line="240" w:lineRule="auto"/>
        <w:jc w:val="both"/>
        <w:rPr>
          <w:rFonts w:ascii="Book Antiqua" w:eastAsia="Times New Roman" w:hAnsi="Book Antiqua"/>
          <w:color w:val="000000"/>
          <w:sz w:val="24"/>
          <w:szCs w:val="24"/>
          <w:lang w:val="sq-AL"/>
        </w:rPr>
      </w:pPr>
      <w:r w:rsidRPr="00B172D6">
        <w:rPr>
          <w:rFonts w:ascii="Book Antiqua" w:eastAsia="Times New Roman" w:hAnsi="Book Antiqua"/>
          <w:color w:val="000000"/>
          <w:sz w:val="24"/>
          <w:szCs w:val="24"/>
          <w:lang w:val="sq-AL"/>
        </w:rPr>
        <w:t>Kjo Rregullore hyn në</w:t>
      </w:r>
      <w:r w:rsidR="00852277" w:rsidRPr="00B172D6">
        <w:rPr>
          <w:rFonts w:ascii="Book Antiqua" w:eastAsia="Times New Roman" w:hAnsi="Book Antiqua"/>
          <w:color w:val="000000"/>
          <w:sz w:val="24"/>
          <w:szCs w:val="24"/>
          <w:lang w:val="sq-AL"/>
        </w:rPr>
        <w:t xml:space="preserve"> fuqi më _____________________.</w:t>
      </w:r>
    </w:p>
    <w:sectPr w:rsidR="00A5665F" w:rsidRPr="00852277" w:rsidSect="00FE09F8">
      <w:headerReference w:type="even" r:id="rId11"/>
      <w:headerReference w:type="default" r:id="rId12"/>
      <w:footerReference w:type="even" r:id="rId13"/>
      <w:footerReference w:type="default" r:id="rId14"/>
      <w:headerReference w:type="first" r:id="rId15"/>
      <w:footerReference w:type="first" r:id="rId16"/>
      <w:pgSz w:w="12240" w:h="15840"/>
      <w:pgMar w:top="851" w:right="1304" w:bottom="1134" w:left="1304" w:header="68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03A" w:rsidRDefault="0006003A" w:rsidP="00C91B95">
      <w:pPr>
        <w:spacing w:after="0" w:line="240" w:lineRule="auto"/>
      </w:pPr>
      <w:r>
        <w:separator/>
      </w:r>
    </w:p>
  </w:endnote>
  <w:endnote w:type="continuationSeparator" w:id="0">
    <w:p w:rsidR="0006003A" w:rsidRDefault="0006003A" w:rsidP="00C91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81E" w:rsidRDefault="001878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81E" w:rsidRDefault="001878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81E" w:rsidRDefault="00187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03A" w:rsidRDefault="0006003A" w:rsidP="00C91B95">
      <w:pPr>
        <w:spacing w:after="0" w:line="240" w:lineRule="auto"/>
      </w:pPr>
      <w:r>
        <w:separator/>
      </w:r>
    </w:p>
  </w:footnote>
  <w:footnote w:type="continuationSeparator" w:id="0">
    <w:p w:rsidR="0006003A" w:rsidRDefault="0006003A" w:rsidP="00C91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81E" w:rsidRDefault="001878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694352"/>
      <w:docPartObj>
        <w:docPartGallery w:val="Watermarks"/>
        <w:docPartUnique/>
      </w:docPartObj>
    </w:sdtPr>
    <w:sdtEndPr/>
    <w:sdtContent>
      <w:p w:rsidR="0018781E" w:rsidRDefault="0006003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81E" w:rsidRDefault="001878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76D"/>
    <w:multiLevelType w:val="hybridMultilevel"/>
    <w:tmpl w:val="A92EBF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95142B"/>
    <w:multiLevelType w:val="hybridMultilevel"/>
    <w:tmpl w:val="B91CDD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070551"/>
    <w:multiLevelType w:val="hybridMultilevel"/>
    <w:tmpl w:val="76484C88"/>
    <w:lvl w:ilvl="0" w:tplc="6AB88068">
      <w:start w:val="1"/>
      <w:numFmt w:val="lowerLetter"/>
      <w:lvlText w:val="%1)"/>
      <w:lvlJc w:val="left"/>
      <w:pPr>
        <w:ind w:left="7200" w:hanging="360"/>
      </w:pPr>
      <w:rPr>
        <w:i w:val="0"/>
      </w:rPr>
    </w:lvl>
    <w:lvl w:ilvl="1" w:tplc="04090019">
      <w:start w:val="1"/>
      <w:numFmt w:val="lowerLetter"/>
      <w:lvlText w:val="%2."/>
      <w:lvlJc w:val="left"/>
      <w:pPr>
        <w:ind w:left="7920" w:hanging="360"/>
      </w:pPr>
    </w:lvl>
    <w:lvl w:ilvl="2" w:tplc="0409001B">
      <w:start w:val="1"/>
      <w:numFmt w:val="lowerRoman"/>
      <w:lvlText w:val="%3."/>
      <w:lvlJc w:val="right"/>
      <w:pPr>
        <w:ind w:left="8640" w:hanging="180"/>
      </w:pPr>
    </w:lvl>
    <w:lvl w:ilvl="3" w:tplc="0409000F">
      <w:start w:val="1"/>
      <w:numFmt w:val="decimal"/>
      <w:lvlText w:val="%4."/>
      <w:lvlJc w:val="left"/>
      <w:pPr>
        <w:ind w:left="9360" w:hanging="360"/>
      </w:pPr>
    </w:lvl>
    <w:lvl w:ilvl="4" w:tplc="04090019">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3">
    <w:nsid w:val="0A0F06FB"/>
    <w:multiLevelType w:val="multilevel"/>
    <w:tmpl w:val="FBD23006"/>
    <w:lvl w:ilvl="0">
      <w:start w:val="1"/>
      <w:numFmt w:val="lowerLetter"/>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0C235E5E"/>
    <w:multiLevelType w:val="hybridMultilevel"/>
    <w:tmpl w:val="2F0A13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D54EDF"/>
    <w:multiLevelType w:val="hybridMultilevel"/>
    <w:tmpl w:val="0750C5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302607"/>
    <w:multiLevelType w:val="hybridMultilevel"/>
    <w:tmpl w:val="23166686"/>
    <w:lvl w:ilvl="0" w:tplc="B14094DE">
      <w:start w:val="1"/>
      <w:numFmt w:val="lowerLetter"/>
      <w:lvlText w:val="%1)"/>
      <w:lvlJc w:val="righ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nsid w:val="143F6374"/>
    <w:multiLevelType w:val="hybridMultilevel"/>
    <w:tmpl w:val="4500608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53D696A"/>
    <w:multiLevelType w:val="hybridMultilevel"/>
    <w:tmpl w:val="A68A6D00"/>
    <w:lvl w:ilvl="0" w:tplc="51D0203A">
      <w:start w:val="2"/>
      <w:numFmt w:val="bullet"/>
      <w:lvlText w:val="-"/>
      <w:lvlJc w:val="left"/>
      <w:pPr>
        <w:ind w:left="720" w:hanging="360"/>
      </w:pPr>
      <w:rPr>
        <w:rFonts w:ascii="Book Antiqua" w:eastAsia="Times New Roman" w:hAnsi="Book Antiqu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530FCC"/>
    <w:multiLevelType w:val="hybridMultilevel"/>
    <w:tmpl w:val="8BFA5C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B9421FA"/>
    <w:multiLevelType w:val="multilevel"/>
    <w:tmpl w:val="411C3F12"/>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F5828B9"/>
    <w:multiLevelType w:val="hybridMultilevel"/>
    <w:tmpl w:val="15F25C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11E4421"/>
    <w:multiLevelType w:val="hybridMultilevel"/>
    <w:tmpl w:val="9FB695DA"/>
    <w:lvl w:ilvl="0" w:tplc="109CA42C">
      <w:start w:val="1"/>
      <w:numFmt w:val="lowerLetter"/>
      <w:lvlText w:val="%1)"/>
      <w:lvlJc w:val="left"/>
      <w:pPr>
        <w:ind w:left="720" w:hanging="360"/>
      </w:pPr>
      <w:rPr>
        <w:rFonts w:ascii="Book Antiqua" w:hAnsi="Book Antiqua"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13F21F0"/>
    <w:multiLevelType w:val="hybridMultilevel"/>
    <w:tmpl w:val="69CE7B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252E5A"/>
    <w:multiLevelType w:val="hybridMultilevel"/>
    <w:tmpl w:val="D2A6CE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4DF446B"/>
    <w:multiLevelType w:val="multilevel"/>
    <w:tmpl w:val="13D899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27C43B1A"/>
    <w:multiLevelType w:val="hybridMultilevel"/>
    <w:tmpl w:val="C452FD08"/>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19074D"/>
    <w:multiLevelType w:val="hybridMultilevel"/>
    <w:tmpl w:val="A07E89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9154CE"/>
    <w:multiLevelType w:val="hybridMultilevel"/>
    <w:tmpl w:val="6570F1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2C86FF6"/>
    <w:multiLevelType w:val="multilevel"/>
    <w:tmpl w:val="FB245DF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33AD38E6"/>
    <w:multiLevelType w:val="hybridMultilevel"/>
    <w:tmpl w:val="26A041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4A72249"/>
    <w:multiLevelType w:val="hybridMultilevel"/>
    <w:tmpl w:val="8E7CCB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97860"/>
    <w:multiLevelType w:val="hybridMultilevel"/>
    <w:tmpl w:val="78606C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9E702EF"/>
    <w:multiLevelType w:val="hybridMultilevel"/>
    <w:tmpl w:val="CDF0FAC4"/>
    <w:lvl w:ilvl="0" w:tplc="BA084314">
      <w:start w:val="1"/>
      <w:numFmt w:val="lowerLetter"/>
      <w:lvlText w:val="%1)"/>
      <w:lvlJc w:val="left"/>
      <w:pPr>
        <w:ind w:left="1440" w:hanging="360"/>
      </w:pPr>
      <w:rPr>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A562E77"/>
    <w:multiLevelType w:val="hybridMultilevel"/>
    <w:tmpl w:val="900CC6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B6D0D4E"/>
    <w:multiLevelType w:val="multilevel"/>
    <w:tmpl w:val="39503B9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3C4F65D0"/>
    <w:multiLevelType w:val="multilevel"/>
    <w:tmpl w:val="78AAA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F23506C"/>
    <w:multiLevelType w:val="hybridMultilevel"/>
    <w:tmpl w:val="0494E078"/>
    <w:lvl w:ilvl="0" w:tplc="B8AC52BA">
      <w:start w:val="1"/>
      <w:numFmt w:val="lowerLetter"/>
      <w:lvlText w:val="%1)"/>
      <w:lvlJc w:val="left"/>
      <w:pPr>
        <w:ind w:left="720" w:hanging="360"/>
      </w:pPr>
      <w:rPr>
        <w:rFonts w:ascii="Book Antiqua" w:hAnsi="Book Antiqua"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0EB3BEB"/>
    <w:multiLevelType w:val="multilevel"/>
    <w:tmpl w:val="EEE69B3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4AE1A6D"/>
    <w:multiLevelType w:val="multilevel"/>
    <w:tmpl w:val="E9701BC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Book Antiqua" w:eastAsia="Times New Roman" w:hAnsi="Book Antiqu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58B20A6"/>
    <w:multiLevelType w:val="hybridMultilevel"/>
    <w:tmpl w:val="02A4A5E8"/>
    <w:lvl w:ilvl="0" w:tplc="65B095C0">
      <w:start w:val="1"/>
      <w:numFmt w:val="lowerRoman"/>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6254C36"/>
    <w:multiLevelType w:val="multilevel"/>
    <w:tmpl w:val="A784DDA4"/>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nsid w:val="48342842"/>
    <w:multiLevelType w:val="hybridMultilevel"/>
    <w:tmpl w:val="11BEEA0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424EE8"/>
    <w:multiLevelType w:val="hybridMultilevel"/>
    <w:tmpl w:val="C1381F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C0E6923"/>
    <w:multiLevelType w:val="hybridMultilevel"/>
    <w:tmpl w:val="7D4438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4D1A3568"/>
    <w:multiLevelType w:val="multilevel"/>
    <w:tmpl w:val="2D4C352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4D660EFB"/>
    <w:multiLevelType w:val="hybridMultilevel"/>
    <w:tmpl w:val="DD14D6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DA74AB3"/>
    <w:multiLevelType w:val="hybridMultilevel"/>
    <w:tmpl w:val="EB14E3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22339E"/>
    <w:multiLevelType w:val="hybridMultilevel"/>
    <w:tmpl w:val="D2823D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4AD3C38"/>
    <w:multiLevelType w:val="hybridMultilevel"/>
    <w:tmpl w:val="EF2E3F5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7AA6ABC"/>
    <w:multiLevelType w:val="hybridMultilevel"/>
    <w:tmpl w:val="DF80B3F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58155315"/>
    <w:multiLevelType w:val="hybridMultilevel"/>
    <w:tmpl w:val="2DFC94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5EFA5C0A"/>
    <w:multiLevelType w:val="hybridMultilevel"/>
    <w:tmpl w:val="759087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6202588"/>
    <w:multiLevelType w:val="hybridMultilevel"/>
    <w:tmpl w:val="3C6C4F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7F27E94"/>
    <w:multiLevelType w:val="hybridMultilevel"/>
    <w:tmpl w:val="ED86E8CE"/>
    <w:lvl w:ilvl="0" w:tplc="C294551C">
      <w:start w:val="1"/>
      <w:numFmt w:val="lowerRoman"/>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CD16DAC"/>
    <w:multiLevelType w:val="hybridMultilevel"/>
    <w:tmpl w:val="4558D3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DC20885"/>
    <w:multiLevelType w:val="hybridMultilevel"/>
    <w:tmpl w:val="3E42D416"/>
    <w:lvl w:ilvl="0" w:tplc="C90EACD8">
      <w:start w:val="1"/>
      <w:numFmt w:val="lowerRoman"/>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DF65784"/>
    <w:multiLevelType w:val="hybridMultilevel"/>
    <w:tmpl w:val="78A6EE20"/>
    <w:lvl w:ilvl="0" w:tplc="E286EA74">
      <w:start w:val="1"/>
      <w:numFmt w:val="lowerRoman"/>
      <w:lvlText w:val="%1)"/>
      <w:lvlJc w:val="left"/>
      <w:pPr>
        <w:ind w:left="180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F1E0EFA"/>
    <w:multiLevelType w:val="multilevel"/>
    <w:tmpl w:val="A38C9E4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705D615A"/>
    <w:multiLevelType w:val="multilevel"/>
    <w:tmpl w:val="F1E43E2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Book Antiqua" w:eastAsia="Times New Roman" w:hAnsi="Book Antiqua" w:cs="Times New Roman" w:hint="default"/>
        <w:sz w:val="20"/>
      </w:rPr>
    </w:lvl>
    <w:lvl w:ilvl="2">
      <w:start w:val="2"/>
      <w:numFmt w:val="bullet"/>
      <w:lvlText w:val="-"/>
      <w:lvlJc w:val="left"/>
      <w:pPr>
        <w:tabs>
          <w:tab w:val="num" w:pos="2160"/>
        </w:tabs>
        <w:ind w:left="2160" w:hanging="360"/>
      </w:pPr>
      <w:rPr>
        <w:rFonts w:ascii="Book Antiqua" w:eastAsia="Times New Roman" w:hAnsi="Book Antiqu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2A5742F"/>
    <w:multiLevelType w:val="multilevel"/>
    <w:tmpl w:val="E376CB6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1">
    <w:nsid w:val="77CA4AEE"/>
    <w:multiLevelType w:val="hybridMultilevel"/>
    <w:tmpl w:val="C452FD08"/>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9E46ADC"/>
    <w:multiLevelType w:val="multilevel"/>
    <w:tmpl w:val="85AA59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A0028F7"/>
    <w:multiLevelType w:val="hybridMultilevel"/>
    <w:tmpl w:val="A9025A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D7370B9"/>
    <w:multiLevelType w:val="multilevel"/>
    <w:tmpl w:val="692AFF0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7F245418"/>
    <w:multiLevelType w:val="hybridMultilevel"/>
    <w:tmpl w:val="C5CC98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35"/>
  </w:num>
  <w:num w:numId="3">
    <w:abstractNumId w:val="54"/>
  </w:num>
  <w:num w:numId="4">
    <w:abstractNumId w:val="19"/>
  </w:num>
  <w:num w:numId="5">
    <w:abstractNumId w:val="48"/>
  </w:num>
  <w:num w:numId="6">
    <w:abstractNumId w:val="26"/>
  </w:num>
  <w:num w:numId="7">
    <w:abstractNumId w:val="50"/>
  </w:num>
  <w:num w:numId="8">
    <w:abstractNumId w:val="52"/>
  </w:num>
  <w:num w:numId="9">
    <w:abstractNumId w:val="13"/>
  </w:num>
  <w:num w:numId="10">
    <w:abstractNumId w:val="21"/>
  </w:num>
  <w:num w:numId="11">
    <w:abstractNumId w:val="28"/>
  </w:num>
  <w:num w:numId="12">
    <w:abstractNumId w:val="32"/>
  </w:num>
  <w:num w:numId="13">
    <w:abstractNumId w:val="46"/>
  </w:num>
  <w:num w:numId="14">
    <w:abstractNumId w:val="40"/>
  </w:num>
  <w:num w:numId="15">
    <w:abstractNumId w:val="44"/>
  </w:num>
  <w:num w:numId="16">
    <w:abstractNumId w:val="30"/>
  </w:num>
  <w:num w:numId="17">
    <w:abstractNumId w:val="53"/>
  </w:num>
  <w:num w:numId="18">
    <w:abstractNumId w:val="1"/>
  </w:num>
  <w:num w:numId="19">
    <w:abstractNumId w:val="0"/>
  </w:num>
  <w:num w:numId="20">
    <w:abstractNumId w:val="39"/>
  </w:num>
  <w:num w:numId="21">
    <w:abstractNumId w:val="38"/>
  </w:num>
  <w:num w:numId="22">
    <w:abstractNumId w:val="5"/>
  </w:num>
  <w:num w:numId="23">
    <w:abstractNumId w:val="36"/>
  </w:num>
  <w:num w:numId="24">
    <w:abstractNumId w:val="9"/>
  </w:num>
  <w:num w:numId="25">
    <w:abstractNumId w:val="43"/>
  </w:num>
  <w:num w:numId="26">
    <w:abstractNumId w:val="41"/>
  </w:num>
  <w:num w:numId="27">
    <w:abstractNumId w:val="42"/>
  </w:num>
  <w:num w:numId="28">
    <w:abstractNumId w:val="45"/>
  </w:num>
  <w:num w:numId="29">
    <w:abstractNumId w:val="23"/>
  </w:num>
  <w:num w:numId="30">
    <w:abstractNumId w:val="55"/>
  </w:num>
  <w:num w:numId="31">
    <w:abstractNumId w:val="24"/>
  </w:num>
  <w:num w:numId="32">
    <w:abstractNumId w:val="11"/>
  </w:num>
  <w:num w:numId="33">
    <w:abstractNumId w:val="22"/>
  </w:num>
  <w:num w:numId="34">
    <w:abstractNumId w:val="4"/>
  </w:num>
  <w:num w:numId="35">
    <w:abstractNumId w:val="7"/>
  </w:num>
  <w:num w:numId="36">
    <w:abstractNumId w:val="18"/>
  </w:num>
  <w:num w:numId="37">
    <w:abstractNumId w:val="14"/>
  </w:num>
  <w:num w:numId="38">
    <w:abstractNumId w:val="2"/>
  </w:num>
  <w:num w:numId="39">
    <w:abstractNumId w:val="34"/>
  </w:num>
  <w:num w:numId="40">
    <w:abstractNumId w:val="37"/>
  </w:num>
  <w:num w:numId="41">
    <w:abstractNumId w:val="16"/>
  </w:num>
  <w:num w:numId="42">
    <w:abstractNumId w:val="10"/>
  </w:num>
  <w:num w:numId="43">
    <w:abstractNumId w:val="47"/>
  </w:num>
  <w:num w:numId="44">
    <w:abstractNumId w:val="51"/>
  </w:num>
  <w:num w:numId="4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33"/>
  </w:num>
  <w:num w:numId="51">
    <w:abstractNumId w:val="29"/>
  </w:num>
  <w:num w:numId="52">
    <w:abstractNumId w:val="49"/>
  </w:num>
  <w:num w:numId="53">
    <w:abstractNumId w:val="25"/>
  </w:num>
  <w:num w:numId="54">
    <w:abstractNumId w:val="6"/>
  </w:num>
  <w:num w:numId="55">
    <w:abstractNumId w:val="31"/>
  </w:num>
  <w:num w:numId="56">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BA7"/>
    <w:rsid w:val="00004196"/>
    <w:rsid w:val="000058F9"/>
    <w:rsid w:val="000071A3"/>
    <w:rsid w:val="00012B45"/>
    <w:rsid w:val="00013A92"/>
    <w:rsid w:val="00013ACB"/>
    <w:rsid w:val="0001410B"/>
    <w:rsid w:val="00017A98"/>
    <w:rsid w:val="00026FFB"/>
    <w:rsid w:val="00044682"/>
    <w:rsid w:val="00047B75"/>
    <w:rsid w:val="00047EEE"/>
    <w:rsid w:val="0006003A"/>
    <w:rsid w:val="000628F8"/>
    <w:rsid w:val="00076A9F"/>
    <w:rsid w:val="00083F32"/>
    <w:rsid w:val="00087E41"/>
    <w:rsid w:val="00096078"/>
    <w:rsid w:val="000A3819"/>
    <w:rsid w:val="000A64DB"/>
    <w:rsid w:val="000A6D95"/>
    <w:rsid w:val="000A7CB0"/>
    <w:rsid w:val="000B0641"/>
    <w:rsid w:val="000B52E7"/>
    <w:rsid w:val="000C2F46"/>
    <w:rsid w:val="000D2954"/>
    <w:rsid w:val="000E066E"/>
    <w:rsid w:val="000F0E9A"/>
    <w:rsid w:val="000F10A0"/>
    <w:rsid w:val="00102883"/>
    <w:rsid w:val="00114961"/>
    <w:rsid w:val="00115E19"/>
    <w:rsid w:val="00120881"/>
    <w:rsid w:val="001243D5"/>
    <w:rsid w:val="001344CC"/>
    <w:rsid w:val="001467A1"/>
    <w:rsid w:val="00152D78"/>
    <w:rsid w:val="001537F2"/>
    <w:rsid w:val="00153C78"/>
    <w:rsid w:val="0015703F"/>
    <w:rsid w:val="00161BA5"/>
    <w:rsid w:val="00176BF9"/>
    <w:rsid w:val="0018781E"/>
    <w:rsid w:val="001933B7"/>
    <w:rsid w:val="001A7211"/>
    <w:rsid w:val="001B1213"/>
    <w:rsid w:val="001B382B"/>
    <w:rsid w:val="001B42F8"/>
    <w:rsid w:val="001B6E5D"/>
    <w:rsid w:val="001C1798"/>
    <w:rsid w:val="001C3E0F"/>
    <w:rsid w:val="001C5200"/>
    <w:rsid w:val="001D5E35"/>
    <w:rsid w:val="001D6702"/>
    <w:rsid w:val="001E36A0"/>
    <w:rsid w:val="0020005C"/>
    <w:rsid w:val="00204061"/>
    <w:rsid w:val="00207B1F"/>
    <w:rsid w:val="00212814"/>
    <w:rsid w:val="00214982"/>
    <w:rsid w:val="0021630E"/>
    <w:rsid w:val="002167C1"/>
    <w:rsid w:val="00217497"/>
    <w:rsid w:val="00236887"/>
    <w:rsid w:val="00241DD3"/>
    <w:rsid w:val="0024218C"/>
    <w:rsid w:val="002439B0"/>
    <w:rsid w:val="00243C0B"/>
    <w:rsid w:val="002540FE"/>
    <w:rsid w:val="002608F1"/>
    <w:rsid w:val="00262ED5"/>
    <w:rsid w:val="00263F15"/>
    <w:rsid w:val="00264BD0"/>
    <w:rsid w:val="00264E82"/>
    <w:rsid w:val="00270C69"/>
    <w:rsid w:val="0027776B"/>
    <w:rsid w:val="00277A47"/>
    <w:rsid w:val="00283437"/>
    <w:rsid w:val="00284720"/>
    <w:rsid w:val="00291FE1"/>
    <w:rsid w:val="002A6EA8"/>
    <w:rsid w:val="002A7153"/>
    <w:rsid w:val="002B125F"/>
    <w:rsid w:val="002B4942"/>
    <w:rsid w:val="002B5B4E"/>
    <w:rsid w:val="002B66A3"/>
    <w:rsid w:val="002B7829"/>
    <w:rsid w:val="002D2397"/>
    <w:rsid w:val="002D48DF"/>
    <w:rsid w:val="002E44BB"/>
    <w:rsid w:val="002E6D21"/>
    <w:rsid w:val="002F4A9B"/>
    <w:rsid w:val="00302E7D"/>
    <w:rsid w:val="003053AF"/>
    <w:rsid w:val="00305F6E"/>
    <w:rsid w:val="00316C33"/>
    <w:rsid w:val="00324D14"/>
    <w:rsid w:val="00330C31"/>
    <w:rsid w:val="0033652F"/>
    <w:rsid w:val="00337805"/>
    <w:rsid w:val="003405E7"/>
    <w:rsid w:val="00344708"/>
    <w:rsid w:val="003458D4"/>
    <w:rsid w:val="00351843"/>
    <w:rsid w:val="00353438"/>
    <w:rsid w:val="00365AE3"/>
    <w:rsid w:val="0036718F"/>
    <w:rsid w:val="0037019C"/>
    <w:rsid w:val="003718D8"/>
    <w:rsid w:val="00374AF5"/>
    <w:rsid w:val="00377F19"/>
    <w:rsid w:val="003834BD"/>
    <w:rsid w:val="00390B14"/>
    <w:rsid w:val="00393E5F"/>
    <w:rsid w:val="003976C1"/>
    <w:rsid w:val="003A1AAB"/>
    <w:rsid w:val="003A3461"/>
    <w:rsid w:val="003A603D"/>
    <w:rsid w:val="003B35E2"/>
    <w:rsid w:val="003C0A19"/>
    <w:rsid w:val="003C1A91"/>
    <w:rsid w:val="003C2853"/>
    <w:rsid w:val="003C2FAD"/>
    <w:rsid w:val="003C334D"/>
    <w:rsid w:val="003D0A13"/>
    <w:rsid w:val="003D4636"/>
    <w:rsid w:val="003D5B8D"/>
    <w:rsid w:val="003E6FA4"/>
    <w:rsid w:val="00407227"/>
    <w:rsid w:val="004102E1"/>
    <w:rsid w:val="004116BE"/>
    <w:rsid w:val="00414A59"/>
    <w:rsid w:val="004209DB"/>
    <w:rsid w:val="00421914"/>
    <w:rsid w:val="00424955"/>
    <w:rsid w:val="004255F7"/>
    <w:rsid w:val="00430795"/>
    <w:rsid w:val="00444303"/>
    <w:rsid w:val="00447349"/>
    <w:rsid w:val="00447475"/>
    <w:rsid w:val="00451C6F"/>
    <w:rsid w:val="00451F88"/>
    <w:rsid w:val="004542AC"/>
    <w:rsid w:val="00461651"/>
    <w:rsid w:val="00462C21"/>
    <w:rsid w:val="00465C96"/>
    <w:rsid w:val="00466CF2"/>
    <w:rsid w:val="00472144"/>
    <w:rsid w:val="00473AC5"/>
    <w:rsid w:val="00474223"/>
    <w:rsid w:val="00476CE1"/>
    <w:rsid w:val="004775B4"/>
    <w:rsid w:val="004816C3"/>
    <w:rsid w:val="004817B2"/>
    <w:rsid w:val="00482635"/>
    <w:rsid w:val="00496DD5"/>
    <w:rsid w:val="004A2B5A"/>
    <w:rsid w:val="004A454C"/>
    <w:rsid w:val="004C1C7C"/>
    <w:rsid w:val="004C514D"/>
    <w:rsid w:val="004C5616"/>
    <w:rsid w:val="004D72BC"/>
    <w:rsid w:val="004D73F1"/>
    <w:rsid w:val="004F180C"/>
    <w:rsid w:val="005129FE"/>
    <w:rsid w:val="00530D83"/>
    <w:rsid w:val="005343A3"/>
    <w:rsid w:val="00542FDB"/>
    <w:rsid w:val="005510A8"/>
    <w:rsid w:val="00551444"/>
    <w:rsid w:val="00552659"/>
    <w:rsid w:val="0055627D"/>
    <w:rsid w:val="005646F3"/>
    <w:rsid w:val="005765E6"/>
    <w:rsid w:val="00596115"/>
    <w:rsid w:val="005B5E1C"/>
    <w:rsid w:val="005C0157"/>
    <w:rsid w:val="005C2320"/>
    <w:rsid w:val="005C4367"/>
    <w:rsid w:val="005D01D0"/>
    <w:rsid w:val="005D1C24"/>
    <w:rsid w:val="005D5D43"/>
    <w:rsid w:val="005D7F0A"/>
    <w:rsid w:val="005E22F2"/>
    <w:rsid w:val="005F0C2E"/>
    <w:rsid w:val="005F2D1F"/>
    <w:rsid w:val="005F7326"/>
    <w:rsid w:val="00604E0D"/>
    <w:rsid w:val="00607814"/>
    <w:rsid w:val="00613DAD"/>
    <w:rsid w:val="00614B28"/>
    <w:rsid w:val="00621656"/>
    <w:rsid w:val="00624C12"/>
    <w:rsid w:val="00626FEF"/>
    <w:rsid w:val="00637733"/>
    <w:rsid w:val="00645696"/>
    <w:rsid w:val="0065428D"/>
    <w:rsid w:val="00655465"/>
    <w:rsid w:val="00657E8E"/>
    <w:rsid w:val="00680834"/>
    <w:rsid w:val="00685719"/>
    <w:rsid w:val="00685CA3"/>
    <w:rsid w:val="00686234"/>
    <w:rsid w:val="00697B78"/>
    <w:rsid w:val="006A1E59"/>
    <w:rsid w:val="006A3D7B"/>
    <w:rsid w:val="006B0DAF"/>
    <w:rsid w:val="006B124F"/>
    <w:rsid w:val="006B5D97"/>
    <w:rsid w:val="006B6B36"/>
    <w:rsid w:val="006E5163"/>
    <w:rsid w:val="006F002E"/>
    <w:rsid w:val="006F394A"/>
    <w:rsid w:val="006F45A9"/>
    <w:rsid w:val="006F6F50"/>
    <w:rsid w:val="0070495C"/>
    <w:rsid w:val="007130B3"/>
    <w:rsid w:val="0072653A"/>
    <w:rsid w:val="00735AED"/>
    <w:rsid w:val="0073651E"/>
    <w:rsid w:val="0074205F"/>
    <w:rsid w:val="007556E9"/>
    <w:rsid w:val="00766039"/>
    <w:rsid w:val="0076660C"/>
    <w:rsid w:val="007670EC"/>
    <w:rsid w:val="007734C2"/>
    <w:rsid w:val="007850D3"/>
    <w:rsid w:val="0079040C"/>
    <w:rsid w:val="00791506"/>
    <w:rsid w:val="0079181F"/>
    <w:rsid w:val="00795695"/>
    <w:rsid w:val="007972A9"/>
    <w:rsid w:val="007A5CB5"/>
    <w:rsid w:val="007C689D"/>
    <w:rsid w:val="007E7D39"/>
    <w:rsid w:val="007E7F75"/>
    <w:rsid w:val="007F43FA"/>
    <w:rsid w:val="007F529E"/>
    <w:rsid w:val="00801D59"/>
    <w:rsid w:val="00802E61"/>
    <w:rsid w:val="008066D0"/>
    <w:rsid w:val="00811EF5"/>
    <w:rsid w:val="00812D26"/>
    <w:rsid w:val="00812D96"/>
    <w:rsid w:val="00813B4D"/>
    <w:rsid w:val="00823A0A"/>
    <w:rsid w:val="00831820"/>
    <w:rsid w:val="00832A10"/>
    <w:rsid w:val="00832AEC"/>
    <w:rsid w:val="008333C7"/>
    <w:rsid w:val="00833C59"/>
    <w:rsid w:val="0083541D"/>
    <w:rsid w:val="00836253"/>
    <w:rsid w:val="008400BF"/>
    <w:rsid w:val="00842469"/>
    <w:rsid w:val="00843D00"/>
    <w:rsid w:val="00847328"/>
    <w:rsid w:val="00847837"/>
    <w:rsid w:val="00852277"/>
    <w:rsid w:val="00854712"/>
    <w:rsid w:val="008571BC"/>
    <w:rsid w:val="00875224"/>
    <w:rsid w:val="00877321"/>
    <w:rsid w:val="008812C0"/>
    <w:rsid w:val="00884CA0"/>
    <w:rsid w:val="00886B06"/>
    <w:rsid w:val="008904AF"/>
    <w:rsid w:val="00890B60"/>
    <w:rsid w:val="008920A3"/>
    <w:rsid w:val="008973E9"/>
    <w:rsid w:val="008A612D"/>
    <w:rsid w:val="008C02D0"/>
    <w:rsid w:val="008C0B09"/>
    <w:rsid w:val="008C4A4E"/>
    <w:rsid w:val="008C709C"/>
    <w:rsid w:val="008D05CC"/>
    <w:rsid w:val="008D1E06"/>
    <w:rsid w:val="008E1772"/>
    <w:rsid w:val="008E3F95"/>
    <w:rsid w:val="008F4FB4"/>
    <w:rsid w:val="009065ED"/>
    <w:rsid w:val="00915D83"/>
    <w:rsid w:val="00917B33"/>
    <w:rsid w:val="009268C6"/>
    <w:rsid w:val="00926B79"/>
    <w:rsid w:val="00926CA6"/>
    <w:rsid w:val="009325BA"/>
    <w:rsid w:val="00936C66"/>
    <w:rsid w:val="00937502"/>
    <w:rsid w:val="00937E2C"/>
    <w:rsid w:val="009408FA"/>
    <w:rsid w:val="0096079F"/>
    <w:rsid w:val="00961DF3"/>
    <w:rsid w:val="0096630A"/>
    <w:rsid w:val="00972DAB"/>
    <w:rsid w:val="00984123"/>
    <w:rsid w:val="00991EF9"/>
    <w:rsid w:val="009A342F"/>
    <w:rsid w:val="009A4465"/>
    <w:rsid w:val="009A4E1E"/>
    <w:rsid w:val="009B0579"/>
    <w:rsid w:val="009B107F"/>
    <w:rsid w:val="009D651C"/>
    <w:rsid w:val="009D6A1C"/>
    <w:rsid w:val="009D719E"/>
    <w:rsid w:val="009E085D"/>
    <w:rsid w:val="009E12E9"/>
    <w:rsid w:val="009E30BA"/>
    <w:rsid w:val="009E4DAE"/>
    <w:rsid w:val="009E6F60"/>
    <w:rsid w:val="00A0023A"/>
    <w:rsid w:val="00A053C7"/>
    <w:rsid w:val="00A14BBD"/>
    <w:rsid w:val="00A15D80"/>
    <w:rsid w:val="00A160DD"/>
    <w:rsid w:val="00A209F1"/>
    <w:rsid w:val="00A30881"/>
    <w:rsid w:val="00A32BC8"/>
    <w:rsid w:val="00A41F0F"/>
    <w:rsid w:val="00A459FD"/>
    <w:rsid w:val="00A51F9A"/>
    <w:rsid w:val="00A5665F"/>
    <w:rsid w:val="00A57AF2"/>
    <w:rsid w:val="00A62A93"/>
    <w:rsid w:val="00A742FD"/>
    <w:rsid w:val="00A76E75"/>
    <w:rsid w:val="00A875E7"/>
    <w:rsid w:val="00A91697"/>
    <w:rsid w:val="00AA2709"/>
    <w:rsid w:val="00AA6CE6"/>
    <w:rsid w:val="00AB4355"/>
    <w:rsid w:val="00AB5E5D"/>
    <w:rsid w:val="00AB6568"/>
    <w:rsid w:val="00AB698E"/>
    <w:rsid w:val="00AB7FEC"/>
    <w:rsid w:val="00AC7739"/>
    <w:rsid w:val="00AD1046"/>
    <w:rsid w:val="00AD661D"/>
    <w:rsid w:val="00AE2D76"/>
    <w:rsid w:val="00AE4536"/>
    <w:rsid w:val="00AE7D20"/>
    <w:rsid w:val="00AF0328"/>
    <w:rsid w:val="00AF13AC"/>
    <w:rsid w:val="00AF4FC5"/>
    <w:rsid w:val="00AF5279"/>
    <w:rsid w:val="00AF6B41"/>
    <w:rsid w:val="00B050D3"/>
    <w:rsid w:val="00B10662"/>
    <w:rsid w:val="00B15AF1"/>
    <w:rsid w:val="00B172D6"/>
    <w:rsid w:val="00B2295F"/>
    <w:rsid w:val="00B26598"/>
    <w:rsid w:val="00B27101"/>
    <w:rsid w:val="00B27C91"/>
    <w:rsid w:val="00B362FE"/>
    <w:rsid w:val="00B41D73"/>
    <w:rsid w:val="00B4371B"/>
    <w:rsid w:val="00B525D9"/>
    <w:rsid w:val="00B56B2F"/>
    <w:rsid w:val="00B572D3"/>
    <w:rsid w:val="00B61F66"/>
    <w:rsid w:val="00B62797"/>
    <w:rsid w:val="00B644C9"/>
    <w:rsid w:val="00B71A96"/>
    <w:rsid w:val="00B738E9"/>
    <w:rsid w:val="00B82A3B"/>
    <w:rsid w:val="00B87D09"/>
    <w:rsid w:val="00B935C3"/>
    <w:rsid w:val="00B93DC9"/>
    <w:rsid w:val="00B94E2A"/>
    <w:rsid w:val="00B97413"/>
    <w:rsid w:val="00BA07D1"/>
    <w:rsid w:val="00BA4BFB"/>
    <w:rsid w:val="00BA5AC9"/>
    <w:rsid w:val="00BC01FE"/>
    <w:rsid w:val="00BC2552"/>
    <w:rsid w:val="00BC2779"/>
    <w:rsid w:val="00BC2C54"/>
    <w:rsid w:val="00BC7325"/>
    <w:rsid w:val="00BD0391"/>
    <w:rsid w:val="00BD36D0"/>
    <w:rsid w:val="00BD537C"/>
    <w:rsid w:val="00BE46B1"/>
    <w:rsid w:val="00BE4F01"/>
    <w:rsid w:val="00BE51AE"/>
    <w:rsid w:val="00BF191B"/>
    <w:rsid w:val="00BF3163"/>
    <w:rsid w:val="00BF3453"/>
    <w:rsid w:val="00BF695D"/>
    <w:rsid w:val="00BF6EB5"/>
    <w:rsid w:val="00C05032"/>
    <w:rsid w:val="00C06839"/>
    <w:rsid w:val="00C11514"/>
    <w:rsid w:val="00C165EC"/>
    <w:rsid w:val="00C16AFE"/>
    <w:rsid w:val="00C24C8F"/>
    <w:rsid w:val="00C2750B"/>
    <w:rsid w:val="00C31715"/>
    <w:rsid w:val="00C371C4"/>
    <w:rsid w:val="00C43460"/>
    <w:rsid w:val="00C502CB"/>
    <w:rsid w:val="00C51ADE"/>
    <w:rsid w:val="00C552C1"/>
    <w:rsid w:val="00C56CB8"/>
    <w:rsid w:val="00C71849"/>
    <w:rsid w:val="00C71C9A"/>
    <w:rsid w:val="00C73D25"/>
    <w:rsid w:val="00C747A6"/>
    <w:rsid w:val="00C872EE"/>
    <w:rsid w:val="00C91B95"/>
    <w:rsid w:val="00CA7BEC"/>
    <w:rsid w:val="00CB0656"/>
    <w:rsid w:val="00CB6453"/>
    <w:rsid w:val="00CC0C53"/>
    <w:rsid w:val="00CC23E0"/>
    <w:rsid w:val="00CD310F"/>
    <w:rsid w:val="00CD589B"/>
    <w:rsid w:val="00CE4F3F"/>
    <w:rsid w:val="00CF2573"/>
    <w:rsid w:val="00CF3628"/>
    <w:rsid w:val="00CF3B14"/>
    <w:rsid w:val="00CF5067"/>
    <w:rsid w:val="00D02ABE"/>
    <w:rsid w:val="00D114B5"/>
    <w:rsid w:val="00D151D6"/>
    <w:rsid w:val="00D162B4"/>
    <w:rsid w:val="00D168E1"/>
    <w:rsid w:val="00D212C0"/>
    <w:rsid w:val="00D21A5F"/>
    <w:rsid w:val="00D2338B"/>
    <w:rsid w:val="00D23F3A"/>
    <w:rsid w:val="00D26E0B"/>
    <w:rsid w:val="00D273D8"/>
    <w:rsid w:val="00D55E59"/>
    <w:rsid w:val="00D63AD2"/>
    <w:rsid w:val="00D64558"/>
    <w:rsid w:val="00D65235"/>
    <w:rsid w:val="00D674A0"/>
    <w:rsid w:val="00D71810"/>
    <w:rsid w:val="00D71C5B"/>
    <w:rsid w:val="00D811F0"/>
    <w:rsid w:val="00D81EE1"/>
    <w:rsid w:val="00D93F2E"/>
    <w:rsid w:val="00D9558A"/>
    <w:rsid w:val="00D95741"/>
    <w:rsid w:val="00DB146F"/>
    <w:rsid w:val="00DB1ED2"/>
    <w:rsid w:val="00DB7E71"/>
    <w:rsid w:val="00DD0C15"/>
    <w:rsid w:val="00DD1383"/>
    <w:rsid w:val="00DE0625"/>
    <w:rsid w:val="00DE0BA2"/>
    <w:rsid w:val="00DE4CFF"/>
    <w:rsid w:val="00E033A9"/>
    <w:rsid w:val="00E04397"/>
    <w:rsid w:val="00E05B17"/>
    <w:rsid w:val="00E13A81"/>
    <w:rsid w:val="00E13D88"/>
    <w:rsid w:val="00E15AF3"/>
    <w:rsid w:val="00E163C1"/>
    <w:rsid w:val="00E17EA6"/>
    <w:rsid w:val="00E22C6B"/>
    <w:rsid w:val="00E254BD"/>
    <w:rsid w:val="00E26C52"/>
    <w:rsid w:val="00E26F5A"/>
    <w:rsid w:val="00E26F60"/>
    <w:rsid w:val="00E3438B"/>
    <w:rsid w:val="00E36540"/>
    <w:rsid w:val="00E51E2D"/>
    <w:rsid w:val="00E527C5"/>
    <w:rsid w:val="00E52B54"/>
    <w:rsid w:val="00E5746B"/>
    <w:rsid w:val="00E574C8"/>
    <w:rsid w:val="00E65FBE"/>
    <w:rsid w:val="00E71C91"/>
    <w:rsid w:val="00E72079"/>
    <w:rsid w:val="00E73EA3"/>
    <w:rsid w:val="00E90CD2"/>
    <w:rsid w:val="00E922EA"/>
    <w:rsid w:val="00E94D26"/>
    <w:rsid w:val="00E959B8"/>
    <w:rsid w:val="00E95F97"/>
    <w:rsid w:val="00EA0521"/>
    <w:rsid w:val="00EA370B"/>
    <w:rsid w:val="00EA7E84"/>
    <w:rsid w:val="00EB5223"/>
    <w:rsid w:val="00EB69A4"/>
    <w:rsid w:val="00EC2C37"/>
    <w:rsid w:val="00EC6710"/>
    <w:rsid w:val="00ED5E67"/>
    <w:rsid w:val="00EE3BFC"/>
    <w:rsid w:val="00EF18E5"/>
    <w:rsid w:val="00EF2D30"/>
    <w:rsid w:val="00EF321C"/>
    <w:rsid w:val="00EF3AC1"/>
    <w:rsid w:val="00EF4B78"/>
    <w:rsid w:val="00EF507B"/>
    <w:rsid w:val="00F04F9C"/>
    <w:rsid w:val="00F15028"/>
    <w:rsid w:val="00F15718"/>
    <w:rsid w:val="00F17857"/>
    <w:rsid w:val="00F17BCD"/>
    <w:rsid w:val="00F20344"/>
    <w:rsid w:val="00F20D65"/>
    <w:rsid w:val="00F2173F"/>
    <w:rsid w:val="00F337B5"/>
    <w:rsid w:val="00F37D2E"/>
    <w:rsid w:val="00F40844"/>
    <w:rsid w:val="00F41228"/>
    <w:rsid w:val="00F429FB"/>
    <w:rsid w:val="00F439E8"/>
    <w:rsid w:val="00F47FF6"/>
    <w:rsid w:val="00F6284E"/>
    <w:rsid w:val="00F62B20"/>
    <w:rsid w:val="00F6327C"/>
    <w:rsid w:val="00F72B64"/>
    <w:rsid w:val="00F74C71"/>
    <w:rsid w:val="00F76A62"/>
    <w:rsid w:val="00F80F10"/>
    <w:rsid w:val="00F823CC"/>
    <w:rsid w:val="00F85B27"/>
    <w:rsid w:val="00F87DEE"/>
    <w:rsid w:val="00F93B64"/>
    <w:rsid w:val="00F95F26"/>
    <w:rsid w:val="00FA133F"/>
    <w:rsid w:val="00FA42DC"/>
    <w:rsid w:val="00FA4BE8"/>
    <w:rsid w:val="00FB0E74"/>
    <w:rsid w:val="00FB1BA7"/>
    <w:rsid w:val="00FC3A26"/>
    <w:rsid w:val="00FE09F8"/>
    <w:rsid w:val="00FE38F8"/>
    <w:rsid w:val="00FE43D3"/>
    <w:rsid w:val="00FE56A2"/>
    <w:rsid w:val="00FF2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FB1BA7"/>
    <w:pPr>
      <w:spacing w:before="100" w:beforeAutospacing="1" w:after="100" w:afterAutospacing="1" w:line="240" w:lineRule="auto"/>
    </w:pPr>
    <w:rPr>
      <w:rFonts w:ascii="Times New Roman" w:eastAsia="Times New Roman" w:hAnsi="Times New Roman"/>
      <w:sz w:val="24"/>
      <w:szCs w:val="24"/>
    </w:rPr>
  </w:style>
  <w:style w:type="character" w:customStyle="1" w:styleId="notranslate">
    <w:name w:val="notranslate"/>
    <w:basedOn w:val="DefaultParagraphFont"/>
    <w:rsid w:val="00FB1BA7"/>
  </w:style>
  <w:style w:type="character" w:customStyle="1" w:styleId="normalchar">
    <w:name w:val="normal__char"/>
    <w:basedOn w:val="DefaultParagraphFont"/>
    <w:rsid w:val="00FB1BA7"/>
  </w:style>
  <w:style w:type="character" w:customStyle="1" w:styleId="list0020paragraphchar">
    <w:name w:val="list_0020paragraph__char"/>
    <w:basedOn w:val="DefaultParagraphFont"/>
    <w:rsid w:val="00FB1BA7"/>
  </w:style>
  <w:style w:type="paragraph" w:customStyle="1" w:styleId="list0020paragraph">
    <w:name w:val="list_0020paragraph"/>
    <w:basedOn w:val="Normal"/>
    <w:rsid w:val="00FB1BA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B1BA7"/>
  </w:style>
  <w:style w:type="paragraph" w:customStyle="1" w:styleId="default">
    <w:name w:val="default"/>
    <w:basedOn w:val="Normal"/>
    <w:rsid w:val="00FB1BA7"/>
    <w:pPr>
      <w:spacing w:before="100" w:beforeAutospacing="1" w:after="100" w:afterAutospacing="1" w:line="240" w:lineRule="auto"/>
    </w:pPr>
    <w:rPr>
      <w:rFonts w:ascii="Times New Roman" w:eastAsia="Times New Roman" w:hAnsi="Times New Roman"/>
      <w:sz w:val="24"/>
      <w:szCs w:val="24"/>
    </w:rPr>
  </w:style>
  <w:style w:type="character" w:customStyle="1" w:styleId="defaultchar">
    <w:name w:val="default__char"/>
    <w:basedOn w:val="DefaultParagraphFont"/>
    <w:rsid w:val="00FB1BA7"/>
  </w:style>
  <w:style w:type="paragraph" w:customStyle="1" w:styleId="normal0020table">
    <w:name w:val="normal_0020table"/>
    <w:basedOn w:val="Normal"/>
    <w:rsid w:val="00FB1BA7"/>
    <w:pPr>
      <w:spacing w:before="100" w:beforeAutospacing="1" w:after="100" w:afterAutospacing="1" w:line="240" w:lineRule="auto"/>
    </w:pPr>
    <w:rPr>
      <w:rFonts w:ascii="Times New Roman" w:eastAsia="Times New Roman" w:hAnsi="Times New Roman"/>
      <w:sz w:val="24"/>
      <w:szCs w:val="24"/>
    </w:rPr>
  </w:style>
  <w:style w:type="character" w:customStyle="1" w:styleId="normal0020tablechar">
    <w:name w:val="normal_0020table__char"/>
    <w:basedOn w:val="DefaultParagraphFont"/>
    <w:rsid w:val="00FB1BA7"/>
  </w:style>
  <w:style w:type="paragraph" w:styleId="ListParagraph">
    <w:name w:val="List Paragraph"/>
    <w:basedOn w:val="Normal"/>
    <w:uiPriority w:val="34"/>
    <w:qFormat/>
    <w:rsid w:val="00FB1BA7"/>
    <w:pPr>
      <w:ind w:left="720"/>
      <w:contextualSpacing/>
    </w:pPr>
  </w:style>
  <w:style w:type="paragraph" w:styleId="BalloonText">
    <w:name w:val="Balloon Text"/>
    <w:basedOn w:val="Normal"/>
    <w:link w:val="BalloonTextChar"/>
    <w:uiPriority w:val="99"/>
    <w:semiHidden/>
    <w:unhideWhenUsed/>
    <w:rsid w:val="00E13A8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3A81"/>
    <w:rPr>
      <w:rFonts w:ascii="Tahoma" w:hAnsi="Tahoma" w:cs="Tahoma"/>
      <w:sz w:val="16"/>
      <w:szCs w:val="16"/>
    </w:rPr>
  </w:style>
  <w:style w:type="character" w:styleId="CommentReference">
    <w:name w:val="annotation reference"/>
    <w:uiPriority w:val="99"/>
    <w:semiHidden/>
    <w:unhideWhenUsed/>
    <w:rsid w:val="005646F3"/>
    <w:rPr>
      <w:sz w:val="16"/>
      <w:szCs w:val="16"/>
    </w:rPr>
  </w:style>
  <w:style w:type="paragraph" w:styleId="CommentText">
    <w:name w:val="annotation text"/>
    <w:basedOn w:val="Normal"/>
    <w:link w:val="CommentTextChar"/>
    <w:uiPriority w:val="99"/>
    <w:semiHidden/>
    <w:unhideWhenUsed/>
    <w:rsid w:val="005646F3"/>
    <w:pPr>
      <w:spacing w:line="240" w:lineRule="auto"/>
    </w:pPr>
    <w:rPr>
      <w:sz w:val="20"/>
      <w:szCs w:val="20"/>
    </w:rPr>
  </w:style>
  <w:style w:type="character" w:customStyle="1" w:styleId="CommentTextChar">
    <w:name w:val="Comment Text Char"/>
    <w:link w:val="CommentText"/>
    <w:uiPriority w:val="99"/>
    <w:semiHidden/>
    <w:rsid w:val="005646F3"/>
    <w:rPr>
      <w:sz w:val="20"/>
      <w:szCs w:val="20"/>
    </w:rPr>
  </w:style>
  <w:style w:type="paragraph" w:styleId="CommentSubject">
    <w:name w:val="annotation subject"/>
    <w:basedOn w:val="CommentText"/>
    <w:next w:val="CommentText"/>
    <w:link w:val="CommentSubjectChar"/>
    <w:uiPriority w:val="99"/>
    <w:semiHidden/>
    <w:unhideWhenUsed/>
    <w:rsid w:val="005646F3"/>
    <w:rPr>
      <w:b/>
      <w:bCs/>
    </w:rPr>
  </w:style>
  <w:style w:type="character" w:customStyle="1" w:styleId="CommentSubjectChar">
    <w:name w:val="Comment Subject Char"/>
    <w:link w:val="CommentSubject"/>
    <w:uiPriority w:val="99"/>
    <w:semiHidden/>
    <w:rsid w:val="005646F3"/>
    <w:rPr>
      <w:b/>
      <w:bCs/>
      <w:sz w:val="20"/>
      <w:szCs w:val="20"/>
    </w:rPr>
  </w:style>
  <w:style w:type="paragraph" w:styleId="Header">
    <w:name w:val="header"/>
    <w:basedOn w:val="Normal"/>
    <w:link w:val="HeaderChar"/>
    <w:uiPriority w:val="99"/>
    <w:unhideWhenUsed/>
    <w:rsid w:val="00C91B95"/>
    <w:pPr>
      <w:tabs>
        <w:tab w:val="center" w:pos="4680"/>
        <w:tab w:val="right" w:pos="9360"/>
      </w:tabs>
    </w:pPr>
  </w:style>
  <w:style w:type="character" w:customStyle="1" w:styleId="HeaderChar">
    <w:name w:val="Header Char"/>
    <w:link w:val="Header"/>
    <w:uiPriority w:val="99"/>
    <w:rsid w:val="00C91B95"/>
    <w:rPr>
      <w:sz w:val="22"/>
      <w:szCs w:val="22"/>
    </w:rPr>
  </w:style>
  <w:style w:type="paragraph" w:styleId="Footer">
    <w:name w:val="footer"/>
    <w:basedOn w:val="Normal"/>
    <w:link w:val="FooterChar"/>
    <w:uiPriority w:val="99"/>
    <w:unhideWhenUsed/>
    <w:rsid w:val="00C91B95"/>
    <w:pPr>
      <w:tabs>
        <w:tab w:val="center" w:pos="4680"/>
        <w:tab w:val="right" w:pos="9360"/>
      </w:tabs>
    </w:pPr>
  </w:style>
  <w:style w:type="character" w:customStyle="1" w:styleId="FooterChar">
    <w:name w:val="Footer Char"/>
    <w:link w:val="Footer"/>
    <w:uiPriority w:val="99"/>
    <w:rsid w:val="00C91B95"/>
    <w:rPr>
      <w:sz w:val="22"/>
      <w:szCs w:val="22"/>
    </w:rPr>
  </w:style>
  <w:style w:type="table" w:styleId="TableGrid">
    <w:name w:val="Table Grid"/>
    <w:basedOn w:val="TableNormal"/>
    <w:uiPriority w:val="59"/>
    <w:rsid w:val="00713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FB1BA7"/>
    <w:pPr>
      <w:spacing w:before="100" w:beforeAutospacing="1" w:after="100" w:afterAutospacing="1" w:line="240" w:lineRule="auto"/>
    </w:pPr>
    <w:rPr>
      <w:rFonts w:ascii="Times New Roman" w:eastAsia="Times New Roman" w:hAnsi="Times New Roman"/>
      <w:sz w:val="24"/>
      <w:szCs w:val="24"/>
    </w:rPr>
  </w:style>
  <w:style w:type="character" w:customStyle="1" w:styleId="notranslate">
    <w:name w:val="notranslate"/>
    <w:basedOn w:val="DefaultParagraphFont"/>
    <w:rsid w:val="00FB1BA7"/>
  </w:style>
  <w:style w:type="character" w:customStyle="1" w:styleId="normalchar">
    <w:name w:val="normal__char"/>
    <w:basedOn w:val="DefaultParagraphFont"/>
    <w:rsid w:val="00FB1BA7"/>
  </w:style>
  <w:style w:type="character" w:customStyle="1" w:styleId="list0020paragraphchar">
    <w:name w:val="list_0020paragraph__char"/>
    <w:basedOn w:val="DefaultParagraphFont"/>
    <w:rsid w:val="00FB1BA7"/>
  </w:style>
  <w:style w:type="paragraph" w:customStyle="1" w:styleId="list0020paragraph">
    <w:name w:val="list_0020paragraph"/>
    <w:basedOn w:val="Normal"/>
    <w:rsid w:val="00FB1BA7"/>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FB1BA7"/>
  </w:style>
  <w:style w:type="paragraph" w:customStyle="1" w:styleId="default">
    <w:name w:val="default"/>
    <w:basedOn w:val="Normal"/>
    <w:rsid w:val="00FB1BA7"/>
    <w:pPr>
      <w:spacing w:before="100" w:beforeAutospacing="1" w:after="100" w:afterAutospacing="1" w:line="240" w:lineRule="auto"/>
    </w:pPr>
    <w:rPr>
      <w:rFonts w:ascii="Times New Roman" w:eastAsia="Times New Roman" w:hAnsi="Times New Roman"/>
      <w:sz w:val="24"/>
      <w:szCs w:val="24"/>
    </w:rPr>
  </w:style>
  <w:style w:type="character" w:customStyle="1" w:styleId="defaultchar">
    <w:name w:val="default__char"/>
    <w:basedOn w:val="DefaultParagraphFont"/>
    <w:rsid w:val="00FB1BA7"/>
  </w:style>
  <w:style w:type="paragraph" w:customStyle="1" w:styleId="normal0020table">
    <w:name w:val="normal_0020table"/>
    <w:basedOn w:val="Normal"/>
    <w:rsid w:val="00FB1BA7"/>
    <w:pPr>
      <w:spacing w:before="100" w:beforeAutospacing="1" w:after="100" w:afterAutospacing="1" w:line="240" w:lineRule="auto"/>
    </w:pPr>
    <w:rPr>
      <w:rFonts w:ascii="Times New Roman" w:eastAsia="Times New Roman" w:hAnsi="Times New Roman"/>
      <w:sz w:val="24"/>
      <w:szCs w:val="24"/>
    </w:rPr>
  </w:style>
  <w:style w:type="character" w:customStyle="1" w:styleId="normal0020tablechar">
    <w:name w:val="normal_0020table__char"/>
    <w:basedOn w:val="DefaultParagraphFont"/>
    <w:rsid w:val="00FB1BA7"/>
  </w:style>
  <w:style w:type="paragraph" w:styleId="ListParagraph">
    <w:name w:val="List Paragraph"/>
    <w:basedOn w:val="Normal"/>
    <w:uiPriority w:val="34"/>
    <w:qFormat/>
    <w:rsid w:val="00FB1BA7"/>
    <w:pPr>
      <w:ind w:left="720"/>
      <w:contextualSpacing/>
    </w:pPr>
  </w:style>
  <w:style w:type="paragraph" w:styleId="BalloonText">
    <w:name w:val="Balloon Text"/>
    <w:basedOn w:val="Normal"/>
    <w:link w:val="BalloonTextChar"/>
    <w:uiPriority w:val="99"/>
    <w:semiHidden/>
    <w:unhideWhenUsed/>
    <w:rsid w:val="00E13A8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3A81"/>
    <w:rPr>
      <w:rFonts w:ascii="Tahoma" w:hAnsi="Tahoma" w:cs="Tahoma"/>
      <w:sz w:val="16"/>
      <w:szCs w:val="16"/>
    </w:rPr>
  </w:style>
  <w:style w:type="character" w:styleId="CommentReference">
    <w:name w:val="annotation reference"/>
    <w:uiPriority w:val="99"/>
    <w:semiHidden/>
    <w:unhideWhenUsed/>
    <w:rsid w:val="005646F3"/>
    <w:rPr>
      <w:sz w:val="16"/>
      <w:szCs w:val="16"/>
    </w:rPr>
  </w:style>
  <w:style w:type="paragraph" w:styleId="CommentText">
    <w:name w:val="annotation text"/>
    <w:basedOn w:val="Normal"/>
    <w:link w:val="CommentTextChar"/>
    <w:uiPriority w:val="99"/>
    <w:semiHidden/>
    <w:unhideWhenUsed/>
    <w:rsid w:val="005646F3"/>
    <w:pPr>
      <w:spacing w:line="240" w:lineRule="auto"/>
    </w:pPr>
    <w:rPr>
      <w:sz w:val="20"/>
      <w:szCs w:val="20"/>
    </w:rPr>
  </w:style>
  <w:style w:type="character" w:customStyle="1" w:styleId="CommentTextChar">
    <w:name w:val="Comment Text Char"/>
    <w:link w:val="CommentText"/>
    <w:uiPriority w:val="99"/>
    <w:semiHidden/>
    <w:rsid w:val="005646F3"/>
    <w:rPr>
      <w:sz w:val="20"/>
      <w:szCs w:val="20"/>
    </w:rPr>
  </w:style>
  <w:style w:type="paragraph" w:styleId="CommentSubject">
    <w:name w:val="annotation subject"/>
    <w:basedOn w:val="CommentText"/>
    <w:next w:val="CommentText"/>
    <w:link w:val="CommentSubjectChar"/>
    <w:uiPriority w:val="99"/>
    <w:semiHidden/>
    <w:unhideWhenUsed/>
    <w:rsid w:val="005646F3"/>
    <w:rPr>
      <w:b/>
      <w:bCs/>
    </w:rPr>
  </w:style>
  <w:style w:type="character" w:customStyle="1" w:styleId="CommentSubjectChar">
    <w:name w:val="Comment Subject Char"/>
    <w:link w:val="CommentSubject"/>
    <w:uiPriority w:val="99"/>
    <w:semiHidden/>
    <w:rsid w:val="005646F3"/>
    <w:rPr>
      <w:b/>
      <w:bCs/>
      <w:sz w:val="20"/>
      <w:szCs w:val="20"/>
    </w:rPr>
  </w:style>
  <w:style w:type="paragraph" w:styleId="Header">
    <w:name w:val="header"/>
    <w:basedOn w:val="Normal"/>
    <w:link w:val="HeaderChar"/>
    <w:uiPriority w:val="99"/>
    <w:unhideWhenUsed/>
    <w:rsid w:val="00C91B95"/>
    <w:pPr>
      <w:tabs>
        <w:tab w:val="center" w:pos="4680"/>
        <w:tab w:val="right" w:pos="9360"/>
      </w:tabs>
    </w:pPr>
  </w:style>
  <w:style w:type="character" w:customStyle="1" w:styleId="HeaderChar">
    <w:name w:val="Header Char"/>
    <w:link w:val="Header"/>
    <w:uiPriority w:val="99"/>
    <w:rsid w:val="00C91B95"/>
    <w:rPr>
      <w:sz w:val="22"/>
      <w:szCs w:val="22"/>
    </w:rPr>
  </w:style>
  <w:style w:type="paragraph" w:styleId="Footer">
    <w:name w:val="footer"/>
    <w:basedOn w:val="Normal"/>
    <w:link w:val="FooterChar"/>
    <w:uiPriority w:val="99"/>
    <w:unhideWhenUsed/>
    <w:rsid w:val="00C91B95"/>
    <w:pPr>
      <w:tabs>
        <w:tab w:val="center" w:pos="4680"/>
        <w:tab w:val="right" w:pos="9360"/>
      </w:tabs>
    </w:pPr>
  </w:style>
  <w:style w:type="character" w:customStyle="1" w:styleId="FooterChar">
    <w:name w:val="Footer Char"/>
    <w:link w:val="Footer"/>
    <w:uiPriority w:val="99"/>
    <w:rsid w:val="00C91B95"/>
    <w:rPr>
      <w:sz w:val="22"/>
      <w:szCs w:val="22"/>
    </w:rPr>
  </w:style>
  <w:style w:type="table" w:styleId="TableGrid">
    <w:name w:val="Table Grid"/>
    <w:basedOn w:val="TableNormal"/>
    <w:uiPriority w:val="59"/>
    <w:rsid w:val="00713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028504">
      <w:bodyDiv w:val="1"/>
      <w:marLeft w:val="0"/>
      <w:marRight w:val="0"/>
      <w:marTop w:val="0"/>
      <w:marBottom w:val="0"/>
      <w:divBdr>
        <w:top w:val="none" w:sz="0" w:space="0" w:color="auto"/>
        <w:left w:val="none" w:sz="0" w:space="0" w:color="auto"/>
        <w:bottom w:val="none" w:sz="0" w:space="0" w:color="auto"/>
        <w:right w:val="none" w:sz="0" w:space="0" w:color="auto"/>
      </w:divBdr>
    </w:div>
    <w:div w:id="1969702666">
      <w:bodyDiv w:val="1"/>
      <w:marLeft w:val="0"/>
      <w:marRight w:val="0"/>
      <w:marTop w:val="0"/>
      <w:marBottom w:val="0"/>
      <w:divBdr>
        <w:top w:val="none" w:sz="0" w:space="0" w:color="auto"/>
        <w:left w:val="none" w:sz="0" w:space="0" w:color="auto"/>
        <w:bottom w:val="none" w:sz="0" w:space="0" w:color="auto"/>
        <w:right w:val="none" w:sz="0" w:space="0" w:color="auto"/>
      </w:divBdr>
    </w:div>
    <w:div w:id="2049063386">
      <w:bodyDiv w:val="1"/>
      <w:marLeft w:val="0"/>
      <w:marRight w:val="0"/>
      <w:marTop w:val="0"/>
      <w:marBottom w:val="0"/>
      <w:divBdr>
        <w:top w:val="none" w:sz="0" w:space="0" w:color="auto"/>
        <w:left w:val="none" w:sz="0" w:space="0" w:color="auto"/>
        <w:bottom w:val="none" w:sz="0" w:space="0" w:color="auto"/>
        <w:right w:val="none" w:sz="0" w:space="0" w:color="auto"/>
      </w:divBdr>
      <w:divsChild>
        <w:div w:id="503397141">
          <w:marLeft w:val="0"/>
          <w:marRight w:val="0"/>
          <w:marTop w:val="0"/>
          <w:marBottom w:val="0"/>
          <w:divBdr>
            <w:top w:val="none" w:sz="0" w:space="0" w:color="auto"/>
            <w:left w:val="none" w:sz="0" w:space="0" w:color="auto"/>
            <w:bottom w:val="none" w:sz="0" w:space="0" w:color="auto"/>
            <w:right w:val="none" w:sz="0" w:space="0" w:color="auto"/>
          </w:divBdr>
          <w:divsChild>
            <w:div w:id="461508079">
              <w:marLeft w:val="0"/>
              <w:marRight w:val="0"/>
              <w:marTop w:val="0"/>
              <w:marBottom w:val="0"/>
              <w:divBdr>
                <w:top w:val="none" w:sz="0" w:space="0" w:color="auto"/>
                <w:left w:val="none" w:sz="0" w:space="0" w:color="auto"/>
                <w:bottom w:val="none" w:sz="0" w:space="0" w:color="auto"/>
                <w:right w:val="none" w:sz="0" w:space="0" w:color="auto"/>
              </w:divBdr>
            </w:div>
          </w:divsChild>
        </w:div>
        <w:div w:id="636760241">
          <w:marLeft w:val="0"/>
          <w:marRight w:val="0"/>
          <w:marTop w:val="0"/>
          <w:marBottom w:val="0"/>
          <w:divBdr>
            <w:top w:val="none" w:sz="0" w:space="0" w:color="auto"/>
            <w:left w:val="none" w:sz="0" w:space="0" w:color="auto"/>
            <w:bottom w:val="none" w:sz="0" w:space="0" w:color="auto"/>
            <w:right w:val="none" w:sz="0" w:space="0" w:color="auto"/>
          </w:divBdr>
        </w:div>
        <w:div w:id="826477022">
          <w:marLeft w:val="0"/>
          <w:marRight w:val="0"/>
          <w:marTop w:val="0"/>
          <w:marBottom w:val="0"/>
          <w:divBdr>
            <w:top w:val="none" w:sz="0" w:space="0" w:color="auto"/>
            <w:left w:val="none" w:sz="0" w:space="0" w:color="auto"/>
            <w:bottom w:val="none" w:sz="0" w:space="0" w:color="auto"/>
            <w:right w:val="none" w:sz="0" w:space="0" w:color="auto"/>
          </w:divBdr>
          <w:divsChild>
            <w:div w:id="1023749715">
              <w:marLeft w:val="0"/>
              <w:marRight w:val="0"/>
              <w:marTop w:val="0"/>
              <w:marBottom w:val="0"/>
              <w:divBdr>
                <w:top w:val="none" w:sz="0" w:space="0" w:color="auto"/>
                <w:left w:val="none" w:sz="0" w:space="0" w:color="auto"/>
                <w:bottom w:val="none" w:sz="0" w:space="0" w:color="auto"/>
                <w:right w:val="none" w:sz="0" w:space="0" w:color="auto"/>
              </w:divBdr>
            </w:div>
          </w:divsChild>
        </w:div>
        <w:div w:id="1909727673">
          <w:marLeft w:val="0"/>
          <w:marRight w:val="0"/>
          <w:marTop w:val="0"/>
          <w:marBottom w:val="0"/>
          <w:divBdr>
            <w:top w:val="none" w:sz="0" w:space="0" w:color="auto"/>
            <w:left w:val="none" w:sz="0" w:space="0" w:color="auto"/>
            <w:bottom w:val="none" w:sz="0" w:space="0" w:color="auto"/>
            <w:right w:val="none" w:sz="0" w:space="0" w:color="auto"/>
          </w:divBdr>
          <w:divsChild>
            <w:div w:id="882786251">
              <w:marLeft w:val="0"/>
              <w:marRight w:val="0"/>
              <w:marTop w:val="0"/>
              <w:marBottom w:val="0"/>
              <w:divBdr>
                <w:top w:val="none" w:sz="0" w:space="0" w:color="auto"/>
                <w:left w:val="none" w:sz="0" w:space="0" w:color="auto"/>
                <w:bottom w:val="none" w:sz="0" w:space="0" w:color="auto"/>
                <w:right w:val="none" w:sz="0" w:space="0" w:color="auto"/>
              </w:divBdr>
            </w:div>
          </w:divsChild>
        </w:div>
        <w:div w:id="2097629469">
          <w:marLeft w:val="0"/>
          <w:marRight w:val="0"/>
          <w:marTop w:val="0"/>
          <w:marBottom w:val="0"/>
          <w:divBdr>
            <w:top w:val="none" w:sz="0" w:space="0" w:color="auto"/>
            <w:left w:val="none" w:sz="0" w:space="0" w:color="auto"/>
            <w:bottom w:val="none" w:sz="0" w:space="0" w:color="auto"/>
            <w:right w:val="none" w:sz="0" w:space="0" w:color="auto"/>
          </w:divBdr>
          <w:divsChild>
            <w:div w:id="35411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91408-1549-4096-BCC7-4DE491046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13959</Words>
  <Characters>79568</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Kushtrim Musa</dc:creator>
  <cp:lastModifiedBy>Kushtrim Musa</cp:lastModifiedBy>
  <cp:revision>2</cp:revision>
  <cp:lastPrinted>2014-08-12T13:02:00Z</cp:lastPrinted>
  <dcterms:created xsi:type="dcterms:W3CDTF">2014-08-26T09:02:00Z</dcterms:created>
  <dcterms:modified xsi:type="dcterms:W3CDTF">2014-08-26T09:02:00Z</dcterms:modified>
</cp:coreProperties>
</file>